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Applied Environmental Consultants</w:t>
      </w:r>
    </w:p>
    <w:p>
      <w:pPr>
        <w:pStyle w:val="Normal"/>
        <w:rPr>
          <w:rFonts w:ascii="Arial" w:hAnsi="Arial" w:cs="Arial"/>
          <w:sz w:val="20"/>
        </w:rPr>
      </w:pPr>
      <w:hyperlink r:id="rId2">
        <w:r>
          <w:rPr>
            <w:rStyle w:val="Hyperlink"/>
            <w:rFonts w:cs="Arial" w:ascii="Arial" w:hAnsi="Arial"/>
            <w:sz w:val="20"/>
          </w:rPr>
          <w:t>www.aecinc.org</w:t>
        </w:r>
      </w:hyperlink>
    </w:p>
    <w:p>
      <w:pPr>
        <w:pStyle w:val="Normal"/>
        <w:rPr>
          <w:rFonts w:ascii="Arial" w:hAnsi="Arial" w:cs="Arial"/>
          <w:sz w:val="20"/>
        </w:rPr>
      </w:pPr>
      <w:r>
        <w:rPr>
          <w:rFonts w:cs="Arial" w:ascii="Arial" w:hAnsi="Arial"/>
          <w:sz w:val="20"/>
        </w:rPr>
      </w:r>
    </w:p>
    <w:p>
      <w:pPr>
        <w:pStyle w:val="Heading1"/>
        <w:ind w:hanging="0" w:start="0"/>
        <w:rPr/>
      </w:pPr>
      <w:r>
        <w:rPr/>
        <w:t>Summary of Services</w:t>
      </w:r>
    </w:p>
    <w:p>
      <w:pPr>
        <w:pStyle w:val="Normal"/>
        <w:rPr>
          <w:rFonts w:ascii="Arial" w:hAnsi="Arial" w:cs="Arial"/>
          <w:sz w:val="20"/>
        </w:rPr>
      </w:pPr>
      <w:r>
        <w:rPr>
          <w:rFonts w:cs="Arial" w:ascii="Arial" w:hAnsi="Arial"/>
          <w:sz w:val="20"/>
        </w:rPr>
        <w:t xml:space="preserve">Regulatory Analysis and Planning </w:t>
      </w:r>
    </w:p>
    <w:p>
      <w:pPr>
        <w:pStyle w:val="Normal"/>
        <w:jc w:val="both"/>
        <w:rPr/>
      </w:pPr>
      <w:r>
        <w:rPr>
          <w:rFonts w:cs="Arial" w:ascii="Arial" w:hAnsi="Arial"/>
          <w:sz w:val="20"/>
          <w:szCs w:val="20"/>
        </w:rPr>
        <w:t>Environmental regulations represent the foundation for environmental programs. AEC personnel follow the federal and selected state and county rulemaking processes including NSR, NSPS, HAP, Part 70 and Part 72 rules in order to evaluate the potential impact of proposed regulations to their clients. AEC personnel also apply their knowledge of federal and local air quality regulations to work closely with clients in the development of permitting strategies and plans for demonstrating compliance with applicable requirements.</w:t>
      </w:r>
      <w:r>
        <w:rPr>
          <w:rFonts w:cs="Arial" w:ascii="Arial" w:hAnsi="Arial"/>
          <w:sz w:val="20"/>
        </w:rPr>
        <w:t xml:space="preserve"> </w:t>
      </w:r>
    </w:p>
    <w:p>
      <w:pPr>
        <w:pStyle w:val="Normal"/>
        <w:rPr>
          <w:rFonts w:ascii="Arial" w:hAnsi="Arial" w:cs="Arial"/>
          <w:sz w:val="20"/>
        </w:rPr>
      </w:pPr>
      <w:r>
        <w:rPr>
          <w:rFonts w:cs="Arial" w:ascii="Arial" w:hAnsi="Arial"/>
          <w:sz w:val="20"/>
          <w:szCs w:val="20"/>
        </w:rPr>
        <w:t>This includes:</w:t>
      </w:r>
    </w:p>
    <w:p>
      <w:pPr>
        <w:pStyle w:val="Normal"/>
        <w:numPr>
          <w:ilvl w:val="0"/>
          <w:numId w:val="9"/>
        </w:numPr>
        <w:ind w:hanging="720" w:start="1080" w:end="0"/>
        <w:rPr>
          <w:rFonts w:ascii="Arial" w:hAnsi="Arial" w:cs="Arial"/>
          <w:sz w:val="20"/>
        </w:rPr>
      </w:pPr>
      <w:r>
        <w:rPr>
          <w:rFonts w:cs="Arial" w:ascii="Arial" w:hAnsi="Arial"/>
          <w:sz w:val="20"/>
          <w:szCs w:val="20"/>
        </w:rPr>
        <w:t>Developing strategies for permitting new facilities and modifications to existing  facilities.</w:t>
      </w:r>
      <w:r>
        <w:rPr>
          <w:rFonts w:cs="Arial" w:ascii="Arial" w:hAnsi="Arial"/>
          <w:sz w:val="20"/>
        </w:rPr>
        <w:t xml:space="preserve"> </w:t>
      </w:r>
    </w:p>
    <w:p>
      <w:pPr>
        <w:pStyle w:val="Normal"/>
        <w:numPr>
          <w:ilvl w:val="0"/>
          <w:numId w:val="9"/>
        </w:numPr>
        <w:ind w:hanging="1080" w:start="1440" w:end="0"/>
        <w:rPr>
          <w:rFonts w:ascii="Arial" w:hAnsi="Arial" w:cs="Arial"/>
          <w:sz w:val="20"/>
        </w:rPr>
      </w:pPr>
      <w:r>
        <w:rPr>
          <w:rFonts w:cs="Arial" w:ascii="Arial" w:hAnsi="Arial"/>
          <w:sz w:val="20"/>
          <w:szCs w:val="20"/>
        </w:rPr>
        <w:t>Bubbling of emissions in order to obtain optimum permitting and operational flexibility.</w:t>
      </w:r>
      <w:r>
        <w:rPr>
          <w:rFonts w:cs="Arial" w:ascii="Arial" w:hAnsi="Arial"/>
          <w:sz w:val="20"/>
        </w:rPr>
        <w:t xml:space="preserve"> </w:t>
      </w:r>
    </w:p>
    <w:p>
      <w:pPr>
        <w:pStyle w:val="Normal"/>
        <w:numPr>
          <w:ilvl w:val="0"/>
          <w:numId w:val="9"/>
        </w:numPr>
        <w:ind w:hanging="720" w:start="1080" w:end="0"/>
        <w:rPr>
          <w:rFonts w:ascii="Arial" w:hAnsi="Arial" w:cs="Arial"/>
          <w:sz w:val="20"/>
        </w:rPr>
      </w:pPr>
      <w:r>
        <w:rPr>
          <w:rFonts w:cs="Arial" w:ascii="Arial" w:hAnsi="Arial"/>
          <w:sz w:val="20"/>
          <w:szCs w:val="20"/>
        </w:rPr>
        <w:t>Evaluating the compliance status for existing facilities including compliance with emission limits, record keeping, and notification requirements.</w:t>
      </w:r>
      <w:r>
        <w:rPr>
          <w:rFonts w:cs="Arial" w:ascii="Arial" w:hAnsi="Arial"/>
          <w:sz w:val="20"/>
        </w:rPr>
        <w:t xml:space="preserve"> </w:t>
      </w:r>
    </w:p>
    <w:p>
      <w:pPr>
        <w:pStyle w:val="Normal"/>
        <w:numPr>
          <w:ilvl w:val="0"/>
          <w:numId w:val="9"/>
        </w:numPr>
        <w:ind w:hanging="720" w:start="1080" w:end="0"/>
        <w:rPr>
          <w:rFonts w:ascii="Arial" w:hAnsi="Arial" w:cs="Arial"/>
          <w:sz w:val="20"/>
        </w:rPr>
      </w:pPr>
      <w:r>
        <w:rPr>
          <w:rFonts w:cs="Arial" w:ascii="Arial" w:hAnsi="Arial"/>
          <w:sz w:val="20"/>
          <w:szCs w:val="20"/>
        </w:rPr>
        <w:t>Demonstrating compliance with ambient air quality, meteorological, and emission source monitoring requirements.</w:t>
      </w:r>
      <w:r>
        <w:rPr>
          <w:rFonts w:cs="Arial" w:ascii="Arial" w:hAnsi="Arial"/>
          <w:sz w:val="20"/>
        </w:rPr>
        <w:t xml:space="preserve">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Permitting </w:t>
      </w:r>
    </w:p>
    <w:p>
      <w:pPr>
        <w:pStyle w:val="Normal"/>
        <w:jc w:val="both"/>
        <w:rPr/>
      </w:pPr>
      <w:r>
        <w:rPr>
          <w:rFonts w:cs="Arial" w:ascii="Arial" w:hAnsi="Arial"/>
          <w:sz w:val="20"/>
          <w:szCs w:val="20"/>
        </w:rPr>
        <w:t>AEC integrates the regulatory and technical expertise of its staff to offer efficient and cost effective permitting services for new sources, modifications to existing sources, and obtaining Title V and non-title V operating permits.</w:t>
      </w:r>
      <w:r>
        <w:rPr>
          <w:rFonts w:cs="Arial" w:ascii="Arial" w:hAnsi="Arial"/>
          <w:sz w:val="20"/>
        </w:rPr>
        <w:t xml:space="preserve"> </w:t>
      </w:r>
    </w:p>
    <w:p>
      <w:pPr>
        <w:pStyle w:val="Normal"/>
        <w:rPr>
          <w:rFonts w:ascii="Arial" w:hAnsi="Arial" w:cs="Arial"/>
          <w:sz w:val="20"/>
        </w:rPr>
      </w:pPr>
      <w:r>
        <w:rPr>
          <w:rFonts w:cs="Arial" w:ascii="Arial" w:hAnsi="Arial"/>
          <w:sz w:val="20"/>
          <w:szCs w:val="20"/>
        </w:rPr>
        <w:t>Permitting services provided by AEC include:</w:t>
      </w:r>
    </w:p>
    <w:p>
      <w:pPr>
        <w:pStyle w:val="Normal"/>
        <w:numPr>
          <w:ilvl w:val="0"/>
          <w:numId w:val="7"/>
        </w:numPr>
        <w:ind w:hanging="720" w:start="1080" w:end="0"/>
        <w:rPr>
          <w:rFonts w:ascii="Arial" w:hAnsi="Arial" w:cs="Arial"/>
          <w:sz w:val="20"/>
        </w:rPr>
      </w:pPr>
      <w:r>
        <w:rPr>
          <w:rFonts w:cs="Arial" w:ascii="Arial" w:hAnsi="Arial"/>
          <w:sz w:val="20"/>
          <w:szCs w:val="20"/>
        </w:rPr>
        <w:t>Developing permit plans which identify the regulatory requirements, technical analyses, and schedules necessary for securing permits.</w:t>
      </w:r>
      <w:r>
        <w:rPr>
          <w:rFonts w:cs="Arial" w:ascii="Arial" w:hAnsi="Arial"/>
          <w:sz w:val="20"/>
        </w:rPr>
        <w:t xml:space="preserve"> </w:t>
      </w:r>
    </w:p>
    <w:p>
      <w:pPr>
        <w:pStyle w:val="Normal"/>
        <w:numPr>
          <w:ilvl w:val="0"/>
          <w:numId w:val="7"/>
        </w:numPr>
        <w:ind w:hanging="720" w:start="1080" w:end="0"/>
        <w:rPr>
          <w:rFonts w:ascii="Arial" w:hAnsi="Arial" w:cs="Arial"/>
          <w:sz w:val="20"/>
        </w:rPr>
      </w:pPr>
      <w:r>
        <w:rPr>
          <w:rFonts w:cs="Arial" w:ascii="Arial" w:hAnsi="Arial"/>
          <w:sz w:val="20"/>
          <w:szCs w:val="20"/>
        </w:rPr>
        <w:t>Performing all required measurements and analyses, and preparation of complete applications, including:</w:t>
      </w:r>
      <w:r>
        <w:rPr>
          <w:rFonts w:cs="Arial" w:ascii="Arial" w:hAnsi="Arial"/>
          <w:sz w:val="20"/>
        </w:rPr>
        <w:t xml:space="preserve"> </w:t>
      </w:r>
    </w:p>
    <w:p>
      <w:pPr>
        <w:pStyle w:val="Normal"/>
        <w:numPr>
          <w:ilvl w:val="1"/>
          <w:numId w:val="7"/>
        </w:numPr>
        <w:rPr>
          <w:rFonts w:ascii="Arial" w:hAnsi="Arial" w:cs="Arial"/>
          <w:sz w:val="20"/>
        </w:rPr>
      </w:pPr>
      <w:r>
        <w:rPr>
          <w:rFonts w:cs="Arial" w:ascii="Arial" w:hAnsi="Arial"/>
          <w:sz w:val="20"/>
          <w:szCs w:val="20"/>
        </w:rPr>
        <w:t>Baseline Ambient Monitoring</w:t>
      </w:r>
      <w:r>
        <w:rPr>
          <w:rFonts w:cs="Arial" w:ascii="Arial" w:hAnsi="Arial"/>
          <w:sz w:val="20"/>
        </w:rPr>
        <w:t xml:space="preserve"> </w:t>
      </w:r>
    </w:p>
    <w:p>
      <w:pPr>
        <w:pStyle w:val="Normal"/>
        <w:numPr>
          <w:ilvl w:val="1"/>
          <w:numId w:val="7"/>
        </w:numPr>
        <w:rPr>
          <w:rFonts w:ascii="Arial" w:hAnsi="Arial" w:cs="Arial"/>
          <w:sz w:val="20"/>
        </w:rPr>
      </w:pPr>
      <w:r>
        <w:rPr>
          <w:rFonts w:cs="Arial" w:ascii="Arial" w:hAnsi="Arial"/>
          <w:sz w:val="20"/>
          <w:szCs w:val="20"/>
        </w:rPr>
        <w:t>Source Emission Monitoring</w:t>
      </w:r>
      <w:r>
        <w:rPr>
          <w:rFonts w:cs="Arial" w:ascii="Arial" w:hAnsi="Arial"/>
          <w:sz w:val="20"/>
        </w:rPr>
        <w:t xml:space="preserve"> </w:t>
      </w:r>
    </w:p>
    <w:p>
      <w:pPr>
        <w:pStyle w:val="Normal"/>
        <w:numPr>
          <w:ilvl w:val="1"/>
          <w:numId w:val="7"/>
        </w:numPr>
        <w:rPr>
          <w:rFonts w:ascii="Arial" w:hAnsi="Arial" w:cs="Arial"/>
          <w:sz w:val="20"/>
        </w:rPr>
      </w:pPr>
      <w:r>
        <w:rPr>
          <w:rFonts w:cs="Arial" w:ascii="Arial" w:hAnsi="Arial"/>
          <w:sz w:val="20"/>
          <w:szCs w:val="20"/>
        </w:rPr>
        <w:t>Emission Inventories</w:t>
      </w:r>
      <w:r>
        <w:rPr>
          <w:rFonts w:cs="Arial" w:ascii="Arial" w:hAnsi="Arial"/>
          <w:sz w:val="20"/>
        </w:rPr>
        <w:t xml:space="preserve"> </w:t>
      </w:r>
    </w:p>
    <w:p>
      <w:pPr>
        <w:pStyle w:val="Normal"/>
        <w:numPr>
          <w:ilvl w:val="1"/>
          <w:numId w:val="7"/>
        </w:numPr>
        <w:rPr>
          <w:rFonts w:ascii="Arial" w:hAnsi="Arial" w:cs="Arial"/>
          <w:sz w:val="20"/>
        </w:rPr>
      </w:pPr>
      <w:r>
        <w:rPr>
          <w:rFonts w:cs="Arial" w:ascii="Arial" w:hAnsi="Arial"/>
          <w:sz w:val="20"/>
          <w:szCs w:val="20"/>
        </w:rPr>
        <w:t>Dispersion Modeling Analyses</w:t>
      </w:r>
      <w:r>
        <w:rPr>
          <w:rFonts w:cs="Arial" w:ascii="Arial" w:hAnsi="Arial"/>
          <w:sz w:val="20"/>
        </w:rPr>
        <w:t xml:space="preserve"> </w:t>
      </w:r>
    </w:p>
    <w:p>
      <w:pPr>
        <w:pStyle w:val="Normal"/>
        <w:numPr>
          <w:ilvl w:val="1"/>
          <w:numId w:val="7"/>
        </w:numPr>
        <w:rPr>
          <w:rFonts w:ascii="Arial" w:hAnsi="Arial" w:cs="Arial"/>
          <w:sz w:val="20"/>
        </w:rPr>
      </w:pPr>
      <w:r>
        <w:rPr>
          <w:rFonts w:cs="Arial" w:ascii="Arial" w:hAnsi="Arial"/>
          <w:sz w:val="20"/>
          <w:szCs w:val="20"/>
        </w:rPr>
        <w:t>Best Available Control Technology Analyses (BACT)</w:t>
      </w:r>
      <w:r>
        <w:rPr>
          <w:rFonts w:cs="Arial" w:ascii="Arial" w:hAnsi="Arial"/>
          <w:sz w:val="20"/>
        </w:rPr>
        <w:t xml:space="preserve"> </w:t>
      </w:r>
    </w:p>
    <w:p>
      <w:pPr>
        <w:pStyle w:val="Normal"/>
        <w:numPr>
          <w:ilvl w:val="1"/>
          <w:numId w:val="7"/>
        </w:numPr>
        <w:rPr>
          <w:rFonts w:ascii="Arial" w:hAnsi="Arial" w:cs="Arial"/>
          <w:sz w:val="20"/>
        </w:rPr>
      </w:pPr>
      <w:r>
        <w:rPr>
          <w:rFonts w:cs="Arial" w:ascii="Arial" w:hAnsi="Arial"/>
          <w:sz w:val="20"/>
          <w:szCs w:val="20"/>
        </w:rPr>
        <w:t>Lowest Achievable Emission Reduction Analyses (LAER)</w:t>
      </w:r>
      <w:r>
        <w:rPr>
          <w:rFonts w:cs="Arial" w:ascii="Arial" w:hAnsi="Arial"/>
          <w:sz w:val="20"/>
        </w:rPr>
        <w:t xml:space="preserve"> </w:t>
      </w:r>
    </w:p>
    <w:p>
      <w:pPr>
        <w:pStyle w:val="Normal"/>
        <w:numPr>
          <w:ilvl w:val="1"/>
          <w:numId w:val="7"/>
        </w:numPr>
        <w:rPr>
          <w:rFonts w:ascii="Arial" w:hAnsi="Arial" w:cs="Arial"/>
          <w:sz w:val="20"/>
        </w:rPr>
      </w:pPr>
      <w:r>
        <w:rPr>
          <w:rFonts w:cs="Arial" w:ascii="Arial" w:hAnsi="Arial"/>
          <w:sz w:val="20"/>
          <w:szCs w:val="20"/>
        </w:rPr>
        <w:t>Additional Impact Analyses</w:t>
      </w:r>
      <w:r>
        <w:rPr>
          <w:rFonts w:cs="Arial" w:ascii="Arial" w:hAnsi="Arial"/>
          <w:sz w:val="20"/>
        </w:rPr>
        <w:t xml:space="preserve"> </w:t>
      </w:r>
    </w:p>
    <w:p>
      <w:pPr>
        <w:pStyle w:val="Normal"/>
        <w:numPr>
          <w:ilvl w:val="1"/>
          <w:numId w:val="7"/>
        </w:numPr>
        <w:rPr>
          <w:rFonts w:ascii="Arial" w:hAnsi="Arial" w:cs="Arial"/>
          <w:sz w:val="20"/>
        </w:rPr>
      </w:pPr>
      <w:r>
        <w:rPr>
          <w:rFonts w:cs="Arial" w:ascii="Arial" w:hAnsi="Arial"/>
          <w:sz w:val="20"/>
          <w:szCs w:val="20"/>
        </w:rPr>
        <w:t>Identification of Applicable Requirements</w:t>
      </w:r>
      <w:r>
        <w:rPr>
          <w:rFonts w:cs="Arial" w:ascii="Arial" w:hAnsi="Arial"/>
          <w:sz w:val="20"/>
        </w:rPr>
        <w:t xml:space="preserve"> </w:t>
      </w:r>
    </w:p>
    <w:p>
      <w:pPr>
        <w:pStyle w:val="Normal"/>
        <w:numPr>
          <w:ilvl w:val="1"/>
          <w:numId w:val="7"/>
        </w:numPr>
        <w:rPr>
          <w:rFonts w:ascii="Arial" w:hAnsi="Arial" w:cs="Arial"/>
          <w:sz w:val="20"/>
        </w:rPr>
      </w:pPr>
      <w:r>
        <w:rPr>
          <w:rFonts w:cs="Arial" w:ascii="Arial" w:hAnsi="Arial"/>
          <w:sz w:val="20"/>
          <w:szCs w:val="20"/>
        </w:rPr>
        <w:t>Draft Permits</w:t>
      </w:r>
      <w:r>
        <w:rPr>
          <w:rFonts w:cs="Arial" w:ascii="Arial" w:hAnsi="Arial"/>
          <w:sz w:val="20"/>
        </w:rPr>
        <w:t xml:space="preserve"> </w:t>
      </w:r>
    </w:p>
    <w:p>
      <w:pPr>
        <w:pStyle w:val="Normal"/>
        <w:numPr>
          <w:ilvl w:val="0"/>
          <w:numId w:val="24"/>
        </w:numPr>
        <w:ind w:hanging="720" w:start="1080" w:end="0"/>
        <w:rPr>
          <w:rFonts w:ascii="Arial" w:hAnsi="Arial" w:cs="Arial"/>
          <w:sz w:val="20"/>
        </w:rPr>
      </w:pPr>
      <w:r>
        <w:rPr>
          <w:rFonts w:cs="Arial" w:ascii="Arial" w:hAnsi="Arial"/>
          <w:sz w:val="20"/>
          <w:szCs w:val="20"/>
        </w:rPr>
        <w:t xml:space="preserve">Providing technical and regulatory liaison services with the permitting agencies in the approval of permit plans and issuance of permits. </w:t>
      </w:r>
    </w:p>
    <w:p>
      <w:pPr>
        <w:pStyle w:val="Normal"/>
        <w:rPr>
          <w:rFonts w:ascii="Arial" w:hAnsi="Arial" w:cs="Arial"/>
          <w:sz w:val="20"/>
        </w:rPr>
      </w:pPr>
      <w:r>
        <w:rPr>
          <w:rFonts w:cs="Arial" w:ascii="Arial" w:hAnsi="Arial"/>
          <w:sz w:val="20"/>
        </w:rPr>
      </w:r>
    </w:p>
    <w:p>
      <w:pPr>
        <w:pStyle w:val="Normal"/>
        <w:rPr>
          <w:rFonts w:ascii="Arial" w:hAnsi="Arial" w:cs="Arial"/>
          <w:sz w:val="20"/>
          <w:szCs w:val="20"/>
        </w:rPr>
      </w:pPr>
      <w:r>
        <w:rPr>
          <w:rFonts w:cs="Arial" w:ascii="Arial" w:hAnsi="Arial"/>
          <w:sz w:val="20"/>
        </w:rPr>
        <w:t xml:space="preserve">Monitoring Services </w:t>
      </w:r>
    </w:p>
    <w:p>
      <w:pPr>
        <w:pStyle w:val="Normal"/>
        <w:jc w:val="both"/>
        <w:rPr/>
      </w:pPr>
      <w:r>
        <w:rPr>
          <w:rFonts w:cs="Arial" w:ascii="Arial" w:hAnsi="Arial"/>
          <w:sz w:val="20"/>
          <w:szCs w:val="20"/>
        </w:rPr>
        <w:t>AEC offers a complete range of environmental monitoring services to complement air quality permitting and compliance projects, and to address related regulatory requirements. AEC's staff can provide a wide array of services from monitoring system design, procurement, and installation to operation, data processing/quality assurance, and report preparation. AEC can respond rapidly to meet many monitoring needs through the availability of in-house monitoring equipment.</w:t>
      </w:r>
      <w:r>
        <w:rPr>
          <w:rFonts w:cs="Arial" w:ascii="Arial" w:hAnsi="Arial"/>
          <w:sz w:val="20"/>
        </w:rPr>
        <w:t xml:space="preserve"> </w:t>
      </w:r>
    </w:p>
    <w:p>
      <w:pPr>
        <w:pStyle w:val="Normal"/>
        <w:rPr>
          <w:rFonts w:ascii="Arial" w:hAnsi="Arial" w:cs="Arial"/>
          <w:sz w:val="20"/>
        </w:rPr>
      </w:pPr>
      <w:r>
        <w:rPr>
          <w:rFonts w:cs="Arial" w:ascii="Arial" w:hAnsi="Arial"/>
          <w:sz w:val="20"/>
          <w:szCs w:val="20"/>
        </w:rPr>
        <w:t>Monitoring services include:</w:t>
      </w:r>
    </w:p>
    <w:p>
      <w:pPr>
        <w:pStyle w:val="Normal"/>
        <w:numPr>
          <w:ilvl w:val="0"/>
          <w:numId w:val="24"/>
        </w:numPr>
        <w:rPr>
          <w:rFonts w:ascii="Arial" w:hAnsi="Arial" w:cs="Arial"/>
          <w:sz w:val="20"/>
        </w:rPr>
      </w:pPr>
      <w:r>
        <w:rPr>
          <w:rFonts w:cs="Arial" w:ascii="Arial" w:hAnsi="Arial"/>
          <w:sz w:val="20"/>
          <w:szCs w:val="20"/>
        </w:rPr>
        <w:t>Ambient Air Quality</w:t>
      </w:r>
      <w:r>
        <w:rPr>
          <w:rFonts w:cs="Arial" w:ascii="Arial" w:hAnsi="Arial"/>
          <w:sz w:val="20"/>
        </w:rPr>
        <w:t xml:space="preserve"> </w:t>
      </w:r>
    </w:p>
    <w:p>
      <w:pPr>
        <w:pStyle w:val="Normal"/>
        <w:numPr>
          <w:ilvl w:val="0"/>
          <w:numId w:val="10"/>
        </w:numPr>
        <w:rPr>
          <w:rFonts w:ascii="Arial" w:hAnsi="Arial" w:cs="Arial"/>
          <w:sz w:val="20"/>
        </w:rPr>
      </w:pPr>
      <w:r>
        <w:rPr>
          <w:rFonts w:cs="Arial" w:ascii="Arial" w:hAnsi="Arial"/>
          <w:sz w:val="20"/>
          <w:szCs w:val="20"/>
        </w:rPr>
        <w:t>All Criteria Pollutants, VOCs, Hazardous Air Pollutants</w:t>
      </w:r>
      <w:r>
        <w:rPr>
          <w:rFonts w:cs="Arial" w:ascii="Arial" w:hAnsi="Arial"/>
          <w:sz w:val="20"/>
        </w:rPr>
        <w:t xml:space="preserve"> </w:t>
      </w:r>
    </w:p>
    <w:p>
      <w:pPr>
        <w:pStyle w:val="Normal"/>
        <w:numPr>
          <w:ilvl w:val="0"/>
          <w:numId w:val="10"/>
        </w:numPr>
        <w:rPr>
          <w:rFonts w:ascii="Arial" w:hAnsi="Arial" w:cs="Arial"/>
          <w:sz w:val="20"/>
        </w:rPr>
      </w:pPr>
      <w:r>
        <w:rPr>
          <w:rFonts w:cs="Arial" w:ascii="Arial" w:hAnsi="Arial"/>
          <w:sz w:val="20"/>
          <w:szCs w:val="20"/>
        </w:rPr>
        <w:t>PSD, SLAMS, EIS, Visibility</w:t>
      </w:r>
    </w:p>
    <w:p>
      <w:pPr>
        <w:pStyle w:val="Normal"/>
        <w:numPr>
          <w:ilvl w:val="0"/>
          <w:numId w:val="24"/>
        </w:numPr>
        <w:rPr>
          <w:rFonts w:ascii="Arial" w:hAnsi="Arial" w:cs="Arial"/>
          <w:sz w:val="20"/>
        </w:rPr>
      </w:pPr>
      <w:r>
        <w:rPr>
          <w:rFonts w:cs="Arial" w:ascii="Arial" w:hAnsi="Arial"/>
          <w:sz w:val="20"/>
          <w:szCs w:val="20"/>
        </w:rPr>
        <w:t>Meterorology</w:t>
      </w:r>
      <w:r>
        <w:rPr>
          <w:rFonts w:cs="Arial" w:ascii="Arial" w:hAnsi="Arial"/>
          <w:sz w:val="20"/>
        </w:rPr>
        <w:t xml:space="preserve"> </w:t>
      </w:r>
    </w:p>
    <w:p>
      <w:pPr>
        <w:pStyle w:val="Normal"/>
        <w:numPr>
          <w:ilvl w:val="0"/>
          <w:numId w:val="6"/>
        </w:numPr>
        <w:rPr>
          <w:rFonts w:ascii="Arial" w:hAnsi="Arial" w:cs="Arial"/>
          <w:sz w:val="20"/>
        </w:rPr>
      </w:pPr>
      <w:r>
        <w:rPr>
          <w:rFonts w:cs="Arial" w:ascii="Arial" w:hAnsi="Arial"/>
          <w:sz w:val="20"/>
          <w:szCs w:val="20"/>
        </w:rPr>
        <w:t>Real Time/Telemetry</w:t>
      </w:r>
      <w:r>
        <w:rPr>
          <w:rFonts w:cs="Arial" w:ascii="Arial" w:hAnsi="Arial"/>
          <w:sz w:val="20"/>
        </w:rPr>
        <w:t xml:space="preserve"> </w:t>
      </w:r>
    </w:p>
    <w:p>
      <w:pPr>
        <w:pStyle w:val="Normal"/>
        <w:numPr>
          <w:ilvl w:val="0"/>
          <w:numId w:val="6"/>
        </w:numPr>
        <w:rPr>
          <w:rFonts w:ascii="Arial" w:hAnsi="Arial" w:cs="Arial"/>
          <w:sz w:val="20"/>
        </w:rPr>
      </w:pPr>
      <w:r>
        <w:rPr>
          <w:rFonts w:cs="Arial" w:ascii="Arial" w:hAnsi="Arial"/>
          <w:sz w:val="20"/>
          <w:szCs w:val="20"/>
        </w:rPr>
        <w:t>Long-term Databases</w:t>
      </w:r>
    </w:p>
    <w:p>
      <w:pPr>
        <w:pStyle w:val="Normal"/>
        <w:numPr>
          <w:ilvl w:val="0"/>
          <w:numId w:val="24"/>
        </w:numPr>
        <w:rPr>
          <w:rFonts w:ascii="Arial" w:hAnsi="Arial" w:cs="Arial"/>
          <w:sz w:val="20"/>
        </w:rPr>
      </w:pPr>
      <w:r>
        <w:rPr>
          <w:rFonts w:cs="Arial" w:ascii="Arial" w:hAnsi="Arial"/>
          <w:sz w:val="20"/>
          <w:szCs w:val="20"/>
        </w:rPr>
        <w:t>Source Monitoring</w:t>
      </w:r>
      <w:r>
        <w:rPr>
          <w:rFonts w:cs="Arial" w:ascii="Arial" w:hAnsi="Arial"/>
          <w:sz w:val="20"/>
        </w:rPr>
        <w:t xml:space="preserve"> </w:t>
      </w:r>
    </w:p>
    <w:p>
      <w:pPr>
        <w:pStyle w:val="Normal"/>
        <w:numPr>
          <w:ilvl w:val="1"/>
          <w:numId w:val="24"/>
        </w:numPr>
        <w:rPr>
          <w:rFonts w:ascii="Arial" w:hAnsi="Arial" w:cs="Arial"/>
          <w:sz w:val="20"/>
        </w:rPr>
      </w:pPr>
      <w:r>
        <w:rPr>
          <w:rFonts w:cs="Arial" w:ascii="Arial" w:hAnsi="Arial"/>
          <w:sz w:val="20"/>
          <w:szCs w:val="20"/>
        </w:rPr>
        <w:t>Compliance/Performance Tests</w:t>
      </w:r>
      <w:r>
        <w:rPr>
          <w:rFonts w:cs="Arial" w:ascii="Arial" w:hAnsi="Arial"/>
          <w:sz w:val="20"/>
        </w:rPr>
        <w:t xml:space="preserve"> </w:t>
      </w:r>
    </w:p>
    <w:p>
      <w:pPr>
        <w:pStyle w:val="Normal"/>
        <w:numPr>
          <w:ilvl w:val="1"/>
          <w:numId w:val="24"/>
        </w:numPr>
        <w:rPr>
          <w:rFonts w:ascii="Arial" w:hAnsi="Arial" w:cs="Arial"/>
          <w:sz w:val="20"/>
        </w:rPr>
      </w:pPr>
      <w:r>
        <w:rPr>
          <w:rFonts w:cs="Arial" w:ascii="Arial" w:hAnsi="Arial"/>
          <w:sz w:val="20"/>
          <w:szCs w:val="20"/>
        </w:rPr>
        <w:t>Relative Accuracy</w:t>
      </w:r>
      <w:r>
        <w:rPr>
          <w:rFonts w:cs="Arial" w:ascii="Arial" w:hAnsi="Arial"/>
          <w:sz w:val="20"/>
        </w:rPr>
        <w:t xml:space="preserve"> </w:t>
      </w:r>
    </w:p>
    <w:p>
      <w:pPr>
        <w:pStyle w:val="Normal"/>
        <w:numPr>
          <w:ilvl w:val="1"/>
          <w:numId w:val="24"/>
        </w:numPr>
        <w:rPr>
          <w:rFonts w:ascii="Arial" w:hAnsi="Arial" w:cs="Arial"/>
          <w:sz w:val="20"/>
        </w:rPr>
      </w:pPr>
      <w:r>
        <w:rPr>
          <w:rFonts w:cs="Arial" w:ascii="Arial" w:hAnsi="Arial"/>
          <w:sz w:val="20"/>
          <w:szCs w:val="20"/>
        </w:rPr>
        <w:t>Emissions Evaluations</w:t>
      </w:r>
      <w:r>
        <w:rPr>
          <w:rFonts w:cs="Arial" w:ascii="Arial" w:hAnsi="Arial"/>
          <w:sz w:val="20"/>
        </w:rPr>
        <w:t xml:space="preserve"> </w:t>
      </w:r>
    </w:p>
    <w:p>
      <w:pPr>
        <w:pStyle w:val="Normal"/>
        <w:numPr>
          <w:ilvl w:val="1"/>
          <w:numId w:val="24"/>
        </w:numPr>
        <w:rPr>
          <w:rFonts w:ascii="Arial" w:hAnsi="Arial" w:cs="Arial"/>
          <w:sz w:val="20"/>
        </w:rPr>
      </w:pPr>
      <w:r>
        <w:rPr>
          <w:rFonts w:cs="Arial" w:ascii="Arial" w:hAnsi="Arial"/>
          <w:sz w:val="20"/>
          <w:szCs w:val="20"/>
        </w:rPr>
        <w:t>CEM and COM Certifications</w:t>
      </w:r>
    </w:p>
    <w:p>
      <w:pPr>
        <w:pStyle w:val="Normal"/>
        <w:numPr>
          <w:ilvl w:val="0"/>
          <w:numId w:val="24"/>
        </w:numPr>
        <w:rPr>
          <w:rFonts w:ascii="Arial" w:hAnsi="Arial" w:cs="Arial"/>
          <w:sz w:val="20"/>
        </w:rPr>
      </w:pPr>
      <w:r>
        <w:rPr>
          <w:rFonts w:cs="Arial" w:ascii="Arial" w:hAnsi="Arial"/>
          <w:sz w:val="20"/>
          <w:szCs w:val="20"/>
        </w:rPr>
        <w:t>Research and Development</w:t>
      </w:r>
      <w:r>
        <w:rPr>
          <w:rFonts w:cs="Arial" w:ascii="Arial" w:hAnsi="Arial"/>
          <w:sz w:val="20"/>
        </w:rPr>
        <w:t xml:space="preserve"> </w:t>
      </w:r>
    </w:p>
    <w:p>
      <w:pPr>
        <w:pStyle w:val="Normal"/>
        <w:numPr>
          <w:ilvl w:val="0"/>
          <w:numId w:val="20"/>
        </w:numPr>
        <w:rPr>
          <w:rFonts w:ascii="Arial" w:hAnsi="Arial" w:cs="Arial"/>
          <w:sz w:val="20"/>
        </w:rPr>
      </w:pPr>
      <w:r>
        <w:rPr>
          <w:rFonts w:cs="Arial" w:ascii="Arial" w:hAnsi="Arial"/>
          <w:sz w:val="20"/>
          <w:szCs w:val="20"/>
        </w:rPr>
        <w:t>Fugitive Emissions</w:t>
      </w:r>
      <w:r>
        <w:rPr>
          <w:rFonts w:cs="Arial" w:ascii="Arial" w:hAnsi="Arial"/>
          <w:sz w:val="20"/>
        </w:rPr>
        <w:t xml:space="preserve"> </w:t>
      </w:r>
    </w:p>
    <w:p>
      <w:pPr>
        <w:pStyle w:val="Normal"/>
        <w:numPr>
          <w:ilvl w:val="0"/>
          <w:numId w:val="20"/>
        </w:numPr>
        <w:rPr>
          <w:rFonts w:ascii="Arial" w:hAnsi="Arial" w:cs="Arial"/>
          <w:sz w:val="20"/>
        </w:rPr>
      </w:pPr>
      <w:r>
        <w:rPr>
          <w:rFonts w:cs="Arial" w:ascii="Arial" w:hAnsi="Arial"/>
          <w:sz w:val="20"/>
          <w:szCs w:val="20"/>
        </w:rPr>
        <w:t>Aerosol Size Distributions</w:t>
      </w:r>
      <w:r>
        <w:rPr>
          <w:rFonts w:cs="Arial" w:ascii="Arial" w:hAnsi="Arial"/>
          <w:sz w:val="20"/>
        </w:rPr>
        <w:t xml:space="preserve"> </w:t>
      </w:r>
    </w:p>
    <w:p>
      <w:pPr>
        <w:pStyle w:val="Normal"/>
        <w:numPr>
          <w:ilvl w:val="0"/>
          <w:numId w:val="20"/>
        </w:numPr>
        <w:rPr>
          <w:rFonts w:ascii="Arial" w:hAnsi="Arial" w:cs="Arial"/>
          <w:sz w:val="20"/>
        </w:rPr>
      </w:pPr>
      <w:r>
        <w:rPr>
          <w:rFonts w:cs="Arial" w:ascii="Arial" w:hAnsi="Arial"/>
          <w:sz w:val="20"/>
          <w:szCs w:val="20"/>
        </w:rPr>
        <w:t>Hazardous Air Pollutants (TO Methods)</w:t>
      </w:r>
      <w:r>
        <w:rPr>
          <w:rFonts w:cs="Arial" w:ascii="Arial" w:hAnsi="Arial"/>
          <w:sz w:val="20"/>
        </w:rPr>
        <w:t xml:space="preserve"> </w:t>
      </w:r>
    </w:p>
    <w:p>
      <w:pPr>
        <w:pStyle w:val="Normal"/>
        <w:numPr>
          <w:ilvl w:val="0"/>
          <w:numId w:val="20"/>
        </w:numPr>
        <w:rPr>
          <w:rFonts w:ascii="Arial" w:hAnsi="Arial" w:cs="Arial"/>
          <w:sz w:val="20"/>
        </w:rPr>
      </w:pPr>
      <w:r>
        <w:rPr>
          <w:rFonts w:cs="Arial" w:ascii="Arial" w:hAnsi="Arial"/>
          <w:sz w:val="20"/>
          <w:szCs w:val="20"/>
        </w:rPr>
        <w:t>Mass Balance Studies</w:t>
      </w:r>
      <w:r>
        <w:rPr>
          <w:rFonts w:cs="Arial" w:ascii="Arial" w:hAnsi="Arial"/>
          <w:sz w:val="20"/>
        </w:rPr>
        <w:t xml:space="preserve"> </w:t>
      </w:r>
    </w:p>
    <w:p>
      <w:pPr>
        <w:pStyle w:val="Normal"/>
        <w:rPr>
          <w:rFonts w:ascii="Arial" w:hAnsi="Arial" w:cs="Arial"/>
          <w:sz w:val="20"/>
        </w:rPr>
      </w:pPr>
      <w:r>
        <w:rPr>
          <w:rFonts w:cs="Arial" w:ascii="Arial" w:hAnsi="Arial"/>
          <w:sz w:val="20"/>
        </w:rPr>
      </w:r>
    </w:p>
    <w:p>
      <w:pPr>
        <w:pStyle w:val="BodyText"/>
        <w:rPr>
          <w:rFonts w:ascii="Arial" w:hAnsi="Arial" w:cs="Arial"/>
          <w:u w:val="single"/>
        </w:rPr>
      </w:pPr>
      <w:r>
        <w:rPr>
          <w:rFonts w:cs="Arial" w:ascii="Arial" w:hAnsi="Arial"/>
          <w:u w:val="single"/>
        </w:rPr>
        <w:t>History</w:t>
      </w:r>
    </w:p>
    <w:p>
      <w:pPr>
        <w:pStyle w:val="BodyText2"/>
        <w:rPr/>
      </w:pPr>
      <w:r>
        <w:rPr/>
        <w:t>Since 1981, AEC has taken the time to understand each client's unique problems and concerns in order to develop cost-effective strategies to meet their regulatory obligations. We focus on strategic planning and comprehensive solutions to address both the short-term and long-term needs of the client. Consequently, we have developed long-term relationships with our clients, providing them with the services necessary to meet their changing needs.</w:t>
      </w:r>
    </w:p>
    <w:p>
      <w:pPr>
        <w:pStyle w:val="Normal"/>
        <w:rPr>
          <w:rFonts w:ascii="Arial" w:hAnsi="Arial" w:cs="Arial"/>
          <w:sz w:val="20"/>
        </w:rPr>
      </w:pPr>
      <w:r>
        <w:rPr>
          <w:rFonts w:cs="Arial" w:ascii="Arial" w:hAnsi="Arial"/>
          <w:sz w:val="20"/>
        </w:rPr>
      </w:r>
    </w:p>
    <w:p>
      <w:pPr>
        <w:pStyle w:val="Heading1"/>
        <w:ind w:hanging="0" w:start="0"/>
        <w:rPr/>
      </w:pPr>
      <w:r>
        <w:rPr/>
        <w:t>Top Clients</w:t>
      </w:r>
    </w:p>
    <w:p>
      <w:pPr>
        <w:pStyle w:val="Normal"/>
        <w:rPr>
          <w:rFonts w:ascii="Arial" w:hAnsi="Arial" w:cs="Arial"/>
          <w:sz w:val="20"/>
        </w:rPr>
      </w:pPr>
      <w:r>
        <w:rPr>
          <w:rFonts w:cs="Arial" w:ascii="Arial" w:hAnsi="Arial"/>
          <w:sz w:val="20"/>
        </w:rPr>
        <w:t>Unavailable</w:t>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t>Annual Revenue</w:t>
      </w:r>
    </w:p>
    <w:p>
      <w:pPr>
        <w:pStyle w:val="Normal"/>
        <w:rPr>
          <w:rFonts w:ascii="Arial" w:hAnsi="Arial" w:cs="Arial"/>
          <w:sz w:val="20"/>
        </w:rPr>
      </w:pPr>
      <w:r>
        <w:rPr>
          <w:rFonts w:cs="Arial" w:ascii="Arial" w:hAnsi="Arial"/>
          <w:sz w:val="20"/>
        </w:rPr>
        <w:t>Unavailable</w:t>
      </w:r>
    </w:p>
    <w:p>
      <w:pPr>
        <w:pStyle w:val="Normal"/>
        <w:rPr>
          <w:rFonts w:ascii="Arial" w:hAnsi="Arial" w:cs="Arial"/>
          <w:sz w:val="20"/>
          <w:u w:val="single"/>
        </w:rPr>
      </w:pPr>
      <w:r>
        <w:rPr>
          <w:rFonts w:cs="Arial" w:ascii="Arial" w:hAnsi="Arial"/>
          <w:sz w:val="20"/>
          <w:u w:val="single"/>
        </w:rPr>
      </w:r>
    </w:p>
    <w:p>
      <w:pPr>
        <w:pStyle w:val="Heading1"/>
        <w:ind w:hanging="0" w:start="0"/>
        <w:rPr/>
      </w:pPr>
      <w:r>
        <w:rPr/>
        <w:t>Contact Information</w:t>
      </w:r>
    </w:p>
    <w:p>
      <w:pPr>
        <w:pStyle w:val="Normal"/>
        <w:rPr/>
      </w:pPr>
      <w:r>
        <w:rPr>
          <w:rFonts w:cs="Arial" w:ascii="Arial" w:hAnsi="Arial"/>
          <w:sz w:val="20"/>
          <w:szCs w:val="15"/>
        </w:rPr>
        <w:t>Applied Environmental Consultants, Inc.</w:t>
        <w:br/>
        <w:t>2465 West 12th Street, Suite 6</w:t>
        <w:br/>
        <w:t>Tempe, AZ 85281</w:t>
      </w:r>
      <w:r>
        <w:rPr>
          <w:rFonts w:cs="Arial" w:ascii="Arial" w:hAnsi="Arial"/>
          <w:sz w:val="20"/>
        </w:rPr>
        <w:t xml:space="preserve"> </w:t>
      </w:r>
    </w:p>
    <w:p>
      <w:pPr>
        <w:pStyle w:val="Normal"/>
        <w:rPr>
          <w:rFonts w:ascii="Arial" w:hAnsi="Arial" w:cs="Arial"/>
          <w:sz w:val="20"/>
        </w:rPr>
      </w:pPr>
      <w:r>
        <w:rPr>
          <w:rFonts w:cs="Arial" w:ascii="Arial" w:hAnsi="Arial"/>
          <w:sz w:val="20"/>
          <w:szCs w:val="15"/>
        </w:rPr>
        <w:t>Phone: 480-829-0457</w:t>
        <w:br/>
        <w:t>Fax: 480-829-8985</w:t>
      </w:r>
    </w:p>
    <w:p>
      <w:pPr>
        <w:pStyle w:val="Normal"/>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Average Cost of Services</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Number of Clients</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t>JBR Environmental Consultants</w:t>
      </w:r>
    </w:p>
    <w:p>
      <w:pPr>
        <w:pStyle w:val="Normal"/>
        <w:rPr>
          <w:rFonts w:ascii="Arial" w:hAnsi="Arial" w:cs="Arial"/>
          <w:sz w:val="20"/>
        </w:rPr>
      </w:pPr>
      <w:hyperlink r:id="rId3">
        <w:r>
          <w:rPr>
            <w:rStyle w:val="Hyperlink"/>
            <w:rFonts w:cs="Arial" w:ascii="Arial" w:hAnsi="Arial"/>
            <w:sz w:val="20"/>
          </w:rPr>
          <w:t>www.jbr-env.com</w:t>
        </w:r>
      </w:hyperlink>
    </w:p>
    <w:p>
      <w:pPr>
        <w:pStyle w:val="Normal"/>
        <w:rPr>
          <w:rFonts w:ascii="Arial" w:hAnsi="Arial" w:cs="Arial"/>
          <w:sz w:val="20"/>
        </w:rPr>
      </w:pPr>
      <w:r>
        <w:rPr>
          <w:rFonts w:cs="Arial" w:ascii="Arial" w:hAnsi="Arial"/>
          <w:sz w:val="20"/>
        </w:rPr>
      </w:r>
    </w:p>
    <w:p>
      <w:pPr>
        <w:pStyle w:val="Heading1"/>
        <w:ind w:hanging="0" w:start="0"/>
        <w:rPr/>
      </w:pPr>
      <w:r>
        <w:rPr/>
        <w:t>Summary of Services</w:t>
      </w:r>
    </w:p>
    <w:p>
      <w:pPr>
        <w:pStyle w:val="BodyText"/>
        <w:jc w:val="both"/>
        <w:rPr>
          <w:rFonts w:ascii="Arial" w:hAnsi="Arial" w:cs="Arial"/>
        </w:rPr>
      </w:pPr>
      <w:r>
        <w:rPr>
          <w:rFonts w:cs="Arial" w:ascii="Arial" w:hAnsi="Arial"/>
        </w:rPr>
        <w:t>JBR Environmental Consultants, Inc. provides comprehensive air quality services relating to air sampling, pollutant transport modeling, emission inventories, permitting, and risk management. Our technical staff assists clients in complying with Federal and State regulations, preparing permit applications, developing emission control strategies, and responding to changing regulatory requirements such as risk management plans and air toxins. </w:t>
        <w:br/>
        <w:br/>
        <w:t>We continually monitor legislative changes and agency interpretation of rules to assess the potential impact on our clients' compliance status. We have represented numerous clients in negotiation with regulatory agencies and worked with industry groups to evaluate the consequences of regulatory proposals. We provide:</w:t>
      </w:r>
    </w:p>
    <w:p>
      <w:pPr>
        <w:pStyle w:val="BodyText"/>
        <w:rPr>
          <w:rFonts w:ascii="Arial" w:hAnsi="Arial" w:cs="Arial"/>
          <w:bCs/>
        </w:rPr>
      </w:pPr>
      <w:r>
        <w:rPr>
          <w:rFonts w:cs="Arial" w:ascii="Arial" w:hAnsi="Arial"/>
        </w:rPr>
        <w:t>•</w:t>
      </w:r>
      <w:r>
        <w:rPr>
          <w:rFonts w:eastAsia="Arial" w:cs="Arial" w:ascii="Arial" w:hAnsi="Arial"/>
        </w:rPr>
        <w:t xml:space="preserve"> </w:t>
      </w:r>
      <w:r>
        <w:rPr>
          <w:rFonts w:cs="Arial" w:ascii="Arial" w:hAnsi="Arial"/>
        </w:rPr>
        <w:t>Emission Inventories </w:t>
        <w:br/>
        <w:t>• Air Monitoring Programs</w:t>
        <w:br/>
        <w:t>• Pollution Transport Modeling</w:t>
        <w:br/>
        <w:t>• Visible Emission Observations (VEOs)</w:t>
        <w:br/>
        <w:t>• Toxic Air Contaminant Assessment </w:t>
        <w:br/>
        <w:t>• Risk Management Plans (112r)</w:t>
        <w:br/>
        <w:t>• Preparation of Title V, NSR, and PSD</w:t>
        <w:br/>
        <w:t>  Permit Applications/Notices of Intent (NOI)</w:t>
      </w:r>
    </w:p>
    <w:p>
      <w:pPr>
        <w:pStyle w:val="Normal"/>
        <w:rPr>
          <w:rFonts w:ascii="Arial" w:hAnsi="Arial" w:cs="Arial"/>
          <w:bCs/>
          <w:sz w:val="20"/>
        </w:rPr>
      </w:pPr>
      <w:r>
        <w:rPr>
          <w:rFonts w:cs="Arial" w:ascii="Arial" w:hAnsi="Arial"/>
          <w:bCs/>
          <w:sz w:val="20"/>
        </w:rPr>
      </w:r>
    </w:p>
    <w:p>
      <w:pPr>
        <w:pStyle w:val="BodyText2"/>
        <w:rPr/>
      </w:pPr>
      <w:r>
        <w:rPr/>
        <w:t>Through many years of assisting both private and public sector clients with their air quality compliance requirements, the professionals of JBR Environmental Consultants, Inc. have amassed the experience and expertise associated with completing hundreds of projects. Our staff combines scientific and engineering skills with a thorough understanding of regulatory issues and industry goals. We quickly identify applicable Federal, State, and local regulations that affect a client's operations and then develop a practical, cost-effective approach to compliance tailored to our client's specific business requirements. Projects we have completed include:  </w:t>
      </w:r>
    </w:p>
    <w:p>
      <w:pPr>
        <w:pStyle w:val="Normal"/>
        <w:rPr>
          <w:rFonts w:ascii="Arial" w:hAnsi="Arial" w:cs="Arial"/>
          <w:sz w:val="20"/>
        </w:rPr>
      </w:pPr>
      <w:r>
        <w:rPr>
          <w:rFonts w:cs="Arial" w:ascii="Arial" w:hAnsi="Arial"/>
          <w:sz w:val="20"/>
        </w:rPr>
        <w:t>•</w:t>
      </w:r>
      <w:r>
        <w:rPr>
          <w:rFonts w:eastAsia="Arial" w:cs="Arial" w:ascii="Arial" w:hAnsi="Arial"/>
          <w:sz w:val="20"/>
        </w:rPr>
        <w:t xml:space="preserve"> </w:t>
      </w:r>
      <w:r>
        <w:rPr>
          <w:rFonts w:cs="Arial" w:ascii="Arial" w:hAnsi="Arial"/>
          <w:sz w:val="20"/>
        </w:rPr>
        <w:t>Air Permit Applications for New and </w:t>
        <w:br/>
        <w:t>  Modifying Sources</w:t>
        <w:br/>
        <w:t>• Pollutant Transport Modeling</w:t>
        <w:br/>
        <w:t>• Hazardous Air Pollutant Analysis and Impact </w:t>
        <w:br/>
        <w:t>  Prediction</w:t>
        <w:br/>
        <w:t>• Compliance Negotiation and Mitigation </w:t>
        <w:br/>
        <w:t>• Air Permit Condition Negotiation </w:t>
        <w:br/>
        <w:t>• Baseline Studies to Support Environmental </w:t>
        <w:br/>
        <w:t>  Impact Statements (EISs) </w:t>
        <w:br/>
        <w:t>• Emission Calculations </w:t>
        <w:br/>
        <w:t>• Pollution Control Equipment Evaluation</w:t>
      </w:r>
    </w:p>
    <w:p>
      <w:pPr>
        <w:pStyle w:val="Normal"/>
        <w:rPr>
          <w:rFonts w:ascii="Arial" w:hAnsi="Arial" w:cs="Arial"/>
          <w:sz w:val="20"/>
        </w:rPr>
      </w:pPr>
      <w:r>
        <w:rPr>
          <w:rFonts w:cs="Arial" w:ascii="Arial" w:hAnsi="Arial"/>
          <w:sz w:val="20"/>
        </w:rPr>
      </w:r>
    </w:p>
    <w:p>
      <w:pPr>
        <w:pStyle w:val="BodyText2"/>
        <w:rPr/>
      </w:pPr>
      <w:r>
        <w:rPr/>
        <w:t>JBR Environmental Consultants, Inc. provides the range of technical services to carry out permitting projects varying from the routine to the most complex. We are actively involved in preparing Environmental Assessments (EAs) and Environmental Impact Statements (EISs). We work closely with design engineers to define proposed action, conduct public review, and complete baseline studies to support preparing environmental documents to obtain necessary project permits and clearances. We have achieved an excellent record of success in preparing documents and obtaining permits/clearances for:</w:t>
      </w:r>
    </w:p>
    <w:p>
      <w:pPr>
        <w:pStyle w:val="BodyText"/>
        <w:rPr>
          <w:rFonts w:ascii="Arial" w:hAnsi="Arial" w:cs="Arial"/>
        </w:rPr>
      </w:pPr>
      <w:r>
        <w:rPr>
          <w:rFonts w:cs="Arial" w:ascii="Arial" w:hAnsi="Arial"/>
        </w:rPr>
        <w:t>•</w:t>
      </w:r>
      <w:r>
        <w:rPr>
          <w:rFonts w:eastAsia="Arial" w:cs="Arial" w:ascii="Arial" w:hAnsi="Arial"/>
        </w:rPr>
        <w:t xml:space="preserve"> </w:t>
      </w:r>
      <w:r>
        <w:rPr>
          <w:rFonts w:cs="Arial" w:ascii="Arial" w:hAnsi="Arial"/>
        </w:rPr>
        <w:t>Seismic investigations and oil/gas development </w:t>
        <w:br/>
        <w:t>• Mine development/expansion</w:t>
        <w:br/>
        <w:t>• Highway, pipeline, and utility corridors</w:t>
        <w:br/>
        <w:t>• Communication sites and corridors</w:t>
        <w:br/>
        <w:t>• Facility construction and renovation</w:t>
        <w:br/>
        <w:t>• Land exchanges</w:t>
        <w:br/>
        <w:br/>
        <w:t>JBR staff has prepared the environmental documents to satisfy the requirements of numerous agencies, including:</w:t>
        <w:br/>
        <w:t>• Army Corps of Engineers</w:t>
        <w:br/>
        <w:t>• Bureau of Land Management</w:t>
        <w:br/>
        <w:t>• Environmental Protection Agency</w:t>
        <w:br/>
        <w:t>• Federal Energy Regulatory Commission</w:t>
        <w:br/>
        <w:t>• Federal Communications Commission</w:t>
        <w:br/>
        <w:t>• Office of Surface Mining</w:t>
        <w:br/>
        <w:t>• State Departments of Environmental Quality</w:t>
        <w:br/>
        <w:t>• State Historic Preservation Offices</w:t>
        <w:br/>
        <w:t>• Other local agencies</w:t>
        <w:br/>
        <w:br/>
        <w:t xml:space="preserve">JBR supports facility operations and environmental management staff by preparing permit applications for air, water, and waste discharges. We also are expert at developing plans outlining actions taken to handle facility wastes and effluent, respond to spills, mitigate construction activities, and reclaim developed property. </w:t>
      </w:r>
    </w:p>
    <w:p>
      <w:pPr>
        <w:pStyle w:val="Normal"/>
        <w:rPr>
          <w:rFonts w:ascii="Arial" w:hAnsi="Arial" w:cs="Arial"/>
          <w:sz w:val="20"/>
        </w:rPr>
      </w:pPr>
      <w:r>
        <w:rPr>
          <w:rFonts w:cs="Arial" w:ascii="Arial" w:hAnsi="Arial"/>
          <w:sz w:val="20"/>
        </w:rPr>
      </w:r>
    </w:p>
    <w:p>
      <w:pPr>
        <w:pStyle w:val="BodyText2"/>
        <w:rPr/>
      </w:pPr>
      <w:r>
        <w:rPr/>
        <w:t>Since 1985, JBR has conducted hundreds of environmental facility compliance audits to provide our clients with objective information that serves as a factual basis for environmental management decisions. Collectively, we support projects that require the expertise and experience to meet the compliance requirements of these regulatory Acts:</w:t>
      </w:r>
    </w:p>
    <w:p>
      <w:pPr>
        <w:pStyle w:val="Normal"/>
        <w:rPr>
          <w:rFonts w:ascii="Arial" w:hAnsi="Arial" w:cs="Arial"/>
          <w:sz w:val="20"/>
        </w:rPr>
      </w:pPr>
      <w:r>
        <w:rPr>
          <w:rFonts w:cs="Arial" w:ascii="Arial" w:hAnsi="Arial"/>
          <w:sz w:val="20"/>
        </w:rPr>
        <w:t>•</w:t>
      </w:r>
      <w:r>
        <w:rPr>
          <w:rFonts w:eastAsia="Arial" w:cs="Arial" w:ascii="Arial" w:hAnsi="Arial"/>
          <w:sz w:val="20"/>
        </w:rPr>
        <w:t xml:space="preserve"> </w:t>
      </w:r>
      <w:r>
        <w:rPr>
          <w:rFonts w:cs="Arial" w:ascii="Arial" w:hAnsi="Arial"/>
          <w:sz w:val="20"/>
        </w:rPr>
        <w:t xml:space="preserve">Resource Conservation and Recovery Act (RCRA)  </w:t>
        <w:br/>
        <w:t xml:space="preserve">• Superfund and Superfund Amendment (CERCLA / SARA) </w:t>
        <w:br/>
        <w:t xml:space="preserve">• Toxic Substances Control Act (TSCA)  </w:t>
        <w:br/>
        <w:t xml:space="preserve">• Clean Air Act and Amendments (CAA / CAAA)   </w:t>
        <w:br/>
        <w:t xml:space="preserve">• Clean Water Act (including NPDES and Section 404 Permits)  </w:t>
        <w:br/>
        <w:t xml:space="preserve">• National Environmental Policy Act (NEPA)  </w:t>
        <w:br/>
        <w:t xml:space="preserve">• Archaeological Resources Protection Act (ARPA)  </w:t>
        <w:br/>
        <w:t xml:space="preserve">• National Historic Preservation Act (NHPA)   </w:t>
        <w:br/>
        <w:t xml:space="preserve">• Endangered Species Act (ESA) </w:t>
        <w:br/>
        <w:t xml:space="preserve">• Migratory Bird Act (MBA)  </w:t>
        <w:br/>
        <w:t xml:space="preserve">• Occupational Safety and Health Act (OSHA)  </w:t>
        <w:br/>
        <w:t>• Acts Promulgated and/or Mandated by Other Regulatory Agencies</w:t>
      </w:r>
    </w:p>
    <w:p>
      <w:pPr>
        <w:pStyle w:val="Normal"/>
        <w:rPr>
          <w:rFonts w:ascii="Arial" w:hAnsi="Arial" w:cs="Arial"/>
          <w:sz w:val="20"/>
        </w:rPr>
      </w:pPr>
      <w:r>
        <w:rPr>
          <w:rFonts w:cs="Arial" w:ascii="Arial" w:hAnsi="Arial"/>
          <w:sz w:val="20"/>
        </w:rPr>
      </w:r>
    </w:p>
    <w:p>
      <w:pPr>
        <w:pStyle w:val="Heading1"/>
        <w:ind w:hanging="0" w:start="0"/>
        <w:rPr/>
      </w:pPr>
      <w:r>
        <w:rPr/>
        <w:t>History</w:t>
      </w:r>
    </w:p>
    <w:p>
      <w:pPr>
        <w:pStyle w:val="BodyText2"/>
        <w:rPr/>
      </w:pPr>
      <w:r>
        <w:rPr/>
        <w:t>JBR Environmental Consultants, Inc. is a regional consulting firm that offers a wide range of engineering, environmental sciences, and natural resource consulting services. Established in 1985 as a partnership of three professionals with experience in diverse environmental engineering and scientific disciplines, we are committed to providing a broad spectrum of services at reasonable cost.</w:t>
      </w:r>
    </w:p>
    <w:p>
      <w:pPr>
        <w:pStyle w:val="Normal"/>
        <w:rPr>
          <w:rFonts w:ascii="Arial" w:hAnsi="Arial" w:cs="Arial"/>
          <w:sz w:val="20"/>
        </w:rPr>
      </w:pPr>
      <w:r>
        <w:rPr>
          <w:rFonts w:cs="Arial" w:ascii="Arial" w:hAnsi="Arial"/>
          <w:sz w:val="20"/>
        </w:rPr>
      </w:r>
    </w:p>
    <w:p>
      <w:pPr>
        <w:pStyle w:val="Heading1"/>
        <w:ind w:hanging="0" w:start="0"/>
        <w:rPr/>
      </w:pPr>
      <w:r>
        <w:rPr/>
        <w:t>Top Clients</w:t>
      </w:r>
    </w:p>
    <w:p>
      <w:pPr>
        <w:pStyle w:val="BodyText2"/>
        <w:rPr/>
      </w:pPr>
      <w:r>
        <w:rPr/>
        <w:t>JBR Environmental Consultants, Inc. offers regionally recognized capabilities in environmental problem solving primarily in support of the natural resources development, transmission/distribution systems, and the industries of the West. We focus on helping our clients do more with fewer resources, especially on time-critical projects. Our clients are leaders in many industries, including:</w:t>
      </w:r>
    </w:p>
    <w:p>
      <w:pPr>
        <w:pStyle w:val="Normal"/>
        <w:rPr/>
      </w:pPr>
      <w:r>
        <w:rPr>
          <w:rFonts w:cs="Arial" w:ascii="Arial" w:hAnsi="Arial"/>
          <w:sz w:val="20"/>
        </w:rPr>
        <w:t>•</w:t>
      </w:r>
      <w:r>
        <w:rPr>
          <w:rFonts w:eastAsia="Arial" w:cs="Arial" w:ascii="Arial" w:hAnsi="Arial"/>
          <w:sz w:val="20"/>
        </w:rPr>
        <w:t xml:space="preserve"> </w:t>
      </w:r>
      <w:r>
        <w:rPr>
          <w:rFonts w:cs="Arial" w:ascii="Arial" w:hAnsi="Arial"/>
          <w:sz w:val="20"/>
        </w:rPr>
        <w:t>Mines</w:t>
        <w:br/>
        <w:t>• Oil &amp; Gas</w:t>
        <w:br/>
        <w:t>• Pipelines</w:t>
        <w:br/>
        <w:t>• Construction</w:t>
      </w:r>
      <w:r>
        <w:rPr>
          <w:rFonts w:cs="Arial" w:ascii="Arial" w:hAnsi="Arial"/>
          <w:bCs/>
          <w:sz w:val="20"/>
        </w:rPr>
        <w:br/>
        <w:t xml:space="preserve">• </w:t>
      </w:r>
      <w:r>
        <w:rPr>
          <w:rFonts w:cs="Arial" w:ascii="Arial" w:hAnsi="Arial"/>
          <w:sz w:val="20"/>
        </w:rPr>
        <w:t>Sand &amp;  Gravel Operations </w:t>
        <w:br/>
        <w:t>• Manufacturers</w:t>
        <w:br/>
        <w:t>• Electric &amp; Gas Utilities</w:t>
        <w:br/>
        <w:t>• Financial Institutions</w:t>
        <w:br/>
        <w:t>• Asset Managers</w:t>
        <w:br/>
        <w:t>• Telecommunications</w:t>
        <w:br/>
        <w:t>• Roads &amp; Highways</w:t>
        <w:br/>
        <w:t>• Universities, Colleges &amp; Schools</w:t>
        <w:br/>
        <w:t>• City, County &amp; State Agencies</w:t>
        <w:br/>
        <w:t>• Resorts</w:t>
      </w:r>
    </w:p>
    <w:p>
      <w:pPr>
        <w:pStyle w:val="Normal"/>
        <w:rPr>
          <w:rFonts w:ascii="Arial" w:hAnsi="Arial" w:cs="Arial"/>
          <w:sz w:val="20"/>
        </w:rPr>
      </w:pPr>
      <w:r>
        <w:rPr>
          <w:rFonts w:cs="Arial" w:ascii="Arial" w:hAnsi="Arial"/>
          <w:sz w:val="20"/>
        </w:rPr>
      </w:r>
    </w:p>
    <w:p>
      <w:pPr>
        <w:pStyle w:val="Normal"/>
        <w:rPr/>
      </w:pPr>
      <w:r>
        <w:rPr>
          <w:rFonts w:cs="Arial" w:ascii="Arial" w:hAnsi="Arial"/>
          <w:sz w:val="20"/>
          <w:u w:val="single"/>
        </w:rPr>
        <w:t>Annual Revenues</w:t>
      </w:r>
      <w:r>
        <w:rPr>
          <w:rFonts w:cs="Arial" w:ascii="Arial" w:hAnsi="Arial"/>
          <w:sz w:val="20"/>
        </w:rPr>
        <w:t xml:space="preserve"> </w:t>
      </w:r>
    </w:p>
    <w:p>
      <w:pPr>
        <w:pStyle w:val="Normal"/>
        <w:rPr>
          <w:rFonts w:ascii="Arial" w:hAnsi="Arial" w:cs="Arial"/>
          <w:sz w:val="20"/>
        </w:rPr>
      </w:pPr>
      <w:r>
        <w:rPr>
          <w:rFonts w:cs="Arial" w:ascii="Arial" w:hAnsi="Arial"/>
          <w:sz w:val="20"/>
        </w:rPr>
        <w:t xml:space="preserve">Unavailable </w:t>
      </w:r>
    </w:p>
    <w:p>
      <w:pPr>
        <w:pStyle w:val="Normal"/>
        <w:rPr>
          <w:rFonts w:ascii="Arial" w:hAnsi="Arial" w:cs="Arial"/>
          <w:sz w:val="20"/>
        </w:rPr>
      </w:pPr>
      <w:r>
        <w:rPr>
          <w:rFonts w:cs="Arial" w:ascii="Arial" w:hAnsi="Arial"/>
          <w:sz w:val="20"/>
        </w:rPr>
      </w:r>
    </w:p>
    <w:p>
      <w:pPr>
        <w:pStyle w:val="Heading1"/>
        <w:ind w:hanging="0" w:start="0"/>
        <w:rPr/>
      </w:pPr>
      <w:r>
        <w:rPr/>
        <w:t>Contact Information</w:t>
      </w:r>
    </w:p>
    <w:p>
      <w:pPr>
        <w:pStyle w:val="Normal"/>
        <w:rPr>
          <w:rFonts w:ascii="Arial" w:hAnsi="Arial" w:cs="Arial"/>
          <w:sz w:val="20"/>
        </w:rPr>
      </w:pPr>
      <w:r>
        <w:rPr>
          <w:rFonts w:cs="Arial" w:ascii="Arial" w:hAnsi="Arial"/>
          <w:sz w:val="20"/>
        </w:rPr>
        <w:t>Salt Lake City Office</w:t>
      </w:r>
    </w:p>
    <w:p>
      <w:pPr>
        <w:pStyle w:val="Normal"/>
        <w:rPr>
          <w:rFonts w:ascii="Arial" w:hAnsi="Arial" w:cs="Arial"/>
          <w:sz w:val="20"/>
        </w:rPr>
      </w:pPr>
      <w:r>
        <w:rPr>
          <w:rFonts w:cs="Arial" w:ascii="Arial" w:hAnsi="Arial"/>
          <w:sz w:val="20"/>
        </w:rPr>
        <w:t>8160 South Highland Drive</w:t>
      </w:r>
    </w:p>
    <w:p>
      <w:pPr>
        <w:pStyle w:val="Normal"/>
        <w:rPr>
          <w:rFonts w:ascii="Arial" w:hAnsi="Arial" w:cs="Arial"/>
          <w:sz w:val="20"/>
        </w:rPr>
      </w:pPr>
      <w:r>
        <w:rPr>
          <w:rFonts w:cs="Arial" w:ascii="Arial" w:hAnsi="Arial"/>
          <w:sz w:val="20"/>
        </w:rPr>
        <w:t>Sandy, Utah 84093</w:t>
      </w:r>
    </w:p>
    <w:p>
      <w:pPr>
        <w:pStyle w:val="Normal"/>
        <w:rPr>
          <w:rFonts w:ascii="Arial" w:hAnsi="Arial" w:cs="Arial"/>
          <w:sz w:val="20"/>
        </w:rPr>
      </w:pPr>
      <w:r>
        <w:rPr>
          <w:rFonts w:cs="Arial" w:ascii="Arial" w:hAnsi="Arial"/>
          <w:sz w:val="20"/>
        </w:rPr>
        <w:t>(801) 943-4144</w:t>
      </w:r>
    </w:p>
    <w:p>
      <w:pPr>
        <w:pStyle w:val="Normal"/>
        <w:rPr>
          <w:rFonts w:ascii="Arial" w:hAnsi="Arial" w:cs="Arial"/>
          <w:sz w:val="20"/>
        </w:rPr>
      </w:pPr>
      <w:r>
        <w:rPr>
          <w:rFonts w:cs="Arial" w:ascii="Arial" w:hAnsi="Arial"/>
          <w:sz w:val="20"/>
        </w:rPr>
        <w:t>Other offices in Nevada and Idaho</w:t>
      </w:r>
    </w:p>
    <w:p>
      <w:pPr>
        <w:pStyle w:val="Normal"/>
        <w:rPr>
          <w:rFonts w:ascii="Arial" w:hAnsi="Arial" w:cs="Arial"/>
          <w:sz w:val="20"/>
        </w:rPr>
      </w:pPr>
      <w:r>
        <w:rPr>
          <w:rFonts w:cs="Arial" w:ascii="Arial" w:hAnsi="Arial"/>
          <w:sz w:val="20"/>
        </w:rPr>
      </w:r>
    </w:p>
    <w:p>
      <w:pPr>
        <w:pStyle w:val="Heading1"/>
        <w:ind w:hanging="0" w:start="0"/>
        <w:rPr/>
      </w:pPr>
      <w:r>
        <w:rPr/>
        <w:t>Average Cost of Services</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Number of Clients</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CK Air Quality Consultants and Engineers</w:t>
      </w:r>
    </w:p>
    <w:p>
      <w:pPr>
        <w:pStyle w:val="Normal"/>
        <w:rPr>
          <w:rFonts w:ascii="Arial" w:hAnsi="Arial" w:cs="Arial"/>
          <w:sz w:val="20"/>
        </w:rPr>
      </w:pPr>
      <w:hyperlink r:id="rId4">
        <w:r>
          <w:rPr>
            <w:rStyle w:val="Hyperlink"/>
            <w:rFonts w:cs="Arial" w:ascii="Arial" w:hAnsi="Arial"/>
            <w:sz w:val="20"/>
          </w:rPr>
          <w:t>www.ckenvironmental.com</w:t>
        </w:r>
      </w:hyperlink>
    </w:p>
    <w:p>
      <w:pPr>
        <w:pStyle w:val="Normal"/>
        <w:rPr>
          <w:rFonts w:ascii="Arial" w:hAnsi="Arial" w:cs="Arial"/>
          <w:sz w:val="20"/>
        </w:rPr>
      </w:pPr>
      <w:r>
        <w:rPr>
          <w:rFonts w:cs="Arial" w:ascii="Arial" w:hAnsi="Arial"/>
          <w:sz w:val="20"/>
        </w:rPr>
      </w:r>
    </w:p>
    <w:p>
      <w:pPr>
        <w:pStyle w:val="Heading2"/>
        <w:ind w:hanging="0" w:start="0"/>
        <w:rPr>
          <w:sz w:val="20"/>
        </w:rPr>
      </w:pPr>
      <w:r>
        <w:rPr>
          <w:sz w:val="20"/>
        </w:rPr>
        <w:t>Summary of Services</w:t>
      </w:r>
    </w:p>
    <w:p>
      <w:pPr>
        <w:pStyle w:val="Normal"/>
        <w:rPr>
          <w:rFonts w:ascii="Arial" w:hAnsi="Arial" w:cs="Arial"/>
          <w:sz w:val="20"/>
          <w:szCs w:val="20"/>
        </w:rPr>
      </w:pPr>
      <w:r>
        <w:rPr>
          <w:rFonts w:cs="Arial" w:ascii="Arial" w:hAnsi="Arial"/>
          <w:sz w:val="20"/>
        </w:rPr>
        <w:t>CK Environmental is experienced in providing</w:t>
      </w:r>
      <w:r>
        <w:rPr>
          <w:rFonts w:cs="Arial" w:ascii="Arial" w:hAnsi="Arial"/>
          <w:bCs/>
          <w:sz w:val="20"/>
          <w:szCs w:val="20"/>
        </w:rPr>
        <w:t>:</w:t>
      </w:r>
    </w:p>
    <w:p>
      <w:pPr>
        <w:pStyle w:val="Normal"/>
        <w:numPr>
          <w:ilvl w:val="0"/>
          <w:numId w:val="25"/>
        </w:numPr>
        <w:rPr>
          <w:rFonts w:ascii="Arial" w:hAnsi="Arial" w:cs="Arial"/>
          <w:sz w:val="20"/>
          <w:szCs w:val="20"/>
        </w:rPr>
      </w:pPr>
      <w:r>
        <w:rPr>
          <w:rFonts w:cs="Arial" w:ascii="Arial" w:hAnsi="Arial"/>
          <w:sz w:val="20"/>
          <w:szCs w:val="20"/>
        </w:rPr>
        <w:t xml:space="preserve">Air quality sampling, analyzing, and reporting in compliance with U.S. EPA, OSHA, and NIOSH regulations as well as state and local guidelines </w:t>
      </w:r>
    </w:p>
    <w:p>
      <w:pPr>
        <w:pStyle w:val="Normal"/>
        <w:numPr>
          <w:ilvl w:val="0"/>
          <w:numId w:val="25"/>
        </w:numPr>
        <w:spacing w:before="0" w:after="0"/>
        <w:rPr>
          <w:rFonts w:ascii="Arial" w:hAnsi="Arial" w:cs="Arial"/>
          <w:sz w:val="20"/>
          <w:szCs w:val="20"/>
        </w:rPr>
      </w:pPr>
      <w:r>
        <w:rPr>
          <w:rFonts w:cs="Arial" w:ascii="Arial" w:hAnsi="Arial"/>
          <w:sz w:val="20"/>
          <w:szCs w:val="20"/>
        </w:rPr>
        <w:t xml:space="preserve">Engineered solutions to air quality problems </w:t>
      </w:r>
    </w:p>
    <w:p>
      <w:pPr>
        <w:pStyle w:val="Normal"/>
        <w:numPr>
          <w:ilvl w:val="0"/>
          <w:numId w:val="25"/>
        </w:numPr>
        <w:spacing w:before="0" w:after="0"/>
        <w:rPr>
          <w:rFonts w:ascii="Arial" w:hAnsi="Arial" w:cs="Arial"/>
          <w:sz w:val="20"/>
          <w:szCs w:val="20"/>
        </w:rPr>
      </w:pPr>
      <w:r>
        <w:rPr>
          <w:rFonts w:cs="Arial" w:ascii="Arial" w:hAnsi="Arial"/>
          <w:sz w:val="20"/>
          <w:szCs w:val="20"/>
        </w:rPr>
        <w:t xml:space="preserve">Permitting: New, renewal, and updates to reflect changes in operation </w:t>
      </w:r>
    </w:p>
    <w:p>
      <w:pPr>
        <w:pStyle w:val="Normal"/>
        <w:numPr>
          <w:ilvl w:val="0"/>
          <w:numId w:val="25"/>
        </w:numPr>
        <w:spacing w:before="0" w:after="0"/>
        <w:rPr>
          <w:rFonts w:ascii="Arial" w:hAnsi="Arial" w:cs="Arial"/>
          <w:sz w:val="20"/>
          <w:szCs w:val="20"/>
        </w:rPr>
      </w:pPr>
      <w:r>
        <w:rPr>
          <w:rFonts w:cs="Arial" w:ascii="Arial" w:hAnsi="Arial"/>
          <w:sz w:val="20"/>
          <w:szCs w:val="20"/>
        </w:rPr>
        <w:t xml:space="preserve">Continuous emissions monitoring systems (CEMS) services: </w:t>
      </w:r>
    </w:p>
    <w:p>
      <w:pPr>
        <w:pStyle w:val="Normal"/>
        <w:numPr>
          <w:ilvl w:val="1"/>
          <w:numId w:val="25"/>
        </w:numPr>
        <w:spacing w:before="0" w:after="0"/>
        <w:rPr>
          <w:rFonts w:ascii="Arial" w:hAnsi="Arial" w:cs="Arial"/>
          <w:sz w:val="20"/>
          <w:szCs w:val="20"/>
        </w:rPr>
      </w:pPr>
      <w:r>
        <w:rPr>
          <w:rFonts w:cs="Arial" w:ascii="Arial" w:hAnsi="Arial"/>
          <w:sz w:val="20"/>
          <w:szCs w:val="20"/>
        </w:rPr>
        <w:t xml:space="preserve">Audits </w:t>
      </w:r>
    </w:p>
    <w:p>
      <w:pPr>
        <w:pStyle w:val="Normal"/>
        <w:numPr>
          <w:ilvl w:val="1"/>
          <w:numId w:val="25"/>
        </w:numPr>
        <w:spacing w:before="0" w:after="0"/>
        <w:rPr>
          <w:rFonts w:ascii="Arial" w:hAnsi="Arial" w:cs="Arial"/>
          <w:sz w:val="20"/>
          <w:szCs w:val="20"/>
        </w:rPr>
      </w:pPr>
      <w:r>
        <w:rPr>
          <w:rFonts w:cs="Arial" w:ascii="Arial" w:hAnsi="Arial"/>
          <w:sz w:val="20"/>
          <w:szCs w:val="20"/>
        </w:rPr>
        <w:t xml:space="preserve">Maintenance </w:t>
      </w:r>
    </w:p>
    <w:p>
      <w:pPr>
        <w:pStyle w:val="Normal"/>
        <w:numPr>
          <w:ilvl w:val="1"/>
          <w:numId w:val="25"/>
        </w:numPr>
        <w:spacing w:before="0" w:after="0"/>
        <w:rPr>
          <w:rFonts w:ascii="Arial" w:hAnsi="Arial" w:cs="Arial"/>
          <w:sz w:val="20"/>
          <w:szCs w:val="20"/>
        </w:rPr>
      </w:pPr>
      <w:r>
        <w:rPr>
          <w:rFonts w:cs="Arial" w:ascii="Arial" w:hAnsi="Arial"/>
          <w:sz w:val="20"/>
          <w:szCs w:val="20"/>
        </w:rPr>
        <w:t xml:space="preserve">New installations. </w:t>
      </w:r>
    </w:p>
    <w:p>
      <w:pPr>
        <w:pStyle w:val="Normal"/>
        <w:numPr>
          <w:ilvl w:val="1"/>
          <w:numId w:val="25"/>
        </w:numPr>
        <w:spacing w:before="0" w:after="280"/>
        <w:rPr>
          <w:rFonts w:ascii="Arial" w:hAnsi="Arial" w:cs="Arial"/>
          <w:sz w:val="20"/>
          <w:szCs w:val="20"/>
        </w:rPr>
      </w:pPr>
      <w:r>
        <w:rPr>
          <w:rFonts w:cs="Arial" w:ascii="Arial" w:hAnsi="Arial"/>
          <w:sz w:val="20"/>
          <w:szCs w:val="20"/>
        </w:rPr>
        <w:t xml:space="preserve">Repairs </w:t>
      </w:r>
    </w:p>
    <w:p>
      <w:pPr>
        <w:pStyle w:val="BodyText"/>
        <w:rPr>
          <w:rFonts w:ascii="Arial" w:hAnsi="Arial" w:cs="Arial"/>
        </w:rPr>
      </w:pPr>
      <w:r>
        <w:rPr>
          <w:rFonts w:cs="Arial" w:ascii="Arial" w:hAnsi="Arial"/>
        </w:rPr>
        <w:t>Testing:</w:t>
      </w:r>
    </w:p>
    <w:p>
      <w:pPr>
        <w:pStyle w:val="Normal"/>
        <w:rPr>
          <w:rFonts w:ascii="Arial" w:hAnsi="Arial" w:cs="Arial"/>
          <w:sz w:val="20"/>
        </w:rPr>
      </w:pPr>
      <w:r>
        <w:rPr>
          <w:rFonts w:cs="Arial" w:ascii="Arial" w:hAnsi="Arial"/>
          <w:sz w:val="20"/>
        </w:rPr>
        <w:t>Ambient Air Testing</w:t>
      </w:r>
    </w:p>
    <w:p>
      <w:pPr>
        <w:pStyle w:val="BodyText"/>
        <w:rPr>
          <w:rFonts w:ascii="Arial" w:hAnsi="Arial" w:cs="Arial"/>
        </w:rPr>
      </w:pPr>
      <w:r>
        <w:rPr>
          <w:rFonts w:cs="Arial" w:ascii="Arial" w:hAnsi="Arial"/>
        </w:rPr>
        <w:t xml:space="preserve">Typical clients: </w:t>
      </w:r>
    </w:p>
    <w:p>
      <w:pPr>
        <w:pStyle w:val="Normal"/>
        <w:numPr>
          <w:ilvl w:val="0"/>
          <w:numId w:val="27"/>
        </w:numPr>
        <w:rPr>
          <w:rFonts w:ascii="Arial" w:hAnsi="Arial" w:cs="Arial"/>
          <w:sz w:val="20"/>
        </w:rPr>
      </w:pPr>
      <w:r>
        <w:rPr>
          <w:rFonts w:cs="Arial" w:ascii="Arial" w:hAnsi="Arial"/>
          <w:sz w:val="20"/>
        </w:rPr>
        <w:t xml:space="preserve">Construction &amp; renovation projects </w:t>
      </w:r>
    </w:p>
    <w:p>
      <w:pPr>
        <w:pStyle w:val="Normal"/>
        <w:numPr>
          <w:ilvl w:val="0"/>
          <w:numId w:val="27"/>
        </w:numPr>
        <w:rPr>
          <w:rFonts w:ascii="Arial" w:hAnsi="Arial" w:cs="Arial"/>
          <w:sz w:val="20"/>
        </w:rPr>
      </w:pPr>
      <w:r>
        <w:rPr>
          <w:rFonts w:cs="Arial" w:ascii="Arial" w:hAnsi="Arial"/>
          <w:sz w:val="20"/>
        </w:rPr>
        <w:t xml:space="preserve">Landfills </w:t>
      </w:r>
    </w:p>
    <w:p>
      <w:pPr>
        <w:pStyle w:val="Normal"/>
        <w:numPr>
          <w:ilvl w:val="0"/>
          <w:numId w:val="27"/>
        </w:numPr>
        <w:rPr>
          <w:rFonts w:ascii="Arial" w:hAnsi="Arial" w:cs="Arial"/>
          <w:sz w:val="20"/>
        </w:rPr>
      </w:pPr>
      <w:r>
        <w:rPr>
          <w:rFonts w:cs="Arial" w:ascii="Arial" w:hAnsi="Arial"/>
          <w:sz w:val="20"/>
        </w:rPr>
        <w:t xml:space="preserve">Meteorological stations </w:t>
      </w:r>
    </w:p>
    <w:p>
      <w:pPr>
        <w:pStyle w:val="Normal"/>
        <w:numPr>
          <w:ilvl w:val="0"/>
          <w:numId w:val="27"/>
        </w:numPr>
        <w:rPr>
          <w:rFonts w:ascii="Arial" w:hAnsi="Arial" w:cs="Arial"/>
          <w:sz w:val="20"/>
        </w:rPr>
      </w:pPr>
      <w:r>
        <w:rPr>
          <w:rFonts w:cs="Arial" w:ascii="Arial" w:hAnsi="Arial"/>
          <w:sz w:val="20"/>
        </w:rPr>
        <w:t xml:space="preserve">Public-works project </w:t>
      </w:r>
    </w:p>
    <w:p>
      <w:pPr>
        <w:pStyle w:val="Normal"/>
        <w:rPr>
          <w:rFonts w:ascii="Arial" w:hAnsi="Arial" w:eastAsia="Arial" w:cs="Arial"/>
          <w:sz w:val="20"/>
        </w:rPr>
      </w:pPr>
      <w:r>
        <w:rPr>
          <w:rFonts w:eastAsia="Arial" w:cs="Arial" w:ascii="Arial" w:hAnsi="Arial"/>
          <w:sz w:val="20"/>
        </w:rPr>
        <w:t xml:space="preserve">  </w:t>
      </w:r>
    </w:p>
    <w:p>
      <w:pPr>
        <w:pStyle w:val="Normal"/>
        <w:rPr>
          <w:rFonts w:ascii="Arial" w:hAnsi="Arial" w:cs="Arial"/>
          <w:sz w:val="20"/>
        </w:rPr>
      </w:pPr>
      <w:r>
        <w:rPr>
          <w:rFonts w:cs="Arial" w:ascii="Arial" w:hAnsi="Arial"/>
          <w:sz w:val="20"/>
        </w:rPr>
        <w:t>Services:</w:t>
      </w:r>
    </w:p>
    <w:p>
      <w:pPr>
        <w:pStyle w:val="Normal"/>
        <w:numPr>
          <w:ilvl w:val="0"/>
          <w:numId w:val="19"/>
        </w:numPr>
        <w:rPr>
          <w:rFonts w:ascii="Arial" w:hAnsi="Arial" w:cs="Arial"/>
          <w:sz w:val="20"/>
        </w:rPr>
      </w:pPr>
      <w:r>
        <w:rPr>
          <w:rFonts w:cs="Arial" w:ascii="Arial" w:hAnsi="Arial"/>
          <w:sz w:val="20"/>
        </w:rPr>
        <w:t xml:space="preserve">Exposure assessment </w:t>
      </w:r>
    </w:p>
    <w:p>
      <w:pPr>
        <w:pStyle w:val="Normal"/>
        <w:numPr>
          <w:ilvl w:val="0"/>
          <w:numId w:val="19"/>
        </w:numPr>
        <w:rPr>
          <w:rFonts w:ascii="Arial" w:hAnsi="Arial" w:cs="Arial"/>
          <w:sz w:val="20"/>
        </w:rPr>
      </w:pPr>
      <w:r>
        <w:rPr>
          <w:rFonts w:cs="Arial" w:ascii="Arial" w:hAnsi="Arial"/>
          <w:sz w:val="20"/>
        </w:rPr>
        <w:t xml:space="preserve">Health risk assessment (HRA) </w:t>
      </w:r>
    </w:p>
    <w:p>
      <w:pPr>
        <w:pStyle w:val="Normal"/>
        <w:numPr>
          <w:ilvl w:val="0"/>
          <w:numId w:val="19"/>
        </w:numPr>
        <w:rPr>
          <w:rFonts w:ascii="Arial" w:hAnsi="Arial" w:cs="Arial"/>
          <w:sz w:val="20"/>
        </w:rPr>
      </w:pPr>
      <w:r>
        <w:rPr>
          <w:rFonts w:cs="Arial" w:ascii="Arial" w:hAnsi="Arial"/>
          <w:sz w:val="20"/>
        </w:rPr>
        <w:t xml:space="preserve">Perimeter testing </w:t>
      </w:r>
    </w:p>
    <w:p>
      <w:pPr>
        <w:pStyle w:val="Normal"/>
        <w:numPr>
          <w:ilvl w:val="0"/>
          <w:numId w:val="19"/>
        </w:numPr>
        <w:rPr>
          <w:rFonts w:ascii="Arial" w:hAnsi="Arial" w:cs="Arial"/>
          <w:sz w:val="20"/>
        </w:rPr>
      </w:pPr>
      <w:r>
        <w:rPr>
          <w:rFonts w:cs="Arial" w:ascii="Arial" w:hAnsi="Arial"/>
          <w:sz w:val="20"/>
        </w:rPr>
        <w:t xml:space="preserve">Wind profiling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Frequently test for:</w:t>
      </w:r>
    </w:p>
    <w:p>
      <w:pPr>
        <w:pStyle w:val="Normal"/>
        <w:numPr>
          <w:ilvl w:val="0"/>
          <w:numId w:val="13"/>
        </w:numPr>
        <w:rPr>
          <w:rFonts w:ascii="Arial" w:hAnsi="Arial" w:cs="Arial"/>
          <w:sz w:val="20"/>
        </w:rPr>
      </w:pPr>
      <w:r>
        <w:rPr>
          <w:rFonts w:cs="Arial" w:ascii="Arial" w:hAnsi="Arial"/>
          <w:sz w:val="20"/>
        </w:rPr>
        <w:t xml:space="preserve">Lead </w:t>
      </w:r>
    </w:p>
    <w:p>
      <w:pPr>
        <w:pStyle w:val="Normal"/>
        <w:numPr>
          <w:ilvl w:val="0"/>
          <w:numId w:val="13"/>
        </w:numPr>
        <w:rPr>
          <w:rFonts w:ascii="Arial" w:hAnsi="Arial" w:cs="Arial"/>
          <w:sz w:val="20"/>
        </w:rPr>
      </w:pPr>
      <w:r>
        <w:rPr>
          <w:rFonts w:cs="Arial" w:ascii="Arial" w:hAnsi="Arial"/>
          <w:sz w:val="20"/>
        </w:rPr>
        <w:t xml:space="preserve">Organic gasses </w:t>
      </w:r>
    </w:p>
    <w:p>
      <w:pPr>
        <w:pStyle w:val="Normal"/>
        <w:numPr>
          <w:ilvl w:val="0"/>
          <w:numId w:val="13"/>
        </w:numPr>
        <w:rPr>
          <w:rFonts w:ascii="Arial" w:hAnsi="Arial" w:cs="Arial"/>
          <w:sz w:val="20"/>
        </w:rPr>
      </w:pPr>
      <w:r>
        <w:rPr>
          <w:rFonts w:cs="Arial" w:ascii="Arial" w:hAnsi="Arial"/>
          <w:sz w:val="20"/>
        </w:rPr>
        <w:t xml:space="preserve">Particulate matter </w:t>
      </w:r>
    </w:p>
    <w:p>
      <w:pPr>
        <w:pStyle w:val="Normal"/>
        <w:numPr>
          <w:ilvl w:val="0"/>
          <w:numId w:val="13"/>
        </w:numPr>
        <w:rPr>
          <w:rFonts w:ascii="Arial" w:hAnsi="Arial" w:cs="Arial"/>
          <w:sz w:val="20"/>
        </w:rPr>
      </w:pPr>
      <w:r>
        <w:rPr>
          <w:rFonts w:cs="Arial" w:ascii="Arial" w:hAnsi="Arial"/>
          <w:sz w:val="20"/>
        </w:rPr>
        <w:t xml:space="preserve">Sulfur </w:t>
      </w:r>
    </w:p>
    <w:p>
      <w:pPr>
        <w:pStyle w:val="Normal"/>
        <w:rPr>
          <w:rFonts w:ascii="Arial" w:hAnsi="Arial" w:cs="Arial"/>
          <w:sz w:val="20"/>
        </w:rPr>
      </w:pPr>
      <w:r>
        <w:rPr>
          <w:rFonts w:cs="Arial" w:ascii="Arial" w:hAnsi="Arial"/>
          <w:sz w:val="20"/>
        </w:rPr>
      </w:r>
    </w:p>
    <w:p>
      <w:pPr>
        <w:pStyle w:val="Normal"/>
        <w:rPr>
          <w:rFonts w:ascii="Arial" w:hAnsi="Arial" w:cs="Arial"/>
          <w:sz w:val="20"/>
          <w:szCs w:val="20"/>
        </w:rPr>
      </w:pPr>
      <w:r>
        <w:rPr>
          <w:rFonts w:cs="Arial" w:ascii="Arial" w:hAnsi="Arial"/>
          <w:sz w:val="20"/>
        </w:rPr>
        <w:t>Source Emissions Testing</w:t>
      </w:r>
    </w:p>
    <w:p>
      <w:pPr>
        <w:pStyle w:val="BodyText"/>
        <w:rPr>
          <w:rFonts w:ascii="Arial" w:hAnsi="Arial" w:cs="Arial"/>
        </w:rPr>
      </w:pPr>
      <w:r>
        <w:rPr>
          <w:rFonts w:cs="Arial" w:ascii="Arial" w:hAnsi="Arial"/>
        </w:rPr>
        <w:t>Typical clients:</w:t>
      </w:r>
    </w:p>
    <w:p>
      <w:pPr>
        <w:pStyle w:val="Normal"/>
        <w:numPr>
          <w:ilvl w:val="0"/>
          <w:numId w:val="26"/>
        </w:numPr>
        <w:ind w:hanging="0" w:start="360" w:end="0"/>
        <w:rPr>
          <w:rFonts w:ascii="Arial" w:hAnsi="Arial" w:cs="Arial"/>
          <w:sz w:val="20"/>
          <w:szCs w:val="20"/>
        </w:rPr>
      </w:pPr>
      <w:r>
        <w:rPr>
          <w:rFonts w:cs="Arial" w:ascii="Arial" w:hAnsi="Arial"/>
          <w:sz w:val="20"/>
          <w:szCs w:val="20"/>
        </w:rPr>
        <w:t xml:space="preserve">Fossil fuel fired power plants </w:t>
      </w:r>
    </w:p>
    <w:p>
      <w:pPr>
        <w:pStyle w:val="Normal"/>
        <w:numPr>
          <w:ilvl w:val="0"/>
          <w:numId w:val="26"/>
        </w:numPr>
        <w:spacing w:before="0" w:after="0"/>
        <w:rPr>
          <w:rFonts w:ascii="Arial" w:hAnsi="Arial" w:cs="Arial"/>
          <w:sz w:val="20"/>
          <w:szCs w:val="20"/>
        </w:rPr>
      </w:pPr>
      <w:r>
        <w:rPr>
          <w:rFonts w:cs="Arial" w:ascii="Arial" w:hAnsi="Arial"/>
          <w:sz w:val="20"/>
          <w:szCs w:val="20"/>
        </w:rPr>
        <w:t xml:space="preserve">Municipal waste combustors </w:t>
      </w:r>
    </w:p>
    <w:p>
      <w:pPr>
        <w:pStyle w:val="Normal"/>
        <w:numPr>
          <w:ilvl w:val="0"/>
          <w:numId w:val="26"/>
        </w:numPr>
        <w:spacing w:before="0" w:after="0"/>
        <w:rPr>
          <w:rFonts w:ascii="Arial" w:hAnsi="Arial" w:cs="Arial"/>
          <w:sz w:val="20"/>
          <w:szCs w:val="20"/>
        </w:rPr>
      </w:pPr>
      <w:r>
        <w:rPr>
          <w:rFonts w:cs="Arial" w:ascii="Arial" w:hAnsi="Arial"/>
          <w:sz w:val="20"/>
          <w:szCs w:val="20"/>
        </w:rPr>
        <w:t xml:space="preserve">Medical and pathological waste incinerators </w:t>
      </w:r>
    </w:p>
    <w:p>
      <w:pPr>
        <w:pStyle w:val="Normal"/>
        <w:numPr>
          <w:ilvl w:val="0"/>
          <w:numId w:val="26"/>
        </w:numPr>
        <w:spacing w:before="0" w:after="280"/>
        <w:rPr>
          <w:rFonts w:ascii="Arial" w:hAnsi="Arial" w:cs="Arial"/>
          <w:sz w:val="20"/>
          <w:szCs w:val="20"/>
        </w:rPr>
      </w:pPr>
      <w:r>
        <w:rPr>
          <w:rFonts w:cs="Arial" w:ascii="Arial" w:hAnsi="Arial"/>
          <w:sz w:val="20"/>
          <w:szCs w:val="20"/>
        </w:rPr>
        <w:t xml:space="preserve">Various controlled and uncontrolled manufacturing processes </w:t>
      </w:r>
    </w:p>
    <w:p>
      <w:pPr>
        <w:pStyle w:val="NormalWeb"/>
        <w:spacing w:before="0" w:after="0"/>
        <w:rPr>
          <w:rFonts w:ascii="Arial" w:hAnsi="Arial" w:cs="Arial"/>
          <w:sz w:val="20"/>
          <w:szCs w:val="20"/>
        </w:rPr>
      </w:pPr>
      <w:r>
        <w:rPr>
          <w:rFonts w:cs="Arial" w:ascii="Arial" w:hAnsi="Arial"/>
          <w:bCs/>
          <w:sz w:val="20"/>
          <w:szCs w:val="20"/>
        </w:rPr>
        <w:t>Services:</w:t>
      </w:r>
    </w:p>
    <w:p>
      <w:pPr>
        <w:pStyle w:val="Normal"/>
        <w:numPr>
          <w:ilvl w:val="0"/>
          <w:numId w:val="15"/>
        </w:numPr>
        <w:rPr>
          <w:rFonts w:ascii="Arial" w:hAnsi="Arial" w:cs="Arial"/>
          <w:sz w:val="20"/>
          <w:szCs w:val="20"/>
        </w:rPr>
      </w:pPr>
      <w:r>
        <w:rPr>
          <w:rFonts w:cs="Arial" w:ascii="Arial" w:hAnsi="Arial"/>
          <w:sz w:val="20"/>
          <w:szCs w:val="20"/>
        </w:rPr>
        <w:t xml:space="preserve">Continuous emissions monitoring system (CEMS): audits, design, installation, maintenance, and repairs. </w:t>
      </w:r>
    </w:p>
    <w:p>
      <w:pPr>
        <w:pStyle w:val="Normal"/>
        <w:numPr>
          <w:ilvl w:val="0"/>
          <w:numId w:val="15"/>
        </w:numPr>
        <w:spacing w:before="0" w:after="0"/>
        <w:rPr>
          <w:rFonts w:ascii="Arial" w:hAnsi="Arial" w:cs="Arial"/>
          <w:sz w:val="20"/>
          <w:szCs w:val="20"/>
        </w:rPr>
      </w:pPr>
      <w:r>
        <w:rPr>
          <w:rFonts w:cs="Arial" w:ascii="Arial" w:hAnsi="Arial"/>
          <w:sz w:val="20"/>
          <w:szCs w:val="20"/>
        </w:rPr>
        <w:t xml:space="preserve">Cylinder gas audit (CGA) </w:t>
      </w:r>
    </w:p>
    <w:p>
      <w:pPr>
        <w:pStyle w:val="Normal"/>
        <w:numPr>
          <w:ilvl w:val="0"/>
          <w:numId w:val="15"/>
        </w:numPr>
        <w:spacing w:before="0" w:after="0"/>
        <w:rPr>
          <w:rFonts w:ascii="Arial" w:hAnsi="Arial" w:cs="Arial"/>
          <w:sz w:val="20"/>
          <w:szCs w:val="20"/>
        </w:rPr>
      </w:pPr>
      <w:r>
        <w:rPr>
          <w:rFonts w:cs="Arial" w:ascii="Arial" w:hAnsi="Arial"/>
          <w:sz w:val="20"/>
          <w:szCs w:val="20"/>
        </w:rPr>
        <w:t xml:space="preserve">Dispersion modeling </w:t>
      </w:r>
    </w:p>
    <w:p>
      <w:pPr>
        <w:pStyle w:val="Normal"/>
        <w:numPr>
          <w:ilvl w:val="0"/>
          <w:numId w:val="15"/>
        </w:numPr>
        <w:spacing w:before="0" w:after="0"/>
        <w:rPr>
          <w:rFonts w:ascii="Arial" w:hAnsi="Arial" w:cs="Arial"/>
          <w:sz w:val="20"/>
          <w:szCs w:val="20"/>
        </w:rPr>
      </w:pPr>
      <w:r>
        <w:rPr>
          <w:rFonts w:cs="Arial" w:ascii="Arial" w:hAnsi="Arial"/>
          <w:sz w:val="20"/>
          <w:szCs w:val="20"/>
        </w:rPr>
        <w:t xml:space="preserve">Electronic data reporting (EDR) </w:t>
      </w:r>
    </w:p>
    <w:p>
      <w:pPr>
        <w:pStyle w:val="Normal"/>
        <w:numPr>
          <w:ilvl w:val="0"/>
          <w:numId w:val="15"/>
        </w:numPr>
        <w:spacing w:before="0" w:after="0"/>
        <w:rPr>
          <w:rFonts w:ascii="Arial" w:hAnsi="Arial" w:cs="Arial"/>
          <w:sz w:val="20"/>
          <w:szCs w:val="20"/>
        </w:rPr>
      </w:pPr>
      <w:r>
        <w:rPr>
          <w:rFonts w:cs="Arial" w:ascii="Arial" w:hAnsi="Arial"/>
          <w:sz w:val="20"/>
          <w:szCs w:val="20"/>
        </w:rPr>
        <w:t xml:space="preserve">Emissions testing programs </w:t>
      </w:r>
    </w:p>
    <w:p>
      <w:pPr>
        <w:pStyle w:val="Normal"/>
        <w:numPr>
          <w:ilvl w:val="0"/>
          <w:numId w:val="15"/>
        </w:numPr>
        <w:spacing w:before="0" w:after="0"/>
        <w:rPr>
          <w:rFonts w:ascii="Arial" w:hAnsi="Arial" w:cs="Arial"/>
          <w:sz w:val="20"/>
          <w:szCs w:val="20"/>
        </w:rPr>
      </w:pPr>
      <w:r>
        <w:rPr>
          <w:rFonts w:cs="Arial" w:ascii="Arial" w:hAnsi="Arial"/>
          <w:sz w:val="20"/>
          <w:szCs w:val="20"/>
        </w:rPr>
        <w:t xml:space="preserve">NOx budget plans </w:t>
      </w:r>
    </w:p>
    <w:p>
      <w:pPr>
        <w:pStyle w:val="Normal"/>
        <w:numPr>
          <w:ilvl w:val="0"/>
          <w:numId w:val="15"/>
        </w:numPr>
        <w:spacing w:before="0" w:after="0"/>
        <w:rPr>
          <w:rFonts w:ascii="Arial" w:hAnsi="Arial" w:cs="Arial"/>
          <w:sz w:val="20"/>
          <w:szCs w:val="20"/>
        </w:rPr>
      </w:pPr>
      <w:r>
        <w:rPr>
          <w:rFonts w:cs="Arial" w:ascii="Arial" w:hAnsi="Arial"/>
          <w:sz w:val="20"/>
          <w:szCs w:val="20"/>
        </w:rPr>
        <w:t xml:space="preserve">NPDES water discharge </w:t>
      </w:r>
    </w:p>
    <w:p>
      <w:pPr>
        <w:pStyle w:val="Normal"/>
        <w:numPr>
          <w:ilvl w:val="0"/>
          <w:numId w:val="15"/>
        </w:numPr>
        <w:spacing w:before="0" w:after="0"/>
        <w:rPr>
          <w:rFonts w:ascii="Arial" w:hAnsi="Arial" w:cs="Arial"/>
          <w:sz w:val="20"/>
          <w:szCs w:val="20"/>
        </w:rPr>
      </w:pPr>
      <w:r>
        <w:rPr>
          <w:rFonts w:cs="Arial" w:ascii="Arial" w:hAnsi="Arial"/>
          <w:sz w:val="20"/>
          <w:szCs w:val="20"/>
        </w:rPr>
        <w:t xml:space="preserve">Permitting: new, renewal, and updates </w:t>
      </w:r>
    </w:p>
    <w:p>
      <w:pPr>
        <w:pStyle w:val="Normal"/>
        <w:numPr>
          <w:ilvl w:val="0"/>
          <w:numId w:val="15"/>
        </w:numPr>
        <w:spacing w:before="0" w:after="0"/>
        <w:rPr>
          <w:rFonts w:ascii="Arial" w:hAnsi="Arial" w:cs="Arial"/>
          <w:sz w:val="20"/>
          <w:szCs w:val="20"/>
        </w:rPr>
      </w:pPr>
      <w:r>
        <w:rPr>
          <w:rFonts w:cs="Arial" w:ascii="Arial" w:hAnsi="Arial"/>
          <w:sz w:val="20"/>
          <w:szCs w:val="20"/>
        </w:rPr>
        <w:t xml:space="preserve">Pollution control performance evaluation: RACT, BACT, &amp; MACT </w:t>
      </w:r>
    </w:p>
    <w:p>
      <w:pPr>
        <w:pStyle w:val="Normal"/>
        <w:numPr>
          <w:ilvl w:val="0"/>
          <w:numId w:val="15"/>
        </w:numPr>
        <w:spacing w:before="0" w:after="0"/>
        <w:rPr>
          <w:rFonts w:ascii="Arial" w:hAnsi="Arial" w:cs="Arial"/>
          <w:sz w:val="20"/>
          <w:szCs w:val="20"/>
        </w:rPr>
      </w:pPr>
      <w:r>
        <w:rPr>
          <w:rFonts w:cs="Arial" w:ascii="Arial" w:hAnsi="Arial"/>
          <w:sz w:val="20"/>
          <w:szCs w:val="20"/>
        </w:rPr>
        <w:t xml:space="preserve">Relative accuracy test audit (RATA) </w:t>
      </w:r>
    </w:p>
    <w:p>
      <w:pPr>
        <w:pStyle w:val="Normal"/>
        <w:numPr>
          <w:ilvl w:val="0"/>
          <w:numId w:val="15"/>
        </w:numPr>
        <w:spacing w:before="0" w:after="280"/>
        <w:rPr>
          <w:rFonts w:ascii="Arial" w:hAnsi="Arial" w:cs="Arial"/>
          <w:sz w:val="20"/>
          <w:szCs w:val="20"/>
        </w:rPr>
      </w:pPr>
      <w:r>
        <w:rPr>
          <w:rFonts w:cs="Arial" w:ascii="Arial" w:hAnsi="Arial"/>
          <w:sz w:val="20"/>
          <w:szCs w:val="20"/>
        </w:rPr>
        <w:t xml:space="preserve">Visible emission / opacity determination </w:t>
      </w:r>
    </w:p>
    <w:p>
      <w:pPr>
        <w:pStyle w:val="NormalWeb"/>
        <w:spacing w:before="0" w:after="0"/>
        <w:rPr>
          <w:rFonts w:ascii="Arial" w:hAnsi="Arial" w:cs="Arial"/>
          <w:sz w:val="20"/>
          <w:szCs w:val="20"/>
        </w:rPr>
      </w:pPr>
      <w:r>
        <w:rPr>
          <w:rFonts w:cs="Arial" w:ascii="Arial" w:hAnsi="Arial"/>
          <w:bCs/>
          <w:sz w:val="20"/>
          <w:szCs w:val="20"/>
        </w:rPr>
        <w:t>Frequently test for:</w:t>
      </w:r>
    </w:p>
    <w:p>
      <w:pPr>
        <w:pStyle w:val="Normal"/>
        <w:numPr>
          <w:ilvl w:val="0"/>
          <w:numId w:val="23"/>
        </w:numPr>
        <w:rPr>
          <w:rFonts w:ascii="Arial" w:hAnsi="Arial" w:cs="Arial"/>
          <w:sz w:val="20"/>
          <w:szCs w:val="20"/>
        </w:rPr>
      </w:pPr>
      <w:r>
        <w:rPr>
          <w:rFonts w:cs="Arial" w:ascii="Arial" w:hAnsi="Arial"/>
          <w:sz w:val="20"/>
          <w:szCs w:val="20"/>
        </w:rPr>
        <w:t xml:space="preserve">Carbon dioxide (CO2) </w:t>
      </w:r>
    </w:p>
    <w:p>
      <w:pPr>
        <w:pStyle w:val="Normal"/>
        <w:numPr>
          <w:ilvl w:val="0"/>
          <w:numId w:val="23"/>
        </w:numPr>
        <w:spacing w:before="0" w:after="0"/>
        <w:rPr>
          <w:rFonts w:ascii="Arial" w:hAnsi="Arial" w:cs="Arial"/>
          <w:sz w:val="20"/>
          <w:szCs w:val="20"/>
        </w:rPr>
      </w:pPr>
      <w:r>
        <w:rPr>
          <w:rFonts w:cs="Arial" w:ascii="Arial" w:hAnsi="Arial"/>
          <w:sz w:val="20"/>
          <w:szCs w:val="20"/>
        </w:rPr>
        <w:t xml:space="preserve">Carbon monoxide (CO) </w:t>
      </w:r>
    </w:p>
    <w:p>
      <w:pPr>
        <w:pStyle w:val="Normal"/>
        <w:numPr>
          <w:ilvl w:val="0"/>
          <w:numId w:val="23"/>
        </w:numPr>
        <w:spacing w:before="0" w:after="0"/>
        <w:rPr>
          <w:rFonts w:ascii="Arial" w:hAnsi="Arial" w:cs="Arial"/>
          <w:sz w:val="20"/>
          <w:szCs w:val="20"/>
        </w:rPr>
      </w:pPr>
      <w:r>
        <w:rPr>
          <w:rFonts w:cs="Arial" w:ascii="Arial" w:hAnsi="Arial"/>
          <w:sz w:val="20"/>
          <w:szCs w:val="20"/>
        </w:rPr>
        <w:t xml:space="preserve">Metals </w:t>
      </w:r>
    </w:p>
    <w:p>
      <w:pPr>
        <w:pStyle w:val="Normal"/>
        <w:numPr>
          <w:ilvl w:val="0"/>
          <w:numId w:val="23"/>
        </w:numPr>
        <w:spacing w:before="0" w:after="0"/>
        <w:rPr>
          <w:rFonts w:ascii="Arial" w:hAnsi="Arial" w:cs="Arial"/>
          <w:sz w:val="20"/>
          <w:szCs w:val="20"/>
        </w:rPr>
      </w:pPr>
      <w:r>
        <w:rPr>
          <w:rFonts w:cs="Arial" w:ascii="Arial" w:hAnsi="Arial"/>
          <w:sz w:val="20"/>
          <w:szCs w:val="20"/>
        </w:rPr>
        <w:t xml:space="preserve">Nitrous Oxides (NOx) </w:t>
      </w:r>
    </w:p>
    <w:p>
      <w:pPr>
        <w:pStyle w:val="Normal"/>
        <w:numPr>
          <w:ilvl w:val="0"/>
          <w:numId w:val="23"/>
        </w:numPr>
        <w:spacing w:before="0" w:after="0"/>
        <w:rPr>
          <w:rFonts w:ascii="Arial" w:hAnsi="Arial" w:cs="Arial"/>
          <w:sz w:val="20"/>
          <w:szCs w:val="20"/>
        </w:rPr>
      </w:pPr>
      <w:r>
        <w:rPr>
          <w:rFonts w:cs="Arial" w:ascii="Arial" w:hAnsi="Arial"/>
          <w:sz w:val="20"/>
          <w:szCs w:val="20"/>
        </w:rPr>
        <w:t xml:space="preserve">Organics </w:t>
      </w:r>
    </w:p>
    <w:p>
      <w:pPr>
        <w:pStyle w:val="Normal"/>
        <w:numPr>
          <w:ilvl w:val="0"/>
          <w:numId w:val="23"/>
        </w:numPr>
        <w:spacing w:before="0" w:after="0"/>
        <w:rPr>
          <w:rFonts w:ascii="Arial" w:hAnsi="Arial" w:cs="Arial"/>
          <w:sz w:val="20"/>
          <w:szCs w:val="20"/>
        </w:rPr>
      </w:pPr>
      <w:r>
        <w:rPr>
          <w:rFonts w:cs="Arial" w:ascii="Arial" w:hAnsi="Arial"/>
          <w:sz w:val="20"/>
          <w:szCs w:val="20"/>
        </w:rPr>
        <w:t xml:space="preserve">Oxygen (O2) </w:t>
      </w:r>
    </w:p>
    <w:p>
      <w:pPr>
        <w:pStyle w:val="Normal"/>
        <w:numPr>
          <w:ilvl w:val="0"/>
          <w:numId w:val="23"/>
        </w:numPr>
        <w:spacing w:before="0" w:after="0"/>
        <w:rPr>
          <w:rFonts w:ascii="Arial" w:hAnsi="Arial" w:cs="Arial"/>
          <w:sz w:val="20"/>
          <w:szCs w:val="20"/>
        </w:rPr>
      </w:pPr>
      <w:r>
        <w:rPr>
          <w:rFonts w:cs="Arial" w:ascii="Arial" w:hAnsi="Arial"/>
          <w:sz w:val="20"/>
          <w:szCs w:val="20"/>
        </w:rPr>
        <w:t xml:space="preserve">Ozone (O3) </w:t>
      </w:r>
    </w:p>
    <w:p>
      <w:pPr>
        <w:pStyle w:val="Normal"/>
        <w:numPr>
          <w:ilvl w:val="0"/>
          <w:numId w:val="23"/>
        </w:numPr>
        <w:spacing w:before="0" w:after="0"/>
        <w:rPr>
          <w:rFonts w:ascii="Arial" w:hAnsi="Arial" w:cs="Arial"/>
          <w:sz w:val="20"/>
          <w:szCs w:val="20"/>
        </w:rPr>
      </w:pPr>
      <w:r>
        <w:rPr>
          <w:rFonts w:cs="Arial" w:ascii="Arial" w:hAnsi="Arial"/>
          <w:sz w:val="20"/>
          <w:szCs w:val="20"/>
        </w:rPr>
        <w:t xml:space="preserve">Particulate matter (PM): 2.5 microns, 10 microns, &amp; total suspended </w:t>
      </w:r>
    </w:p>
    <w:p>
      <w:pPr>
        <w:pStyle w:val="Normal"/>
        <w:numPr>
          <w:ilvl w:val="0"/>
          <w:numId w:val="23"/>
        </w:numPr>
        <w:spacing w:before="0" w:after="0"/>
        <w:rPr>
          <w:rFonts w:ascii="Arial" w:hAnsi="Arial" w:cs="Arial"/>
          <w:sz w:val="20"/>
          <w:szCs w:val="20"/>
        </w:rPr>
      </w:pPr>
      <w:r>
        <w:rPr>
          <w:rFonts w:cs="Arial" w:ascii="Arial" w:hAnsi="Arial"/>
          <w:sz w:val="20"/>
          <w:szCs w:val="20"/>
        </w:rPr>
        <w:t xml:space="preserve">Sulfur dioxide (SO2) </w:t>
      </w:r>
    </w:p>
    <w:p>
      <w:pPr>
        <w:pStyle w:val="Normal"/>
        <w:numPr>
          <w:ilvl w:val="0"/>
          <w:numId w:val="23"/>
        </w:numPr>
        <w:spacing w:before="0" w:after="280"/>
        <w:rPr>
          <w:rFonts w:ascii="Arial" w:hAnsi="Arial" w:cs="Arial"/>
          <w:sz w:val="20"/>
          <w:szCs w:val="20"/>
        </w:rPr>
      </w:pPr>
      <w:r>
        <w:rPr>
          <w:rFonts w:cs="Arial" w:ascii="Arial" w:hAnsi="Arial"/>
          <w:sz w:val="20"/>
          <w:szCs w:val="20"/>
        </w:rPr>
        <w:t xml:space="preserve">Total Hydrocarbons (THC) </w:t>
      </w:r>
    </w:p>
    <w:p>
      <w:pPr>
        <w:pStyle w:val="Normal"/>
        <w:rPr>
          <w:rFonts w:ascii="Arial" w:hAnsi="Arial" w:eastAsia="Arial Unicode MS" w:cs="Arial"/>
          <w:sz w:val="20"/>
          <w:szCs w:val="20"/>
        </w:rPr>
      </w:pPr>
      <w:r>
        <w:rPr>
          <w:rFonts w:cs="Arial" w:ascii="Arial" w:hAnsi="Arial"/>
          <w:bCs/>
          <w:sz w:val="20"/>
        </w:rPr>
        <w:t>Indoor Air Quality</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bCs/>
          <w:sz w:val="20"/>
          <w:szCs w:val="20"/>
        </w:rPr>
        <w:t>Typical clients:</w:t>
      </w:r>
    </w:p>
    <w:p>
      <w:pPr>
        <w:pStyle w:val="Normal"/>
        <w:numPr>
          <w:ilvl w:val="0"/>
          <w:numId w:val="16"/>
        </w:numPr>
        <w:rPr>
          <w:rFonts w:ascii="Arial" w:hAnsi="Arial" w:cs="Arial"/>
          <w:sz w:val="20"/>
          <w:szCs w:val="20"/>
        </w:rPr>
      </w:pPr>
      <w:r>
        <w:rPr>
          <w:rFonts w:cs="Arial" w:ascii="Arial" w:hAnsi="Arial"/>
          <w:sz w:val="20"/>
          <w:szCs w:val="20"/>
        </w:rPr>
        <w:t xml:space="preserve">Residential homes </w:t>
      </w:r>
    </w:p>
    <w:p>
      <w:pPr>
        <w:pStyle w:val="Normal"/>
        <w:numPr>
          <w:ilvl w:val="0"/>
          <w:numId w:val="16"/>
        </w:numPr>
        <w:spacing w:before="0" w:after="0"/>
        <w:rPr>
          <w:rFonts w:ascii="Arial" w:hAnsi="Arial" w:cs="Arial"/>
          <w:sz w:val="20"/>
          <w:szCs w:val="20"/>
        </w:rPr>
      </w:pPr>
      <w:r>
        <w:rPr>
          <w:rFonts w:cs="Arial" w:ascii="Arial" w:hAnsi="Arial"/>
          <w:sz w:val="20"/>
          <w:szCs w:val="20"/>
        </w:rPr>
        <w:t xml:space="preserve">Commercial offices </w:t>
      </w:r>
    </w:p>
    <w:p>
      <w:pPr>
        <w:pStyle w:val="Normal"/>
        <w:numPr>
          <w:ilvl w:val="0"/>
          <w:numId w:val="16"/>
        </w:numPr>
        <w:spacing w:before="0" w:after="280"/>
        <w:rPr>
          <w:rFonts w:ascii="Arial" w:hAnsi="Arial" w:cs="Arial"/>
          <w:sz w:val="20"/>
          <w:szCs w:val="20"/>
        </w:rPr>
      </w:pPr>
      <w:r>
        <w:rPr>
          <w:rFonts w:cs="Arial" w:ascii="Arial" w:hAnsi="Arial"/>
          <w:sz w:val="20"/>
          <w:szCs w:val="20"/>
        </w:rPr>
        <w:t xml:space="preserve">Industrial facilities </w:t>
      </w:r>
    </w:p>
    <w:p>
      <w:pPr>
        <w:pStyle w:val="NormalWeb"/>
        <w:spacing w:before="0" w:after="0"/>
        <w:rPr>
          <w:rFonts w:ascii="Arial" w:hAnsi="Arial" w:cs="Arial"/>
          <w:sz w:val="20"/>
          <w:szCs w:val="20"/>
        </w:rPr>
      </w:pPr>
      <w:r>
        <w:rPr>
          <w:rFonts w:cs="Arial" w:ascii="Arial" w:hAnsi="Arial"/>
          <w:bCs/>
          <w:sz w:val="20"/>
          <w:szCs w:val="20"/>
        </w:rPr>
        <w:t>Services:</w:t>
      </w:r>
    </w:p>
    <w:p>
      <w:pPr>
        <w:pStyle w:val="Normal"/>
        <w:numPr>
          <w:ilvl w:val="0"/>
          <w:numId w:val="11"/>
        </w:numPr>
        <w:rPr>
          <w:rFonts w:ascii="Arial" w:hAnsi="Arial" w:cs="Arial"/>
          <w:sz w:val="20"/>
          <w:szCs w:val="20"/>
        </w:rPr>
      </w:pPr>
      <w:r>
        <w:rPr>
          <w:rFonts w:cs="Arial" w:ascii="Arial" w:hAnsi="Arial"/>
          <w:sz w:val="20"/>
          <w:szCs w:val="20"/>
        </w:rPr>
        <w:t xml:space="preserve">Air quality engineering programs and solutions </w:t>
      </w:r>
    </w:p>
    <w:p>
      <w:pPr>
        <w:pStyle w:val="Normal"/>
        <w:numPr>
          <w:ilvl w:val="0"/>
          <w:numId w:val="11"/>
        </w:numPr>
        <w:spacing w:before="0" w:after="0"/>
        <w:rPr>
          <w:rFonts w:ascii="Arial" w:hAnsi="Arial" w:cs="Arial"/>
          <w:sz w:val="20"/>
          <w:szCs w:val="20"/>
        </w:rPr>
      </w:pPr>
      <w:r>
        <w:rPr>
          <w:rFonts w:cs="Arial" w:ascii="Arial" w:hAnsi="Arial"/>
          <w:sz w:val="20"/>
          <w:szCs w:val="20"/>
        </w:rPr>
        <w:t xml:space="preserve">Exposure assessment </w:t>
      </w:r>
    </w:p>
    <w:p>
      <w:pPr>
        <w:pStyle w:val="Normal"/>
        <w:numPr>
          <w:ilvl w:val="0"/>
          <w:numId w:val="11"/>
        </w:numPr>
        <w:spacing w:before="0" w:after="0"/>
        <w:rPr>
          <w:rFonts w:ascii="Arial" w:hAnsi="Arial" w:cs="Arial"/>
          <w:sz w:val="20"/>
          <w:szCs w:val="20"/>
        </w:rPr>
      </w:pPr>
      <w:r>
        <w:rPr>
          <w:rFonts w:cs="Arial" w:ascii="Arial" w:hAnsi="Arial"/>
          <w:sz w:val="20"/>
          <w:szCs w:val="20"/>
        </w:rPr>
        <w:t xml:space="preserve">Industrial hygiene </w:t>
      </w:r>
    </w:p>
    <w:p>
      <w:pPr>
        <w:pStyle w:val="Normal"/>
        <w:numPr>
          <w:ilvl w:val="0"/>
          <w:numId w:val="11"/>
        </w:numPr>
        <w:spacing w:before="0" w:after="280"/>
        <w:rPr>
          <w:rFonts w:ascii="Arial" w:hAnsi="Arial" w:cs="Arial"/>
          <w:sz w:val="20"/>
          <w:szCs w:val="20"/>
        </w:rPr>
      </w:pPr>
      <w:r>
        <w:rPr>
          <w:rFonts w:cs="Arial" w:ascii="Arial" w:hAnsi="Arial"/>
          <w:sz w:val="20"/>
          <w:szCs w:val="20"/>
        </w:rPr>
        <w:t xml:space="preserve">Air quality screening </w:t>
      </w:r>
    </w:p>
    <w:p>
      <w:pPr>
        <w:pStyle w:val="NormalWeb"/>
        <w:spacing w:before="0" w:after="0"/>
        <w:rPr>
          <w:rFonts w:ascii="Arial" w:hAnsi="Arial" w:cs="Arial"/>
          <w:sz w:val="20"/>
          <w:szCs w:val="20"/>
        </w:rPr>
      </w:pPr>
      <w:r>
        <w:rPr>
          <w:rFonts w:cs="Arial" w:ascii="Arial" w:hAnsi="Arial"/>
          <w:bCs/>
          <w:sz w:val="20"/>
          <w:szCs w:val="20"/>
        </w:rPr>
        <w:t>Frequently Test for:</w:t>
      </w:r>
    </w:p>
    <w:p>
      <w:pPr>
        <w:pStyle w:val="Normal"/>
        <w:numPr>
          <w:ilvl w:val="0"/>
          <w:numId w:val="5"/>
        </w:numPr>
        <w:rPr>
          <w:rFonts w:ascii="Arial" w:hAnsi="Arial" w:cs="Arial"/>
          <w:sz w:val="20"/>
          <w:szCs w:val="20"/>
        </w:rPr>
      </w:pPr>
      <w:r>
        <w:rPr>
          <w:rFonts w:cs="Arial" w:ascii="Arial" w:hAnsi="Arial"/>
          <w:sz w:val="20"/>
          <w:szCs w:val="20"/>
        </w:rPr>
        <w:t xml:space="preserve">Carbon dioxide (CO2) </w:t>
      </w:r>
    </w:p>
    <w:p>
      <w:pPr>
        <w:pStyle w:val="Normal"/>
        <w:numPr>
          <w:ilvl w:val="0"/>
          <w:numId w:val="5"/>
        </w:numPr>
        <w:spacing w:before="0" w:after="0"/>
        <w:rPr>
          <w:rFonts w:ascii="Arial" w:hAnsi="Arial" w:cs="Arial"/>
          <w:sz w:val="20"/>
          <w:szCs w:val="20"/>
        </w:rPr>
      </w:pPr>
      <w:r>
        <w:rPr>
          <w:rFonts w:cs="Arial" w:ascii="Arial" w:hAnsi="Arial"/>
          <w:sz w:val="20"/>
          <w:szCs w:val="20"/>
        </w:rPr>
        <w:t xml:space="preserve">Carbon monoxide (CO) </w:t>
      </w:r>
    </w:p>
    <w:p>
      <w:pPr>
        <w:pStyle w:val="Normal"/>
        <w:numPr>
          <w:ilvl w:val="0"/>
          <w:numId w:val="5"/>
        </w:numPr>
        <w:spacing w:before="0" w:after="0"/>
        <w:rPr>
          <w:rFonts w:ascii="Arial" w:hAnsi="Arial" w:cs="Arial"/>
          <w:sz w:val="20"/>
          <w:szCs w:val="20"/>
        </w:rPr>
      </w:pPr>
      <w:r>
        <w:rPr>
          <w:rFonts w:cs="Arial" w:ascii="Arial" w:hAnsi="Arial"/>
          <w:sz w:val="20"/>
          <w:szCs w:val="20"/>
        </w:rPr>
        <w:t xml:space="preserve">Oxygen (O2) </w:t>
      </w:r>
    </w:p>
    <w:p>
      <w:pPr>
        <w:pStyle w:val="Normal"/>
        <w:numPr>
          <w:ilvl w:val="0"/>
          <w:numId w:val="5"/>
        </w:numPr>
        <w:spacing w:before="0" w:after="0"/>
        <w:rPr>
          <w:rFonts w:ascii="Arial" w:hAnsi="Arial" w:cs="Arial"/>
          <w:sz w:val="20"/>
          <w:szCs w:val="20"/>
        </w:rPr>
      </w:pPr>
      <w:r>
        <w:rPr>
          <w:rFonts w:cs="Arial" w:ascii="Arial" w:hAnsi="Arial"/>
          <w:sz w:val="20"/>
          <w:szCs w:val="20"/>
        </w:rPr>
        <w:t xml:space="preserve">Ozone (O3) </w:t>
      </w:r>
    </w:p>
    <w:p>
      <w:pPr>
        <w:pStyle w:val="Normal"/>
        <w:numPr>
          <w:ilvl w:val="0"/>
          <w:numId w:val="5"/>
        </w:numPr>
        <w:spacing w:before="0" w:after="280"/>
        <w:rPr>
          <w:rFonts w:ascii="Arial" w:hAnsi="Arial" w:cs="Arial"/>
          <w:sz w:val="20"/>
          <w:szCs w:val="20"/>
        </w:rPr>
      </w:pPr>
      <w:r>
        <w:rPr>
          <w:rFonts w:cs="Arial" w:ascii="Arial" w:hAnsi="Arial"/>
          <w:sz w:val="20"/>
          <w:szCs w:val="20"/>
        </w:rPr>
        <w:t xml:space="preserve">Formaldehyde </w:t>
      </w:r>
    </w:p>
    <w:p>
      <w:pPr>
        <w:pStyle w:val="NormalWeb"/>
        <w:spacing w:before="0" w:after="0"/>
        <w:rPr>
          <w:rFonts w:ascii="Arial" w:hAnsi="Arial" w:cs="Arial"/>
          <w:bCs/>
          <w:sz w:val="20"/>
          <w:szCs w:val="20"/>
        </w:rPr>
      </w:pPr>
      <w:r>
        <w:rPr>
          <w:rFonts w:cs="Arial" w:ascii="Arial" w:hAnsi="Arial"/>
          <w:bCs/>
          <w:sz w:val="20"/>
          <w:szCs w:val="20"/>
        </w:rPr>
        <w:t>Consulting:</w:t>
      </w:r>
    </w:p>
    <w:p>
      <w:pPr>
        <w:pStyle w:val="Normal"/>
        <w:rPr>
          <w:rFonts w:ascii="Arial" w:hAnsi="Arial" w:cs="Arial"/>
          <w:sz w:val="20"/>
        </w:rPr>
      </w:pPr>
      <w:r>
        <w:rPr>
          <w:rFonts w:cs="Arial" w:ascii="Arial" w:hAnsi="Arial"/>
          <w:sz w:val="20"/>
        </w:rPr>
        <w:t xml:space="preserve">Working on or offsite, we perform: </w:t>
      </w:r>
    </w:p>
    <w:p>
      <w:pPr>
        <w:pStyle w:val="Normal"/>
        <w:numPr>
          <w:ilvl w:val="0"/>
          <w:numId w:val="18"/>
        </w:numPr>
        <w:rPr>
          <w:rFonts w:ascii="Arial" w:hAnsi="Arial" w:cs="Arial"/>
          <w:sz w:val="20"/>
          <w:szCs w:val="20"/>
        </w:rPr>
      </w:pPr>
      <w:r>
        <w:rPr>
          <w:rFonts w:cs="Arial" w:ascii="Arial" w:hAnsi="Arial"/>
          <w:sz w:val="20"/>
          <w:szCs w:val="20"/>
        </w:rPr>
        <w:t xml:space="preserve">Air emissions permitting </w:t>
      </w:r>
    </w:p>
    <w:p>
      <w:pPr>
        <w:pStyle w:val="Normal"/>
        <w:numPr>
          <w:ilvl w:val="0"/>
          <w:numId w:val="18"/>
        </w:numPr>
        <w:spacing w:before="0" w:after="0"/>
        <w:rPr>
          <w:rFonts w:ascii="Arial" w:hAnsi="Arial" w:cs="Arial"/>
          <w:sz w:val="20"/>
          <w:szCs w:val="20"/>
        </w:rPr>
      </w:pPr>
      <w:r>
        <w:rPr>
          <w:rFonts w:cs="Arial" w:ascii="Arial" w:hAnsi="Arial"/>
          <w:sz w:val="20"/>
          <w:szCs w:val="20"/>
        </w:rPr>
        <w:t xml:space="preserve">Compliance assessment </w:t>
      </w:r>
    </w:p>
    <w:p>
      <w:pPr>
        <w:pStyle w:val="Normal"/>
        <w:numPr>
          <w:ilvl w:val="0"/>
          <w:numId w:val="18"/>
        </w:numPr>
        <w:spacing w:before="0" w:after="0"/>
        <w:rPr>
          <w:rFonts w:ascii="Arial" w:hAnsi="Arial" w:cs="Arial"/>
          <w:sz w:val="20"/>
          <w:szCs w:val="20"/>
        </w:rPr>
      </w:pPr>
      <w:r>
        <w:rPr>
          <w:rFonts w:cs="Arial" w:ascii="Arial" w:hAnsi="Arial"/>
          <w:sz w:val="20"/>
          <w:szCs w:val="20"/>
        </w:rPr>
        <w:t xml:space="preserve">Dispersion modeling </w:t>
      </w:r>
    </w:p>
    <w:p>
      <w:pPr>
        <w:pStyle w:val="Normal"/>
        <w:numPr>
          <w:ilvl w:val="0"/>
          <w:numId w:val="18"/>
        </w:numPr>
        <w:spacing w:before="0" w:after="0"/>
        <w:rPr>
          <w:rFonts w:ascii="Arial" w:hAnsi="Arial" w:cs="Arial"/>
          <w:sz w:val="20"/>
          <w:szCs w:val="20"/>
        </w:rPr>
      </w:pPr>
      <w:r>
        <w:rPr>
          <w:rFonts w:cs="Arial" w:ascii="Arial" w:hAnsi="Arial"/>
          <w:sz w:val="20"/>
          <w:szCs w:val="20"/>
        </w:rPr>
        <w:t xml:space="preserve">Electronic data reporting (EDR) </w:t>
      </w:r>
    </w:p>
    <w:p>
      <w:pPr>
        <w:pStyle w:val="Normal"/>
        <w:numPr>
          <w:ilvl w:val="0"/>
          <w:numId w:val="18"/>
        </w:numPr>
        <w:spacing w:before="0" w:after="0"/>
        <w:rPr>
          <w:rFonts w:ascii="Arial" w:hAnsi="Arial" w:cs="Arial"/>
          <w:sz w:val="20"/>
          <w:szCs w:val="20"/>
        </w:rPr>
      </w:pPr>
      <w:r>
        <w:rPr>
          <w:rFonts w:cs="Arial" w:ascii="Arial" w:hAnsi="Arial"/>
          <w:sz w:val="20"/>
          <w:szCs w:val="20"/>
        </w:rPr>
        <w:t xml:space="preserve">Monitoring plans &amp; protocols </w:t>
      </w:r>
    </w:p>
    <w:p>
      <w:pPr>
        <w:pStyle w:val="Normal"/>
        <w:numPr>
          <w:ilvl w:val="0"/>
          <w:numId w:val="18"/>
        </w:numPr>
        <w:spacing w:before="0" w:after="0"/>
        <w:rPr>
          <w:rFonts w:ascii="Arial" w:hAnsi="Arial" w:cs="Arial"/>
          <w:sz w:val="20"/>
          <w:szCs w:val="20"/>
        </w:rPr>
      </w:pPr>
      <w:r>
        <w:rPr>
          <w:rFonts w:cs="Arial" w:ascii="Arial" w:hAnsi="Arial"/>
          <w:sz w:val="20"/>
          <w:szCs w:val="20"/>
        </w:rPr>
        <w:t xml:space="preserve">Occupational health &amp; industrial hygiene assessment </w:t>
      </w:r>
    </w:p>
    <w:p>
      <w:pPr>
        <w:pStyle w:val="Normal"/>
        <w:numPr>
          <w:ilvl w:val="0"/>
          <w:numId w:val="18"/>
        </w:numPr>
        <w:spacing w:before="0" w:after="0"/>
        <w:rPr>
          <w:rFonts w:ascii="Arial" w:hAnsi="Arial" w:cs="Arial"/>
          <w:sz w:val="20"/>
          <w:szCs w:val="20"/>
        </w:rPr>
      </w:pPr>
      <w:r>
        <w:rPr>
          <w:rFonts w:cs="Arial" w:ascii="Arial" w:hAnsi="Arial"/>
          <w:sz w:val="20"/>
          <w:szCs w:val="20"/>
        </w:rPr>
        <w:t xml:space="preserve">Pollution control device evaluation </w:t>
      </w:r>
    </w:p>
    <w:p>
      <w:pPr>
        <w:pStyle w:val="Normal"/>
        <w:numPr>
          <w:ilvl w:val="0"/>
          <w:numId w:val="18"/>
        </w:numPr>
        <w:spacing w:before="0" w:after="0"/>
        <w:rPr>
          <w:rFonts w:ascii="Arial" w:hAnsi="Arial" w:cs="Arial"/>
          <w:sz w:val="20"/>
          <w:szCs w:val="20"/>
        </w:rPr>
      </w:pPr>
      <w:r>
        <w:rPr>
          <w:rFonts w:cs="Arial" w:ascii="Arial" w:hAnsi="Arial"/>
          <w:sz w:val="20"/>
          <w:szCs w:val="20"/>
        </w:rPr>
        <w:t xml:space="preserve">Project management </w:t>
      </w:r>
    </w:p>
    <w:p>
      <w:pPr>
        <w:pStyle w:val="Normal"/>
        <w:numPr>
          <w:ilvl w:val="0"/>
          <w:numId w:val="18"/>
        </w:numPr>
        <w:spacing w:before="0" w:after="0"/>
        <w:rPr>
          <w:rFonts w:ascii="Arial" w:hAnsi="Arial" w:cs="Arial"/>
          <w:sz w:val="20"/>
          <w:szCs w:val="20"/>
        </w:rPr>
      </w:pPr>
      <w:r>
        <w:rPr>
          <w:rFonts w:cs="Arial" w:ascii="Arial" w:hAnsi="Arial"/>
          <w:sz w:val="20"/>
          <w:szCs w:val="20"/>
        </w:rPr>
        <w:t xml:space="preserve">Serving as environmental coordinator </w:t>
      </w:r>
    </w:p>
    <w:p>
      <w:pPr>
        <w:pStyle w:val="Normal"/>
        <w:numPr>
          <w:ilvl w:val="0"/>
          <w:numId w:val="18"/>
        </w:numPr>
        <w:spacing w:before="0" w:after="0"/>
        <w:rPr>
          <w:rFonts w:ascii="Arial" w:hAnsi="Arial" w:cs="Arial"/>
          <w:sz w:val="20"/>
          <w:szCs w:val="20"/>
        </w:rPr>
      </w:pPr>
      <w:r>
        <w:rPr>
          <w:rFonts w:cs="Arial" w:ascii="Arial" w:hAnsi="Arial"/>
          <w:sz w:val="20"/>
          <w:szCs w:val="20"/>
        </w:rPr>
        <w:t xml:space="preserve">Compliance reporting for state, federal, &amp; local regulations </w:t>
      </w:r>
    </w:p>
    <w:p>
      <w:pPr>
        <w:pStyle w:val="Normal"/>
        <w:numPr>
          <w:ilvl w:val="0"/>
          <w:numId w:val="18"/>
        </w:numPr>
        <w:spacing w:before="0" w:after="0"/>
        <w:rPr>
          <w:rFonts w:ascii="Arial" w:hAnsi="Arial" w:cs="Arial"/>
          <w:sz w:val="20"/>
          <w:szCs w:val="20"/>
        </w:rPr>
      </w:pPr>
      <w:r>
        <w:rPr>
          <w:rFonts w:cs="Arial" w:ascii="Arial" w:hAnsi="Arial"/>
          <w:sz w:val="20"/>
          <w:szCs w:val="20"/>
        </w:rPr>
        <w:t xml:space="preserve">Technical support </w:t>
      </w:r>
    </w:p>
    <w:p>
      <w:pPr>
        <w:pStyle w:val="Normal"/>
        <w:numPr>
          <w:ilvl w:val="0"/>
          <w:numId w:val="18"/>
        </w:numPr>
        <w:spacing w:before="0" w:after="280"/>
        <w:rPr>
          <w:rFonts w:ascii="Arial" w:hAnsi="Arial" w:cs="Arial"/>
          <w:sz w:val="20"/>
        </w:rPr>
      </w:pPr>
      <w:r>
        <w:rPr>
          <w:rFonts w:cs="Arial" w:ascii="Arial" w:hAnsi="Arial"/>
          <w:sz w:val="20"/>
          <w:szCs w:val="20"/>
        </w:rPr>
        <w:t xml:space="preserve">Training </w:t>
      </w:r>
    </w:p>
    <w:p>
      <w:pPr>
        <w:pStyle w:val="Heading2"/>
        <w:ind w:hanging="0" w:start="0"/>
        <w:rPr>
          <w:rFonts w:cs="Times New Roman"/>
          <w:sz w:val="20"/>
        </w:rPr>
      </w:pPr>
      <w:r>
        <w:rPr>
          <w:rFonts w:cs="Times New Roman"/>
          <w:sz w:val="20"/>
        </w:rPr>
        <w:t>History</w:t>
      </w:r>
    </w:p>
    <w:p>
      <w:pPr>
        <w:pStyle w:val="BodyText"/>
        <w:jc w:val="both"/>
        <w:rPr>
          <w:rFonts w:ascii="Arial" w:hAnsi="Arial" w:eastAsia="Arial Unicode MS" w:cs="Arial"/>
        </w:rPr>
      </w:pPr>
      <w:r>
        <w:rPr>
          <w:rFonts w:cs="Arial" w:ascii="Arial" w:hAnsi="Arial"/>
        </w:rPr>
        <w:t xml:space="preserve">In January 1994, Michael Cahill and Michael Kelley founded CK Environmental, Inc., with the simple goal of providing quality service to clients. In January 1994, Michael Cahill and Michael Kelley founded CK Environmental, Inc., with the simple goal of providing quality service to clients. To us, quality service meant many things. It meant scheduling projects with less than a month's lead-time, if necessary. It also meant providing its New England clients with quality stack emissions testing services and the final test results in as timely a manner as possible. Mostly, it meant being accessible to clients in any way. From the onset, we were successful because we continually met the needs of our clients. </w:t>
      </w:r>
    </w:p>
    <w:p>
      <w:pPr>
        <w:pStyle w:val="Normal"/>
        <w:rPr>
          <w:rFonts w:ascii="Arial" w:hAnsi="Arial" w:eastAsia="Arial Unicode MS" w:cs="Arial"/>
          <w:sz w:val="20"/>
        </w:rPr>
      </w:pPr>
      <w:r>
        <w:rPr>
          <w:rFonts w:eastAsia="Arial Unicode MS" w:cs="Arial" w:ascii="Arial" w:hAnsi="Arial"/>
          <w:sz w:val="20"/>
        </w:rPr>
      </w:r>
    </w:p>
    <w:p>
      <w:pPr>
        <w:pStyle w:val="Heading2"/>
        <w:ind w:hanging="0" w:start="0"/>
        <w:rPr>
          <w:rFonts w:cs="Times New Roman"/>
          <w:sz w:val="20"/>
        </w:rPr>
      </w:pPr>
      <w:r>
        <w:rPr>
          <w:rFonts w:cs="Times New Roman"/>
          <w:sz w:val="20"/>
        </w:rPr>
        <w:t>Top Clients</w:t>
      </w:r>
    </w:p>
    <w:p>
      <w:pPr>
        <w:pStyle w:val="Normal"/>
        <w:rPr>
          <w:rFonts w:ascii="Arial" w:hAnsi="Arial" w:eastAsia="Arial Unicode MS" w:cs="Arial"/>
          <w:color w:val="333399"/>
          <w:sz w:val="20"/>
          <w:szCs w:val="20"/>
        </w:rPr>
      </w:pPr>
      <w:r>
        <w:rPr>
          <w:rFonts w:cs="Arial" w:ascii="Arial" w:hAnsi="Arial"/>
          <w:color w:val="000000"/>
          <w:sz w:val="20"/>
          <w:szCs w:val="20"/>
        </w:rPr>
        <w:t>Residential homes</w:t>
      </w:r>
      <w:r>
        <w:rPr>
          <w:rFonts w:cs="Arial" w:ascii="Arial" w:hAnsi="Arial"/>
          <w:color w:val="333399"/>
          <w:sz w:val="20"/>
          <w:szCs w:val="20"/>
        </w:rPr>
        <w:t xml:space="preserve"> </w:t>
      </w:r>
    </w:p>
    <w:p>
      <w:pPr>
        <w:pStyle w:val="Normal"/>
        <w:rPr/>
      </w:pPr>
      <w:r>
        <w:rPr>
          <w:rFonts w:cs="Arial" w:ascii="Arial" w:hAnsi="Arial"/>
          <w:color w:val="000000"/>
          <w:sz w:val="20"/>
          <w:szCs w:val="20"/>
        </w:rPr>
        <w:t>Commercial offices</w:t>
      </w:r>
      <w:r>
        <w:rPr>
          <w:rFonts w:cs="Arial" w:ascii="Arial" w:hAnsi="Arial"/>
          <w:color w:val="333399"/>
          <w:sz w:val="20"/>
          <w:szCs w:val="20"/>
        </w:rPr>
        <w:t xml:space="preserve"> </w:t>
      </w:r>
    </w:p>
    <w:p>
      <w:pPr>
        <w:pStyle w:val="Normal"/>
        <w:rPr/>
      </w:pPr>
      <w:r>
        <w:rPr>
          <w:rFonts w:cs="Arial" w:ascii="Arial" w:hAnsi="Arial"/>
          <w:color w:val="000000"/>
          <w:sz w:val="20"/>
          <w:szCs w:val="20"/>
        </w:rPr>
        <w:t>Industrial facilities</w:t>
      </w:r>
      <w:r>
        <w:rPr>
          <w:rFonts w:cs="Arial" w:ascii="Arial" w:hAnsi="Arial"/>
          <w:color w:val="333399"/>
          <w:sz w:val="20"/>
          <w:szCs w:val="20"/>
        </w:rPr>
        <w:t xml:space="preserve"> </w:t>
      </w:r>
    </w:p>
    <w:p>
      <w:pPr>
        <w:pStyle w:val="Normal"/>
        <w:rPr>
          <w:rFonts w:ascii="Arial" w:hAnsi="Arial" w:eastAsia="Arial Unicode MS" w:cs="Arial"/>
          <w:color w:val="333399"/>
          <w:sz w:val="20"/>
          <w:szCs w:val="20"/>
        </w:rPr>
      </w:pPr>
      <w:r>
        <w:rPr>
          <w:rFonts w:cs="Arial" w:ascii="Arial" w:hAnsi="Arial"/>
          <w:color w:val="000000"/>
          <w:sz w:val="20"/>
          <w:szCs w:val="20"/>
        </w:rPr>
        <w:t>Fossil fuel fired power plants</w:t>
      </w:r>
      <w:r>
        <w:rPr>
          <w:rFonts w:cs="Arial" w:ascii="Arial" w:hAnsi="Arial"/>
          <w:color w:val="333399"/>
          <w:sz w:val="20"/>
          <w:szCs w:val="20"/>
        </w:rPr>
        <w:t xml:space="preserve"> </w:t>
      </w:r>
    </w:p>
    <w:p>
      <w:pPr>
        <w:pStyle w:val="Normal"/>
        <w:rPr/>
      </w:pPr>
      <w:r>
        <w:rPr>
          <w:rFonts w:cs="Arial" w:ascii="Arial" w:hAnsi="Arial"/>
          <w:color w:val="000000"/>
          <w:sz w:val="20"/>
          <w:szCs w:val="20"/>
        </w:rPr>
        <w:t>Municipal waste combustors</w:t>
      </w:r>
      <w:r>
        <w:rPr>
          <w:rFonts w:cs="Arial" w:ascii="Arial" w:hAnsi="Arial"/>
          <w:color w:val="333399"/>
          <w:sz w:val="20"/>
          <w:szCs w:val="20"/>
        </w:rPr>
        <w:t xml:space="preserve"> </w:t>
      </w:r>
    </w:p>
    <w:p>
      <w:pPr>
        <w:pStyle w:val="Normal"/>
        <w:rPr/>
      </w:pPr>
      <w:r>
        <w:rPr>
          <w:rFonts w:cs="Arial" w:ascii="Arial" w:hAnsi="Arial"/>
          <w:color w:val="000000"/>
          <w:sz w:val="20"/>
          <w:szCs w:val="20"/>
        </w:rPr>
        <w:t>Medical and pathological waste incinerators</w:t>
      </w:r>
      <w:r>
        <w:rPr>
          <w:rFonts w:cs="Arial" w:ascii="Arial" w:hAnsi="Arial"/>
          <w:color w:val="333399"/>
          <w:sz w:val="20"/>
          <w:szCs w:val="20"/>
        </w:rPr>
        <w:t xml:space="preserve"> </w:t>
      </w:r>
    </w:p>
    <w:p>
      <w:pPr>
        <w:pStyle w:val="Normal"/>
        <w:rPr/>
      </w:pPr>
      <w:r>
        <w:rPr>
          <w:rFonts w:cs="Arial" w:ascii="Arial" w:hAnsi="Arial"/>
          <w:color w:val="000000"/>
          <w:sz w:val="20"/>
          <w:szCs w:val="20"/>
        </w:rPr>
        <w:t>Various controlled and uncontrolled manufacturing processes</w:t>
      </w:r>
      <w:r>
        <w:rPr>
          <w:rFonts w:cs="Arial" w:ascii="Arial" w:hAnsi="Arial"/>
          <w:color w:val="333399"/>
          <w:sz w:val="20"/>
          <w:szCs w:val="20"/>
        </w:rPr>
        <w:t xml:space="preserve"> </w:t>
      </w:r>
    </w:p>
    <w:p>
      <w:pPr>
        <w:pStyle w:val="Normal"/>
        <w:rPr/>
      </w:pPr>
      <w:r>
        <w:rPr>
          <w:rFonts w:cs="Arial" w:ascii="Arial" w:hAnsi="Arial"/>
          <w:color w:val="000000"/>
          <w:sz w:val="20"/>
          <w:szCs w:val="20"/>
        </w:rPr>
        <w:t>Construction &amp; renovation projects</w:t>
      </w:r>
      <w:r>
        <w:rPr>
          <w:rFonts w:cs="Arial" w:ascii="Arial" w:hAnsi="Arial"/>
          <w:sz w:val="20"/>
        </w:rPr>
        <w:t xml:space="preserve"> </w:t>
      </w:r>
    </w:p>
    <w:p>
      <w:pPr>
        <w:pStyle w:val="Normal"/>
        <w:rPr/>
      </w:pPr>
      <w:r>
        <w:rPr>
          <w:rFonts w:cs="Arial" w:ascii="Arial" w:hAnsi="Arial"/>
          <w:color w:val="000000"/>
          <w:sz w:val="20"/>
          <w:szCs w:val="20"/>
        </w:rPr>
        <w:t>Landfills</w:t>
      </w:r>
      <w:r>
        <w:rPr>
          <w:rFonts w:cs="Arial" w:ascii="Arial" w:hAnsi="Arial"/>
          <w:sz w:val="20"/>
        </w:rPr>
        <w:t xml:space="preserve"> </w:t>
      </w:r>
    </w:p>
    <w:p>
      <w:pPr>
        <w:pStyle w:val="Normal"/>
        <w:rPr/>
      </w:pPr>
      <w:r>
        <w:rPr>
          <w:rFonts w:cs="Arial" w:ascii="Arial" w:hAnsi="Arial"/>
          <w:color w:val="000000"/>
          <w:sz w:val="20"/>
          <w:szCs w:val="20"/>
        </w:rPr>
        <w:t>Meteorological stations</w:t>
      </w:r>
      <w:r>
        <w:rPr>
          <w:rFonts w:cs="Arial" w:ascii="Arial" w:hAnsi="Arial"/>
          <w:sz w:val="20"/>
        </w:rPr>
        <w:t xml:space="preserve"> </w:t>
      </w:r>
    </w:p>
    <w:p>
      <w:pPr>
        <w:pStyle w:val="Normal"/>
        <w:rPr/>
      </w:pPr>
      <w:r>
        <w:rPr>
          <w:rFonts w:cs="Arial" w:ascii="Arial" w:hAnsi="Arial"/>
          <w:color w:val="000000"/>
          <w:sz w:val="20"/>
          <w:szCs w:val="20"/>
        </w:rPr>
        <w:t>Public-works project</w:t>
      </w:r>
      <w:r>
        <w:rPr>
          <w:rFonts w:cs="Arial" w:ascii="Arial" w:hAnsi="Arial"/>
          <w:sz w:val="20"/>
        </w:rPr>
        <w:t xml:space="preserve"> </w:t>
      </w:r>
    </w:p>
    <w:p>
      <w:pPr>
        <w:pStyle w:val="Normal"/>
        <w:rPr>
          <w:rFonts w:ascii="Arial" w:hAnsi="Arial" w:cs="Arial"/>
          <w:sz w:val="20"/>
        </w:rPr>
      </w:pPr>
      <w:r>
        <w:rPr>
          <w:rFonts w:cs="Arial" w:ascii="Arial" w:hAnsi="Arial"/>
          <w:sz w:val="20"/>
        </w:rPr>
      </w:r>
    </w:p>
    <w:p>
      <w:pPr>
        <w:pStyle w:val="Heading2"/>
        <w:ind w:hanging="0" w:start="0"/>
        <w:rPr>
          <w:rFonts w:cs="Times New Roman"/>
          <w:sz w:val="20"/>
        </w:rPr>
      </w:pPr>
      <w:r>
        <w:rPr>
          <w:rFonts w:cs="Times New Roman"/>
          <w:sz w:val="20"/>
        </w:rPr>
        <w:t>Annual Revenue</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Heading2"/>
        <w:ind w:hanging="0" w:start="0"/>
        <w:rPr>
          <w:rFonts w:cs="Times New Roman"/>
          <w:sz w:val="20"/>
          <w:u w:val="none"/>
        </w:rPr>
      </w:pPr>
      <w:r>
        <w:rPr>
          <w:rFonts w:cs="Times New Roman"/>
          <w:sz w:val="20"/>
        </w:rPr>
        <w:t>Contact Information</w:t>
      </w:r>
    </w:p>
    <w:p>
      <w:pPr>
        <w:pStyle w:val="Heading2"/>
        <w:ind w:hanging="0" w:start="0"/>
        <w:rPr>
          <w:rFonts w:eastAsia="Arial Unicode MS"/>
          <w:sz w:val="20"/>
          <w:u w:val="none"/>
        </w:rPr>
      </w:pPr>
      <w:r>
        <w:rPr>
          <w:sz w:val="20"/>
          <w:u w:val="none"/>
        </w:rPr>
        <w:t>CK Environmental, Inc.</w:t>
        <w:br/>
        <w:t>905 Turnpike Street, Suite E</w:t>
        <w:br/>
        <w:t>Canton, MA 02021 USA</w:t>
      </w:r>
    </w:p>
    <w:p>
      <w:pPr>
        <w:pStyle w:val="Normal"/>
        <w:rPr>
          <w:rFonts w:ascii="Arial" w:hAnsi="Arial" w:cs="Arial"/>
          <w:sz w:val="20"/>
        </w:rPr>
      </w:pPr>
      <w:r>
        <w:rPr>
          <w:rFonts w:cs="Arial" w:ascii="Arial" w:hAnsi="Arial"/>
          <w:sz w:val="20"/>
          <w:szCs w:val="20"/>
        </w:rPr>
        <w:t>(888) CKE-0303</w:t>
      </w:r>
    </w:p>
    <w:p>
      <w:pPr>
        <w:pStyle w:val="Normal"/>
        <w:rPr>
          <w:rFonts w:ascii="Arial" w:hAnsi="Arial" w:cs="Arial"/>
          <w:sz w:val="20"/>
        </w:rPr>
      </w:pPr>
      <w:r>
        <w:rPr>
          <w:rFonts w:cs="Arial" w:ascii="Arial" w:hAnsi="Arial"/>
          <w:sz w:val="20"/>
        </w:rPr>
      </w:r>
    </w:p>
    <w:p>
      <w:pPr>
        <w:pStyle w:val="Heading2"/>
        <w:ind w:hanging="0" w:start="0"/>
        <w:rPr>
          <w:rFonts w:cs="Times New Roman"/>
          <w:sz w:val="20"/>
        </w:rPr>
      </w:pPr>
      <w:r>
        <w:rPr>
          <w:rFonts w:cs="Times New Roman"/>
          <w:sz w:val="20"/>
        </w:rPr>
        <w:t>Average Cost of Services</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Heading2"/>
        <w:ind w:hanging="0" w:start="0"/>
        <w:rPr>
          <w:rFonts w:cs="Times New Roman"/>
          <w:sz w:val="20"/>
        </w:rPr>
      </w:pPr>
      <w:r>
        <w:rPr>
          <w:rFonts w:cs="Times New Roman"/>
          <w:sz w:val="20"/>
        </w:rPr>
        <w:t>Number of Clients</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t>Charis Corporation Environmental Consultants</w:t>
      </w:r>
    </w:p>
    <w:p>
      <w:pPr>
        <w:pStyle w:val="Normal"/>
        <w:rPr>
          <w:rFonts w:ascii="Arial" w:hAnsi="Arial" w:cs="Arial"/>
          <w:sz w:val="20"/>
        </w:rPr>
      </w:pPr>
      <w:hyperlink r:id="rId5">
        <w:r>
          <w:rPr>
            <w:rStyle w:val="Hyperlink"/>
            <w:rFonts w:cs="Arial" w:ascii="Arial" w:hAnsi="Arial"/>
            <w:sz w:val="20"/>
          </w:rPr>
          <w:t>www.charisps.com</w:t>
        </w:r>
      </w:hyperlink>
    </w:p>
    <w:p>
      <w:pPr>
        <w:pStyle w:val="Normal"/>
        <w:rPr>
          <w:rFonts w:ascii="Arial" w:hAnsi="Arial" w:cs="Arial"/>
          <w:sz w:val="20"/>
        </w:rPr>
      </w:pPr>
      <w:r>
        <w:rPr>
          <w:rFonts w:cs="Arial" w:ascii="Arial" w:hAnsi="Arial"/>
          <w:sz w:val="20"/>
        </w:rPr>
      </w:r>
    </w:p>
    <w:p>
      <w:pPr>
        <w:pStyle w:val="Heading2"/>
        <w:ind w:hanging="0" w:start="0"/>
        <w:rPr>
          <w:rFonts w:cs="Times New Roman"/>
          <w:sz w:val="20"/>
        </w:rPr>
      </w:pPr>
      <w:r>
        <w:rPr>
          <w:rFonts w:cs="Times New Roman"/>
          <w:sz w:val="20"/>
        </w:rPr>
        <w:t>Summary of Services</w:t>
      </w:r>
    </w:p>
    <w:p>
      <w:pPr>
        <w:pStyle w:val="Normal"/>
        <w:rPr>
          <w:rFonts w:ascii="Arial" w:hAnsi="Arial" w:cs="Arial"/>
          <w:sz w:val="20"/>
        </w:rPr>
      </w:pPr>
      <w:r>
        <w:rPr>
          <w:rFonts w:cs="Arial" w:ascii="Arial" w:hAnsi="Arial"/>
          <w:sz w:val="20"/>
        </w:rPr>
        <w:t xml:space="preserve">Charis Corporation support includes the following services and capabilities: </w:t>
      </w:r>
    </w:p>
    <w:p>
      <w:pPr>
        <w:pStyle w:val="Normal"/>
        <w:numPr>
          <w:ilvl w:val="0"/>
          <w:numId w:val="21"/>
        </w:numPr>
        <w:ind w:firstLine="360" w:start="0" w:end="0"/>
        <w:rPr>
          <w:rFonts w:ascii="Arial" w:hAnsi="Arial" w:cs="Arial"/>
          <w:sz w:val="20"/>
        </w:rPr>
      </w:pPr>
      <w:r>
        <w:rPr>
          <w:rFonts w:cs="Arial" w:ascii="Arial" w:hAnsi="Arial"/>
          <w:sz w:val="20"/>
        </w:rPr>
        <w:t xml:space="preserve">Land &amp; Training Area Management </w:t>
      </w:r>
    </w:p>
    <w:p>
      <w:pPr>
        <w:pStyle w:val="Normal"/>
        <w:numPr>
          <w:ilvl w:val="0"/>
          <w:numId w:val="21"/>
        </w:numPr>
        <w:ind w:firstLine="360" w:start="0" w:end="0"/>
        <w:rPr>
          <w:rFonts w:ascii="Arial" w:hAnsi="Arial" w:cs="Arial"/>
          <w:sz w:val="20"/>
        </w:rPr>
      </w:pPr>
      <w:r>
        <w:rPr>
          <w:rFonts w:cs="Arial" w:ascii="Arial" w:hAnsi="Arial"/>
          <w:sz w:val="20"/>
        </w:rPr>
        <w:t xml:space="preserve">Focused Environmental Studies </w:t>
      </w:r>
    </w:p>
    <w:p>
      <w:pPr>
        <w:pStyle w:val="Normal"/>
        <w:numPr>
          <w:ilvl w:val="0"/>
          <w:numId w:val="21"/>
        </w:numPr>
        <w:ind w:firstLine="360" w:start="0" w:end="0"/>
        <w:rPr>
          <w:rFonts w:ascii="Arial" w:hAnsi="Arial" w:cs="Arial"/>
          <w:sz w:val="20"/>
        </w:rPr>
      </w:pPr>
      <w:r>
        <w:rPr>
          <w:rFonts w:cs="Arial" w:ascii="Arial" w:hAnsi="Arial"/>
          <w:sz w:val="20"/>
        </w:rPr>
        <w:t xml:space="preserve">Compliance &amp; Permitting  </w:t>
      </w:r>
    </w:p>
    <w:p>
      <w:pPr>
        <w:pStyle w:val="Normal"/>
        <w:numPr>
          <w:ilvl w:val="0"/>
          <w:numId w:val="21"/>
        </w:numPr>
        <w:ind w:firstLine="360" w:start="0" w:end="0"/>
        <w:rPr>
          <w:rFonts w:ascii="Arial" w:hAnsi="Arial" w:cs="Arial"/>
          <w:sz w:val="20"/>
        </w:rPr>
      </w:pPr>
      <w:r>
        <w:rPr>
          <w:rFonts w:cs="Arial" w:ascii="Arial" w:hAnsi="Arial"/>
          <w:sz w:val="20"/>
        </w:rPr>
        <w:t xml:space="preserve">Project Management and Planning </w:t>
      </w:r>
    </w:p>
    <w:p>
      <w:pPr>
        <w:pStyle w:val="Normal"/>
        <w:numPr>
          <w:ilvl w:val="0"/>
          <w:numId w:val="21"/>
        </w:numPr>
        <w:ind w:firstLine="360" w:start="0" w:end="0"/>
        <w:rPr>
          <w:rFonts w:ascii="Arial" w:hAnsi="Arial" w:cs="Arial"/>
          <w:sz w:val="20"/>
        </w:rPr>
      </w:pPr>
      <w:r>
        <w:rPr>
          <w:rFonts w:cs="Arial" w:ascii="Arial" w:hAnsi="Arial"/>
          <w:sz w:val="20"/>
        </w:rPr>
        <w:t xml:space="preserve">Water Resources Management </w:t>
      </w:r>
    </w:p>
    <w:p>
      <w:pPr>
        <w:pStyle w:val="Normal"/>
        <w:numPr>
          <w:ilvl w:val="0"/>
          <w:numId w:val="21"/>
        </w:numPr>
        <w:ind w:firstLine="360" w:start="0" w:end="0"/>
        <w:rPr>
          <w:rFonts w:ascii="Arial" w:hAnsi="Arial" w:cs="Arial"/>
          <w:sz w:val="20"/>
        </w:rPr>
      </w:pPr>
      <w:r>
        <w:rPr>
          <w:rFonts w:cs="Arial" w:ascii="Arial" w:hAnsi="Arial"/>
          <w:sz w:val="20"/>
        </w:rPr>
        <w:t xml:space="preserve">Base Realignment &amp; Closure </w:t>
      </w:r>
    </w:p>
    <w:p>
      <w:pPr>
        <w:pStyle w:val="Normal"/>
        <w:numPr>
          <w:ilvl w:val="0"/>
          <w:numId w:val="21"/>
        </w:numPr>
        <w:ind w:firstLine="360" w:start="0" w:end="0"/>
        <w:rPr>
          <w:rFonts w:ascii="Arial" w:hAnsi="Arial" w:cs="Arial"/>
          <w:sz w:val="20"/>
        </w:rPr>
      </w:pPr>
      <w:r>
        <w:rPr>
          <w:rFonts w:cs="Arial" w:ascii="Arial" w:hAnsi="Arial"/>
          <w:sz w:val="20"/>
        </w:rPr>
        <w:t xml:space="preserve">Air Quality Monitoring &amp; Reporting </w:t>
      </w:r>
    </w:p>
    <w:p>
      <w:pPr>
        <w:pStyle w:val="Normal"/>
        <w:numPr>
          <w:ilvl w:val="0"/>
          <w:numId w:val="21"/>
        </w:numPr>
        <w:ind w:firstLine="360" w:start="0" w:end="0"/>
        <w:rPr>
          <w:rFonts w:ascii="Arial" w:hAnsi="Arial" w:cs="Arial"/>
          <w:sz w:val="20"/>
        </w:rPr>
      </w:pPr>
      <w:r>
        <w:rPr>
          <w:rFonts w:cs="Arial" w:ascii="Arial" w:hAnsi="Arial"/>
          <w:sz w:val="20"/>
        </w:rPr>
        <w:t xml:space="preserve">Systems Integration </w:t>
      </w:r>
    </w:p>
    <w:p>
      <w:pPr>
        <w:pStyle w:val="Normal"/>
        <w:numPr>
          <w:ilvl w:val="0"/>
          <w:numId w:val="21"/>
        </w:numPr>
        <w:ind w:firstLine="360" w:start="0" w:end="0"/>
        <w:rPr>
          <w:rFonts w:ascii="Arial" w:hAnsi="Arial" w:cs="Arial"/>
          <w:sz w:val="20"/>
        </w:rPr>
      </w:pPr>
      <w:r>
        <w:rPr>
          <w:rFonts w:cs="Arial" w:ascii="Arial" w:hAnsi="Arial"/>
          <w:sz w:val="20"/>
        </w:rPr>
        <w:t xml:space="preserve">Pollution Prevention </w:t>
      </w:r>
    </w:p>
    <w:p>
      <w:pPr>
        <w:pStyle w:val="Normal"/>
        <w:numPr>
          <w:ilvl w:val="0"/>
          <w:numId w:val="21"/>
        </w:numPr>
        <w:ind w:firstLine="360" w:start="0" w:end="0"/>
        <w:rPr>
          <w:rFonts w:ascii="Arial" w:hAnsi="Arial" w:cs="Arial"/>
          <w:sz w:val="20"/>
        </w:rPr>
      </w:pPr>
      <w:r>
        <w:rPr>
          <w:rFonts w:cs="Arial" w:ascii="Arial" w:hAnsi="Arial"/>
          <w:sz w:val="20"/>
        </w:rPr>
        <w:t xml:space="preserve">GIS Imaging &amp; Support </w:t>
      </w:r>
    </w:p>
    <w:p>
      <w:pPr>
        <w:pStyle w:val="Normal"/>
        <w:numPr>
          <w:ilvl w:val="0"/>
          <w:numId w:val="21"/>
        </w:numPr>
        <w:ind w:firstLine="360" w:start="0" w:end="0"/>
        <w:rPr>
          <w:rFonts w:ascii="Arial" w:hAnsi="Arial" w:cs="Arial"/>
          <w:sz w:val="20"/>
        </w:rPr>
      </w:pPr>
      <w:r>
        <w:rPr>
          <w:rFonts w:cs="Arial" w:ascii="Arial" w:hAnsi="Arial"/>
          <w:sz w:val="20"/>
        </w:rPr>
        <w:t xml:space="preserve">NEPA Documentation </w:t>
      </w:r>
    </w:p>
    <w:p>
      <w:pPr>
        <w:pStyle w:val="Normal"/>
        <w:numPr>
          <w:ilvl w:val="0"/>
          <w:numId w:val="21"/>
        </w:numPr>
        <w:ind w:firstLine="360" w:start="0" w:end="0"/>
        <w:rPr>
          <w:rFonts w:ascii="Arial" w:hAnsi="Arial" w:cs="Arial"/>
          <w:sz w:val="20"/>
        </w:rPr>
      </w:pPr>
      <w:r>
        <w:rPr>
          <w:rFonts w:cs="Arial" w:ascii="Arial" w:hAnsi="Arial"/>
          <w:sz w:val="20"/>
        </w:rPr>
        <w:t xml:space="preserve">Hazardous Waste Minimization </w:t>
      </w:r>
    </w:p>
    <w:p>
      <w:pPr>
        <w:pStyle w:val="Normal"/>
        <w:numPr>
          <w:ilvl w:val="0"/>
          <w:numId w:val="21"/>
        </w:numPr>
        <w:ind w:firstLine="360" w:start="0" w:end="0"/>
        <w:rPr>
          <w:rFonts w:ascii="Arial" w:hAnsi="Arial" w:cs="Arial"/>
          <w:sz w:val="20"/>
        </w:rPr>
      </w:pPr>
      <w:r>
        <w:rPr>
          <w:rFonts w:cs="Arial" w:ascii="Arial" w:hAnsi="Arial"/>
          <w:sz w:val="20"/>
        </w:rPr>
        <w:t xml:space="preserve">Airspace Analysis </w:t>
      </w:r>
    </w:p>
    <w:p>
      <w:pPr>
        <w:pStyle w:val="Normal"/>
        <w:rPr>
          <w:rFonts w:ascii="Arial" w:hAnsi="Arial" w:cs="Arial"/>
          <w:sz w:val="20"/>
        </w:rPr>
      </w:pPr>
      <w:r>
        <w:rPr>
          <w:rFonts w:cs="Arial" w:ascii="Arial" w:hAnsi="Arial"/>
          <w:sz w:val="20"/>
        </w:rPr>
      </w:r>
    </w:p>
    <w:p>
      <w:pPr>
        <w:pStyle w:val="NormalWeb"/>
        <w:spacing w:before="0" w:after="0"/>
        <w:rPr>
          <w:rFonts w:ascii="Arial" w:hAnsi="Arial" w:eastAsia="Times New Roman" w:cs="Times New Roman"/>
          <w:sz w:val="20"/>
        </w:rPr>
      </w:pPr>
      <w:r>
        <w:rPr>
          <w:rFonts w:eastAsia="Times New Roman" w:cs="Times New Roman" w:ascii="Arial" w:hAnsi="Arial"/>
          <w:sz w:val="20"/>
        </w:rPr>
        <w:t>Project Management &amp; Planning</w:t>
      </w:r>
    </w:p>
    <w:p>
      <w:pPr>
        <w:pStyle w:val="BodyText2"/>
        <w:rPr>
          <w:rFonts w:cs="Times New Roman"/>
        </w:rPr>
      </w:pPr>
      <w:r>
        <w:rPr>
          <w:rFonts w:cs="Times New Roman"/>
        </w:rPr>
        <w:t xml:space="preserve">Complex environmental projects involve a number of components which must be harmonized to achieve a successful outcome. Typically, various specialized consultants are needed to develop data, write reports or perform analysis. These may include biologists, archeologists, water quality experts, air quality experts, traffic specialists, paleontologists, civil engineers, etc. Such specialized disciplines require coordination and direction to optimize their contribution to the project. At CHARIS, we are proficient at organizing, coordinating, and managing the synergism represented by this diverse group of technical experts. Because we know how each technical part fits into the whole, we know how to use each member of the team to their utmost potential. Therefore, as project managers, we provide continuity to the multi-faceted environmental disciplines and cost-effective efficiency to the client. We use state-of-the-art technology and expertise to manage our client's schedule and budget. Accurate and timely financial reports and milestone schedules provide each client with a thorough understanding of the project's status. </w:t>
      </w:r>
    </w:p>
    <w:p>
      <w:pPr>
        <w:pStyle w:val="Normal"/>
        <w:rPr>
          <w:rFonts w:ascii="Arial" w:hAnsi="Arial" w:cs="Arial"/>
          <w:sz w:val="20"/>
        </w:rPr>
      </w:pPr>
      <w:r>
        <w:rPr>
          <w:rFonts w:cs="Arial" w:ascii="Arial" w:hAnsi="Arial"/>
          <w:sz w:val="20"/>
        </w:rPr>
        <w:t>Qualifications:</w:t>
      </w:r>
    </w:p>
    <w:p>
      <w:pPr>
        <w:pStyle w:val="NormalWeb"/>
        <w:numPr>
          <w:ilvl w:val="0"/>
          <w:numId w:val="4"/>
        </w:numPr>
        <w:spacing w:before="0" w:after="0"/>
        <w:rPr>
          <w:rFonts w:ascii="Arial" w:hAnsi="Arial" w:eastAsia="Times New Roman" w:cs="Times New Roman"/>
          <w:sz w:val="20"/>
        </w:rPr>
      </w:pPr>
      <w:r>
        <w:rPr>
          <w:rFonts w:eastAsia="Times New Roman" w:cs="Times New Roman" w:ascii="Arial" w:hAnsi="Arial"/>
          <w:sz w:val="20"/>
        </w:rPr>
        <w:t xml:space="preserve">Project management of complex projects with combined values exceeding $400 million dollars. </w:t>
      </w:r>
    </w:p>
    <w:p>
      <w:pPr>
        <w:pStyle w:val="Normal"/>
        <w:numPr>
          <w:ilvl w:val="0"/>
          <w:numId w:val="4"/>
        </w:numPr>
        <w:rPr>
          <w:rFonts w:ascii="Arial" w:hAnsi="Arial" w:cs="Arial"/>
          <w:sz w:val="20"/>
        </w:rPr>
      </w:pPr>
      <w:r>
        <w:rPr>
          <w:rFonts w:cs="Arial" w:ascii="Arial" w:hAnsi="Arial"/>
          <w:sz w:val="20"/>
        </w:rPr>
        <w:t xml:space="preserve">Management of environmental issues for diverse projects, including complete wastewater treatment plants, reclaimed water pipeline projects, hazardous site remediation, airspace acquisition, land acquisitions, and conservation cooperatives. </w:t>
      </w:r>
    </w:p>
    <w:p>
      <w:pPr>
        <w:pStyle w:val="Normal"/>
        <w:numPr>
          <w:ilvl w:val="0"/>
          <w:numId w:val="4"/>
        </w:numPr>
        <w:rPr>
          <w:rFonts w:ascii="Arial" w:hAnsi="Arial" w:cs="Arial"/>
          <w:sz w:val="20"/>
        </w:rPr>
      </w:pPr>
      <w:r>
        <w:rPr>
          <w:rFonts w:cs="Arial" w:ascii="Arial" w:hAnsi="Arial"/>
          <w:sz w:val="20"/>
        </w:rPr>
        <w:t xml:space="preserve">CHARIS has served as project managers for various agencies, including the U.S. Army, Department of Defense, Eastern Municipal Water District, Chino Basin Municipal Water District, Anteon Corporation, the Santa Margarita River Joint Powers Authority, and Prado Country Festivals. </w:t>
      </w:r>
    </w:p>
    <w:p>
      <w:pPr>
        <w:pStyle w:val="NormalWeb"/>
        <w:numPr>
          <w:ilvl w:val="0"/>
          <w:numId w:val="4"/>
        </w:numPr>
        <w:spacing w:before="0" w:after="0"/>
        <w:rPr>
          <w:rFonts w:ascii="Arial" w:hAnsi="Arial" w:eastAsia="Times New Roman" w:cs="Times New Roman"/>
          <w:sz w:val="20"/>
        </w:rPr>
      </w:pPr>
      <w:r>
        <w:rPr>
          <w:rFonts w:eastAsia="Times New Roman" w:cs="Times New Roman" w:ascii="Arial" w:hAnsi="Arial"/>
          <w:sz w:val="20"/>
        </w:rPr>
        <w:t xml:space="preserve">Expertise in multiple technical disciplines. </w:t>
      </w:r>
    </w:p>
    <w:p>
      <w:pPr>
        <w:pStyle w:val="Normal"/>
        <w:numPr>
          <w:ilvl w:val="0"/>
          <w:numId w:val="4"/>
        </w:numPr>
        <w:rPr>
          <w:rFonts w:ascii="Arial" w:hAnsi="Arial" w:cs="Arial"/>
          <w:sz w:val="20"/>
        </w:rPr>
      </w:pPr>
      <w:r>
        <w:rPr>
          <w:rFonts w:cs="Arial" w:ascii="Arial" w:hAnsi="Arial"/>
          <w:sz w:val="20"/>
        </w:rPr>
        <w:t xml:space="preserve">Development and maintenance of budgets and project schedules for multi-year projects involving various local, state and federal regulatory agencies, involving technical consultants in the fields of biology, GIS mapping, geology, anthropology, archeology, paleontology, air quality, surface and groundwater systems, air quality, land use planning, traffic engineering, structural engineering, and many more.  </w:t>
      </w:r>
    </w:p>
    <w:p>
      <w:pPr>
        <w:pStyle w:val="Normal"/>
        <w:ind w:end="720"/>
        <w:rPr>
          <w:rFonts w:ascii="Arial" w:hAnsi="Arial" w:cs="Arial"/>
          <w:sz w:val="20"/>
        </w:rPr>
      </w:pPr>
      <w:r>
        <w:rPr>
          <w:rFonts w:cs="Arial" w:ascii="Arial" w:hAnsi="Arial"/>
          <w:sz w:val="20"/>
        </w:rPr>
      </w:r>
    </w:p>
    <w:p>
      <w:pPr>
        <w:pStyle w:val="Normal"/>
        <w:ind w:end="720"/>
        <w:rPr>
          <w:rFonts w:ascii="Arial" w:hAnsi="Arial" w:cs="Arial"/>
          <w:sz w:val="20"/>
        </w:rPr>
      </w:pPr>
      <w:r>
        <w:rPr>
          <w:rFonts w:cs="Arial" w:ascii="Arial" w:hAnsi="Arial"/>
          <w:sz w:val="20"/>
        </w:rPr>
        <w:t>Compliance &amp; Permitting</w:t>
      </w:r>
    </w:p>
    <w:p>
      <w:pPr>
        <w:pStyle w:val="NormalWeb"/>
        <w:spacing w:before="0" w:after="0"/>
        <w:jc w:val="both"/>
        <w:rPr/>
      </w:pPr>
      <w:r>
        <w:rPr>
          <w:rFonts w:cs="Arial" w:ascii="Arial" w:hAnsi="Arial"/>
          <w:sz w:val="20"/>
          <w:szCs w:val="20"/>
        </w:rPr>
        <w:t>During the past 30 years, local, state and federal environmental rules and regulations have been promulgated at an astonishing rate. It is estimated that there are currently more than 70,000 new and revised environmental rules imposed on the public each year. Where there's a project, there's an environmental regulation to control its implementation. CHARIS professionals understand the regulatory process from the perspective of both regulator and regulated public. Our core group managers and associates have obtained many of the various permits and approvals necessary to complete complex projects. In some cases, our associates were the ones who wrote the rules before joining the CHARIS team. We analyze a project from the perspective of the regulatory agency and then apply our expertise and experience to provide the proper solution to each issue. In so doing, we can spot potential problem areas before they become real issues and cost real money. We represent our client's interests before regulatory agency boards and committees to ensure that each project's unique issues are heard in manner that regulators understand. </w:t>
      </w:r>
      <w:r>
        <w:rPr>
          <w:rFonts w:cs="Arial" w:ascii="Arial" w:hAnsi="Arial"/>
          <w:sz w:val="20"/>
        </w:rPr>
        <w:t xml:space="preserve"> </w:t>
      </w:r>
    </w:p>
    <w:p>
      <w:pPr>
        <w:pStyle w:val="NormalWeb"/>
        <w:spacing w:before="0" w:after="0"/>
        <w:rPr>
          <w:rFonts w:ascii="Arial" w:hAnsi="Arial" w:eastAsia="Times New Roman" w:cs="Times New Roman"/>
          <w:sz w:val="20"/>
        </w:rPr>
      </w:pPr>
      <w:r>
        <w:rPr>
          <w:rFonts w:eastAsia="Times New Roman" w:cs="Times New Roman" w:ascii="Arial" w:hAnsi="Arial"/>
          <w:sz w:val="20"/>
        </w:rPr>
      </w:r>
    </w:p>
    <w:p>
      <w:pPr>
        <w:pStyle w:val="NormalWeb"/>
        <w:spacing w:before="0" w:after="0"/>
        <w:ind w:end="720"/>
        <w:rPr/>
      </w:pPr>
      <w:r>
        <w:rPr>
          <w:rFonts w:cs="Arial" w:ascii="Arial" w:hAnsi="Arial"/>
          <w:sz w:val="20"/>
          <w:szCs w:val="20"/>
        </w:rPr>
        <w:t>Qualifications</w:t>
      </w:r>
      <w:r>
        <w:rPr>
          <w:rFonts w:cs="Arial" w:ascii="Arial" w:hAnsi="Arial"/>
          <w:sz w:val="20"/>
        </w:rPr>
        <w:t xml:space="preserve"> </w:t>
      </w:r>
    </w:p>
    <w:p>
      <w:pPr>
        <w:pStyle w:val="Normal"/>
        <w:numPr>
          <w:ilvl w:val="0"/>
          <w:numId w:val="3"/>
        </w:numPr>
        <w:rPr>
          <w:rFonts w:ascii="Arial" w:hAnsi="Arial" w:cs="Arial"/>
          <w:sz w:val="20"/>
        </w:rPr>
      </w:pPr>
      <w:r>
        <w:rPr>
          <w:rFonts w:cs="Arial" w:ascii="Arial" w:hAnsi="Arial"/>
          <w:sz w:val="20"/>
          <w:szCs w:val="20"/>
        </w:rPr>
        <w:t>Our experience includes procurement of National Pollution Discharge Elimination System (NPDES) permits, AQMD equipment permits, Title V permits, UST certifications and site remediation plan approvals. We have successfully obtained NPDES permits for projects ranging from 4 MGD to 70 MGD of tertiary and secondary treated effluent, and numerous air quality equipment and process permits for large processing facilities.</w:t>
      </w:r>
      <w:r>
        <w:rPr>
          <w:rFonts w:cs="Arial" w:ascii="Arial" w:hAnsi="Arial"/>
          <w:sz w:val="20"/>
        </w:rPr>
        <w:t xml:space="preserve"> </w:t>
      </w:r>
    </w:p>
    <w:p>
      <w:pPr>
        <w:pStyle w:val="Normal"/>
        <w:numPr>
          <w:ilvl w:val="0"/>
          <w:numId w:val="3"/>
        </w:numPr>
        <w:rPr>
          <w:rFonts w:ascii="Arial" w:hAnsi="Arial" w:cs="Arial"/>
          <w:sz w:val="20"/>
        </w:rPr>
      </w:pPr>
      <w:r>
        <w:rPr>
          <w:rFonts w:cs="Arial" w:ascii="Arial" w:hAnsi="Arial"/>
          <w:sz w:val="20"/>
          <w:szCs w:val="20"/>
        </w:rPr>
        <w:t>Principals are authors of various air quality rules, including New Source Review, Air Toxics Screening and Offset Credit Regulations for the Mojave Air Quality Management District. </w:t>
      </w:r>
      <w:r>
        <w:rPr>
          <w:rFonts w:cs="Arial" w:ascii="Arial" w:hAnsi="Arial"/>
          <w:sz w:val="20"/>
        </w:rPr>
        <w:t xml:space="preserve"> </w:t>
      </w:r>
    </w:p>
    <w:p>
      <w:pPr>
        <w:pStyle w:val="Normal"/>
        <w:numPr>
          <w:ilvl w:val="0"/>
          <w:numId w:val="3"/>
        </w:numPr>
        <w:rPr>
          <w:rFonts w:ascii="Arial" w:hAnsi="Arial" w:cs="Arial"/>
          <w:sz w:val="20"/>
        </w:rPr>
      </w:pPr>
      <w:r>
        <w:rPr>
          <w:rFonts w:cs="Arial" w:ascii="Arial" w:hAnsi="Arial"/>
          <w:sz w:val="20"/>
          <w:szCs w:val="20"/>
        </w:rPr>
        <w:t>CHARIS associates and personnel have been instrumental in the development of key local, state and federal rules and regulations pertaining to air and water quality compliance. CHARIS principals have served on various state and federal environmental committees for the development of environmental policy and regulations. These include technical review and development of mobile source emissions standards in California, AB2588 air toxics inventory and control plans, and reauthorization of the Clean Water and Clean Air Acts for the Western Association of Arid States.</w:t>
      </w:r>
      <w:r>
        <w:rPr>
          <w:rFonts w:cs="Arial" w:ascii="Arial" w:hAnsi="Arial"/>
          <w:sz w:val="20"/>
        </w:rPr>
        <w:t xml:space="preserve"> </w:t>
      </w:r>
    </w:p>
    <w:p>
      <w:pPr>
        <w:pStyle w:val="Normal"/>
        <w:ind w:end="720"/>
        <w:rPr>
          <w:rFonts w:ascii="Arial" w:hAnsi="Arial" w:cs="Arial"/>
          <w:sz w:val="20"/>
        </w:rPr>
      </w:pPr>
      <w:r>
        <w:rPr>
          <w:rFonts w:cs="Arial" w:ascii="Arial" w:hAnsi="Arial"/>
          <w:sz w:val="20"/>
        </w:rPr>
      </w:r>
    </w:p>
    <w:p>
      <w:pPr>
        <w:pStyle w:val="Normal"/>
        <w:ind w:end="720"/>
        <w:rPr>
          <w:rFonts w:ascii="Arial" w:hAnsi="Arial" w:cs="Arial"/>
          <w:sz w:val="20"/>
        </w:rPr>
      </w:pPr>
      <w:r>
        <w:rPr>
          <w:rFonts w:cs="Arial" w:ascii="Arial" w:hAnsi="Arial"/>
          <w:sz w:val="20"/>
        </w:rPr>
        <w:t>Environmental Studies</w:t>
      </w:r>
    </w:p>
    <w:p>
      <w:pPr>
        <w:pStyle w:val="NormalWeb"/>
        <w:spacing w:before="0" w:after="0"/>
        <w:jc w:val="both"/>
        <w:rPr/>
      </w:pPr>
      <w:r>
        <w:rPr>
          <w:rFonts w:cs="Arial" w:ascii="Arial" w:hAnsi="Arial"/>
          <w:sz w:val="20"/>
          <w:szCs w:val="20"/>
        </w:rPr>
        <w:t>Both federal and state laws require that project proponents evaluate environmental impacts associated with an undertaking and document their findings in a manner which allows for public participation and review. For federal projects, these impacts are generally documented in an Environmental Impact Statement (EIS) in compliance with the National Environmental Policy Act (NEPA). State and local projects may utilize a similar system such as California's Environmental Quality Act (CEQA) where an Environmental Impact Report (EIR) would be prepared. Each project is unique and requires environmental documentation tailored to address pertinent issues. CHARIS Professional Services provides expert, experienced personnel able to carry a project from inception through acquisition and mitigation monitoring. We possess a broad range of expertise in performing complex environmental analysis and documentation activities. Because of our experience and knowledge of the environmental process, we are often retained to handle controversial, environmentally sensitive projects where excellent negotiation skills and a thorough knowledge of state and federal regulations is paramount.</w:t>
      </w:r>
      <w:r>
        <w:rPr>
          <w:rFonts w:cs="Arial" w:ascii="Arial" w:hAnsi="Arial"/>
          <w:sz w:val="20"/>
        </w:rPr>
        <w:t xml:space="preserve"> </w:t>
      </w:r>
    </w:p>
    <w:p>
      <w:pPr>
        <w:pStyle w:val="Normal"/>
        <w:rPr>
          <w:rFonts w:ascii="Arial" w:hAnsi="Arial" w:cs="Arial"/>
          <w:sz w:val="20"/>
        </w:rPr>
      </w:pPr>
      <w:r>
        <w:rPr>
          <w:rFonts w:cs="Arial" w:ascii="Arial" w:hAnsi="Arial"/>
          <w:sz w:val="20"/>
        </w:rPr>
        <w:t xml:space="preserve">Qualifications </w:t>
      </w:r>
    </w:p>
    <w:p>
      <w:pPr>
        <w:pStyle w:val="Normal"/>
        <w:numPr>
          <w:ilvl w:val="0"/>
          <w:numId w:val="12"/>
        </w:numPr>
        <w:rPr>
          <w:rFonts w:ascii="Arial" w:hAnsi="Arial" w:cs="Arial"/>
          <w:sz w:val="20"/>
        </w:rPr>
      </w:pPr>
      <w:r>
        <w:rPr>
          <w:rFonts w:cs="Arial" w:ascii="Arial" w:hAnsi="Arial"/>
          <w:sz w:val="20"/>
          <w:szCs w:val="20"/>
        </w:rPr>
        <w:t>CHARIS professionals have developed and managed complex NEPA evaluations in various states.</w:t>
      </w:r>
      <w:r>
        <w:rPr>
          <w:rFonts w:cs="Arial" w:ascii="Arial" w:hAnsi="Arial"/>
          <w:sz w:val="20"/>
        </w:rPr>
        <w:t xml:space="preserve"> </w:t>
      </w:r>
    </w:p>
    <w:p>
      <w:pPr>
        <w:pStyle w:val="Normal"/>
        <w:numPr>
          <w:ilvl w:val="0"/>
          <w:numId w:val="12"/>
        </w:numPr>
        <w:rPr>
          <w:rFonts w:ascii="Arial" w:hAnsi="Arial" w:cs="Arial"/>
          <w:sz w:val="20"/>
        </w:rPr>
      </w:pPr>
      <w:r>
        <w:rPr>
          <w:rFonts w:cs="Arial" w:ascii="Arial" w:hAnsi="Arial"/>
          <w:sz w:val="20"/>
        </w:rPr>
        <w:t>C</w:t>
      </w:r>
      <w:r>
        <w:rPr>
          <w:rFonts w:cs="Arial" w:ascii="Arial" w:hAnsi="Arial"/>
          <w:sz w:val="20"/>
          <w:szCs w:val="20"/>
        </w:rPr>
        <w:t>HARIS is used by other environmental contractors to review their environmental documentation.</w:t>
      </w:r>
      <w:r>
        <w:rPr>
          <w:rFonts w:cs="Arial" w:ascii="Arial" w:hAnsi="Arial"/>
          <w:sz w:val="20"/>
        </w:rPr>
        <w:t xml:space="preserve"> </w:t>
      </w:r>
    </w:p>
    <w:p>
      <w:pPr>
        <w:pStyle w:val="Normal"/>
        <w:numPr>
          <w:ilvl w:val="0"/>
          <w:numId w:val="12"/>
        </w:numPr>
        <w:rPr>
          <w:rFonts w:ascii="Arial" w:hAnsi="Arial" w:cs="Arial"/>
          <w:sz w:val="20"/>
        </w:rPr>
      </w:pPr>
      <w:r>
        <w:rPr>
          <w:rFonts w:cs="Arial" w:ascii="Arial" w:hAnsi="Arial"/>
          <w:sz w:val="20"/>
          <w:szCs w:val="20"/>
        </w:rPr>
        <w:t>Authors of water and groundwater reports used as a model for other California state programs.</w:t>
      </w:r>
      <w:r>
        <w:rPr>
          <w:rFonts w:cs="Arial" w:ascii="Arial" w:hAnsi="Arial"/>
          <w:sz w:val="20"/>
        </w:rPr>
        <w:t xml:space="preserve"> </w:t>
      </w:r>
    </w:p>
    <w:p>
      <w:pPr>
        <w:pStyle w:val="Normal"/>
        <w:numPr>
          <w:ilvl w:val="0"/>
          <w:numId w:val="12"/>
        </w:numPr>
        <w:rPr>
          <w:rFonts w:ascii="Arial" w:hAnsi="Arial" w:cs="Arial"/>
          <w:sz w:val="20"/>
        </w:rPr>
      </w:pPr>
      <w:r>
        <w:rPr>
          <w:rFonts w:cs="Arial" w:ascii="Arial" w:hAnsi="Arial"/>
          <w:sz w:val="20"/>
          <w:szCs w:val="20"/>
        </w:rPr>
        <w:t>CHARIS associates and personnel have been instrumental in the development of key local, state and federal rules and regulations pertaining to NEPA and CEQA compliance.</w:t>
      </w:r>
      <w:r>
        <w:rPr>
          <w:rFonts w:cs="Arial" w:ascii="Arial" w:hAnsi="Arial"/>
          <w:sz w:val="20"/>
        </w:rPr>
        <w:t xml:space="preserve"> </w:t>
      </w:r>
    </w:p>
    <w:p>
      <w:pPr>
        <w:pStyle w:val="Normal"/>
        <w:numPr>
          <w:ilvl w:val="0"/>
          <w:numId w:val="12"/>
        </w:numPr>
        <w:rPr>
          <w:rFonts w:ascii="Arial" w:hAnsi="Arial" w:cs="Arial"/>
          <w:sz w:val="20"/>
        </w:rPr>
      </w:pPr>
      <w:r>
        <w:rPr>
          <w:rFonts w:cs="Arial" w:ascii="Arial" w:hAnsi="Arial"/>
          <w:sz w:val="20"/>
          <w:szCs w:val="20"/>
        </w:rPr>
        <w:t>Governmental agencies for which we have served as consultants include: Department of Defense, Army Corps of Engineers, U.S. Environmental Protection Agency, California State Water Resources Control Board, San Diego and Santa Ana Regional Water Quality Control Boards, California Air Resources Board , and the South Coast Air Quality Management District.</w:t>
      </w:r>
    </w:p>
    <w:p>
      <w:pPr>
        <w:pStyle w:val="Normal"/>
        <w:ind w:start="360" w:end="0"/>
        <w:rPr>
          <w:rFonts w:ascii="Arial" w:hAnsi="Arial" w:cs="Arial"/>
          <w:sz w:val="20"/>
        </w:rPr>
      </w:pPr>
      <w:r>
        <w:rPr>
          <w:rFonts w:cs="Arial" w:ascii="Arial" w:hAnsi="Arial"/>
          <w:sz w:val="20"/>
        </w:rPr>
      </w:r>
    </w:p>
    <w:p>
      <w:pPr>
        <w:pStyle w:val="Heading2"/>
        <w:ind w:hanging="0" w:start="0"/>
        <w:rPr>
          <w:rFonts w:cs="Times New Roman"/>
          <w:sz w:val="20"/>
        </w:rPr>
      </w:pPr>
      <w:r>
        <w:rPr>
          <w:rFonts w:cs="Times New Roman"/>
          <w:sz w:val="20"/>
        </w:rPr>
        <w:t>History</w:t>
      </w:r>
    </w:p>
    <w:p>
      <w:pPr>
        <w:pStyle w:val="BodyText2"/>
        <w:rPr>
          <w:rFonts w:cs="Times New Roman"/>
        </w:rPr>
      </w:pPr>
      <w:r>
        <w:rPr>
          <w:rFonts w:cs="Times New Roman"/>
        </w:rPr>
        <w:t>Our experience as former regulators and senior government staff give us a unique perspective of the needs of local, state and federal government agencies in the application of scientific advances, new regulation and compliance issues.  Charis associates and personnel have extensive, wide-ranging experience in the development, monitoring, and implementation of local, state, and federal environmental regulations.  As proactive members of the environmental community, we have served on various state and federal environmental committees for the development of environmental policy and regulations.</w:t>
      </w:r>
    </w:p>
    <w:p>
      <w:pPr>
        <w:pStyle w:val="Normal"/>
        <w:rPr>
          <w:rFonts w:ascii="Arial" w:hAnsi="Arial" w:cs="Arial"/>
          <w:sz w:val="20"/>
        </w:rPr>
      </w:pPr>
      <w:r>
        <w:rPr>
          <w:rFonts w:cs="Arial" w:ascii="Arial" w:hAnsi="Arial"/>
          <w:sz w:val="20"/>
        </w:rPr>
      </w:r>
    </w:p>
    <w:p>
      <w:pPr>
        <w:pStyle w:val="Heading2"/>
        <w:ind w:hanging="0" w:start="0"/>
        <w:rPr>
          <w:rFonts w:cs="Times New Roman"/>
          <w:sz w:val="20"/>
        </w:rPr>
      </w:pPr>
      <w:r>
        <w:rPr>
          <w:rFonts w:cs="Times New Roman"/>
          <w:sz w:val="20"/>
        </w:rPr>
        <w:t>Top Clients</w:t>
      </w:r>
    </w:p>
    <w:p>
      <w:pPr>
        <w:pStyle w:val="BodyText2"/>
        <w:rPr>
          <w:szCs w:val="20"/>
        </w:rPr>
      </w:pPr>
      <w:r>
        <w:rPr>
          <w:szCs w:val="20"/>
        </w:rPr>
        <w:t>Governmental agencies for which we have served as consultants include: Department of Defense, Army Corps of Engineers, U.S. Environmental Protection Agency, California State Water Resources Control Board, San Diego and Santa Ana Regional Water Quality Control Boards, California Air Resources Board , and the South Coast Air Quality Management District.</w:t>
      </w:r>
    </w:p>
    <w:p>
      <w:pPr>
        <w:pStyle w:val="Heading2"/>
        <w:ind w:hanging="0" w:start="0"/>
        <w:rPr>
          <w:rFonts w:cs="Times New Roman"/>
          <w:sz w:val="20"/>
          <w:szCs w:val="20"/>
        </w:rPr>
      </w:pPr>
      <w:r>
        <w:rPr>
          <w:rFonts w:cs="Times New Roman"/>
          <w:sz w:val="20"/>
          <w:szCs w:val="20"/>
        </w:rPr>
      </w:r>
    </w:p>
    <w:p>
      <w:pPr>
        <w:pStyle w:val="Heading2"/>
        <w:ind w:hanging="0" w:start="0"/>
        <w:rPr>
          <w:rFonts w:cs="Times New Roman"/>
          <w:sz w:val="20"/>
        </w:rPr>
      </w:pPr>
      <w:r>
        <w:rPr>
          <w:rFonts w:cs="Times New Roman"/>
          <w:sz w:val="20"/>
        </w:rPr>
        <w:t>Annual Revenue</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Heading2"/>
        <w:ind w:hanging="0" w:start="0"/>
        <w:rPr>
          <w:rFonts w:cs="Times New Roman"/>
          <w:sz w:val="20"/>
        </w:rPr>
      </w:pPr>
      <w:r>
        <w:rPr>
          <w:rFonts w:cs="Times New Roman"/>
          <w:sz w:val="20"/>
        </w:rPr>
        <w:t>Contact Information</w:t>
      </w:r>
    </w:p>
    <w:p>
      <w:pPr>
        <w:pStyle w:val="Normal"/>
        <w:rPr/>
      </w:pPr>
      <w:r>
        <w:rPr>
          <w:rFonts w:cs="Arial" w:ascii="Arial" w:hAnsi="Arial"/>
          <w:bCs/>
          <w:sz w:val="20"/>
        </w:rPr>
        <w:t>Charis Corporate Office</w:t>
      </w:r>
      <w:r>
        <w:rPr>
          <w:rFonts w:cs="Arial" w:ascii="Arial" w:hAnsi="Arial"/>
          <w:sz w:val="20"/>
        </w:rPr>
        <w:t xml:space="preserve"> </w:t>
        <w:br/>
        <w:t>P.O. Box 2046</w:t>
        <w:br/>
        <w:t>43460 Ridge Park Drive</w:t>
        <w:br/>
        <w:t>Temecula, CA 92590</w:t>
        <w:br/>
        <w:t xml:space="preserve">(909) 695-1999 </w:t>
        <w:br/>
        <w:t>(909) 695-4999(Fax)</w:t>
        <w:br/>
        <w:t>E-mail:</w:t>
      </w:r>
      <w:r>
        <w:rPr>
          <w:rFonts w:cs="Arial" w:ascii="Arial" w:hAnsi="Arial"/>
          <w:bCs/>
          <w:sz w:val="20"/>
        </w:rPr>
        <w:t xml:space="preserve"> </w:t>
      </w:r>
      <w:hyperlink r:id="rId6">
        <w:r>
          <w:rPr>
            <w:rStyle w:val="Hyperlink"/>
            <w:rFonts w:cs="Arial" w:ascii="Arial" w:hAnsi="Arial"/>
            <w:bCs/>
            <w:sz w:val="20"/>
            <w:szCs w:val="20"/>
          </w:rPr>
          <w:t>admin@charisps.com</w:t>
        </w:r>
      </w:hyperlink>
      <w:r>
        <w:rPr>
          <w:rFonts w:cs="Arial" w:ascii="Arial" w:hAnsi="Arial"/>
          <w:sz w:val="20"/>
        </w:rPr>
        <w:t xml:space="preserve"> </w:t>
      </w:r>
    </w:p>
    <w:p>
      <w:pPr>
        <w:pStyle w:val="Normal"/>
        <w:rPr>
          <w:rFonts w:ascii="Arial" w:hAnsi="Arial" w:cs="Arial"/>
          <w:sz w:val="20"/>
        </w:rPr>
      </w:pPr>
      <w:r>
        <w:rPr>
          <w:rFonts w:cs="Arial" w:ascii="Arial" w:hAnsi="Arial"/>
          <w:sz w:val="20"/>
        </w:rPr>
      </w:r>
    </w:p>
    <w:p>
      <w:pPr>
        <w:pStyle w:val="Heading1"/>
        <w:ind w:hanging="0" w:start="0"/>
        <w:rPr>
          <w:rFonts w:cs="Times New Roman"/>
        </w:rPr>
      </w:pPr>
      <w:r>
        <w:rPr>
          <w:rFonts w:cs="Times New Roman"/>
        </w:rPr>
        <w:t>Average Cost of Services</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Heading1"/>
        <w:ind w:hanging="0" w:start="0"/>
        <w:rPr>
          <w:rFonts w:cs="Times New Roman"/>
        </w:rPr>
      </w:pPr>
      <w:r>
        <w:rPr>
          <w:rFonts w:cs="Times New Roman"/>
        </w:rPr>
        <w:t>Number of Clients</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Arup Environmental </w:t>
      </w:r>
    </w:p>
    <w:p>
      <w:pPr>
        <w:pStyle w:val="Normal"/>
        <w:rPr>
          <w:rFonts w:ascii="Arial" w:hAnsi="Arial" w:cs="Arial"/>
          <w:sz w:val="20"/>
        </w:rPr>
      </w:pPr>
      <w:hyperlink r:id="rId7">
        <w:r>
          <w:rPr>
            <w:rStyle w:val="Hyperlink"/>
            <w:rFonts w:cs="Arial" w:ascii="Arial" w:hAnsi="Arial"/>
            <w:sz w:val="20"/>
          </w:rPr>
          <w:t>www.arup.com</w:t>
        </w:r>
      </w:hyperlink>
    </w:p>
    <w:p>
      <w:pPr>
        <w:pStyle w:val="Normal"/>
        <w:rPr>
          <w:rFonts w:ascii="Arial" w:hAnsi="Arial" w:cs="Arial"/>
          <w:sz w:val="20"/>
        </w:rPr>
      </w:pPr>
      <w:r>
        <w:rPr>
          <w:rFonts w:cs="Arial" w:ascii="Arial" w:hAnsi="Arial"/>
          <w:sz w:val="20"/>
        </w:rPr>
      </w:r>
    </w:p>
    <w:p>
      <w:pPr>
        <w:pStyle w:val="Normal"/>
        <w:rPr/>
      </w:pPr>
      <w:r>
        <w:rPr>
          <w:rFonts w:cs="Arial" w:ascii="Arial" w:hAnsi="Arial"/>
          <w:sz w:val="20"/>
          <w:u w:val="single"/>
        </w:rPr>
        <w:t>Summary of Services</w:t>
      </w:r>
      <w:r>
        <w:rPr>
          <w:rFonts w:cs="Arial" w:ascii="Arial" w:hAnsi="Arial"/>
          <w:sz w:val="20"/>
        </w:rPr>
        <w:t>-</w:t>
      </w:r>
    </w:p>
    <w:p>
      <w:pPr>
        <w:pStyle w:val="Normal"/>
        <w:jc w:val="both"/>
        <w:rPr/>
      </w:pPr>
      <w:r>
        <w:rPr>
          <w:rFonts w:cs="Arial" w:ascii="Arial" w:hAnsi="Arial"/>
          <w:sz w:val="20"/>
        </w:rPr>
        <w:t xml:space="preserve">The following list of services only applies to environmental issues.  A </w:t>
      </w:r>
      <w:r>
        <w:rPr>
          <w:rFonts w:cs="Arial" w:ascii="Arial" w:hAnsi="Arial"/>
          <w:i/>
          <w:iCs/>
          <w:sz w:val="20"/>
        </w:rPr>
        <w:t>wide</w:t>
      </w:r>
      <w:r>
        <w:rPr>
          <w:rFonts w:cs="Arial" w:ascii="Arial" w:hAnsi="Arial"/>
          <w:sz w:val="20"/>
        </w:rPr>
        <w:t xml:space="preserve"> range of services and areas are available from Arup.</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Environmental     </w:t>
      </w:r>
    </w:p>
    <w:p>
      <w:pPr>
        <w:pStyle w:val="BodyText2"/>
        <w:rPr>
          <w:rFonts w:cs="Times New Roman"/>
        </w:rPr>
      </w:pPr>
      <w:r>
        <w:rPr>
          <w:rFonts w:cs="Times New Roman"/>
        </w:rPr>
        <w:t xml:space="preserve">Arup provides a personal, professional service dealing with the interaction of development and the environment. Whatever the scale of project, Arup seeks to appreciate the environmental interactions and provide practical and cost-effective solutions. </w:t>
      </w:r>
    </w:p>
    <w:p>
      <w:pPr>
        <w:pStyle w:val="Normal"/>
        <w:rPr>
          <w:rFonts w:ascii="Arial" w:hAnsi="Arial" w:cs="Arial"/>
          <w:sz w:val="20"/>
        </w:rPr>
      </w:pPr>
      <w:r>
        <w:rPr>
          <w:rFonts w:cs="Arial" w:ascii="Arial" w:hAnsi="Arial"/>
          <w:sz w:val="20"/>
        </w:rPr>
      </w:r>
    </w:p>
    <w:p>
      <w:pPr>
        <w:pStyle w:val="BodyText2"/>
        <w:rPr>
          <w:rFonts w:cs="Times New Roman"/>
        </w:rPr>
      </w:pPr>
      <w:r>
        <w:rPr>
          <w:rFonts w:cs="Times New Roman"/>
        </w:rPr>
        <w:t xml:space="preserve">Arup’s environmental expertise is augmented by the availability of substantial technical resources from within the firm. This enables them to offer a fully integrated environmental engineering, planning, design and project management service, which incorporates the skills of other specialist Arup groups. Services offered include: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 Environmental assessments </w:t>
      </w:r>
    </w:p>
    <w:p>
      <w:pPr>
        <w:pStyle w:val="Normal"/>
        <w:rPr>
          <w:rFonts w:ascii="Arial" w:hAnsi="Arial" w:cs="Arial"/>
          <w:sz w:val="20"/>
        </w:rPr>
      </w:pPr>
      <w:r>
        <w:rPr>
          <w:rFonts w:cs="Arial" w:ascii="Arial" w:hAnsi="Arial"/>
          <w:sz w:val="20"/>
        </w:rPr>
        <w:t xml:space="preserve">* Environmental audits </w:t>
      </w:r>
    </w:p>
    <w:p>
      <w:pPr>
        <w:pStyle w:val="Normal"/>
        <w:rPr>
          <w:rFonts w:ascii="Arial" w:hAnsi="Arial" w:cs="Arial"/>
          <w:sz w:val="20"/>
        </w:rPr>
      </w:pPr>
      <w:r>
        <w:rPr>
          <w:rFonts w:cs="Arial" w:ascii="Arial" w:hAnsi="Arial"/>
          <w:sz w:val="20"/>
        </w:rPr>
        <w:t xml:space="preserve">* Land use planning </w:t>
      </w:r>
    </w:p>
    <w:p>
      <w:pPr>
        <w:pStyle w:val="Normal"/>
        <w:rPr>
          <w:rFonts w:ascii="Arial" w:hAnsi="Arial" w:cs="Arial"/>
          <w:sz w:val="20"/>
        </w:rPr>
      </w:pPr>
      <w:r>
        <w:rPr>
          <w:rFonts w:cs="Arial" w:ascii="Arial" w:hAnsi="Arial"/>
          <w:sz w:val="20"/>
        </w:rPr>
        <w:t xml:space="preserve">* Policy and research studies </w:t>
      </w:r>
    </w:p>
    <w:p>
      <w:pPr>
        <w:pStyle w:val="Normal"/>
        <w:rPr>
          <w:rFonts w:ascii="Arial" w:hAnsi="Arial" w:cs="Arial"/>
          <w:sz w:val="20"/>
        </w:rPr>
      </w:pPr>
      <w:r>
        <w:rPr>
          <w:rFonts w:cs="Arial" w:ascii="Arial" w:hAnsi="Arial"/>
          <w:sz w:val="20"/>
        </w:rPr>
        <w:t xml:space="preserve">* Pollution assessment and control </w:t>
      </w:r>
    </w:p>
    <w:p>
      <w:pPr>
        <w:pStyle w:val="Normal"/>
        <w:rPr>
          <w:rFonts w:ascii="Arial" w:hAnsi="Arial" w:cs="Arial"/>
          <w:sz w:val="20"/>
        </w:rPr>
      </w:pPr>
      <w:r>
        <w:rPr>
          <w:rFonts w:cs="Arial" w:ascii="Arial" w:hAnsi="Arial"/>
          <w:sz w:val="20"/>
        </w:rPr>
        <w:t xml:space="preserve">* Ecological surveys </w:t>
      </w:r>
    </w:p>
    <w:p>
      <w:pPr>
        <w:pStyle w:val="Normal"/>
        <w:rPr>
          <w:rFonts w:ascii="Arial" w:hAnsi="Arial" w:cs="Arial"/>
          <w:sz w:val="20"/>
        </w:rPr>
      </w:pPr>
      <w:r>
        <w:rPr>
          <w:rFonts w:cs="Arial" w:ascii="Arial" w:hAnsi="Arial"/>
          <w:sz w:val="20"/>
        </w:rPr>
        <w:t xml:space="preserve">* Landscape planning, design and implementation </w:t>
      </w:r>
    </w:p>
    <w:p>
      <w:pPr>
        <w:pStyle w:val="Normal"/>
        <w:rPr>
          <w:rFonts w:ascii="Arial" w:hAnsi="Arial" w:cs="Arial"/>
          <w:sz w:val="20"/>
        </w:rPr>
      </w:pPr>
      <w:r>
        <w:rPr>
          <w:rFonts w:cs="Arial" w:ascii="Arial" w:hAnsi="Arial"/>
          <w:sz w:val="20"/>
        </w:rPr>
        <w:t xml:space="preserve">* Derelict land reclamation </w:t>
      </w:r>
    </w:p>
    <w:p>
      <w:pPr>
        <w:pStyle w:val="Normal"/>
        <w:rPr>
          <w:rFonts w:ascii="Arial" w:hAnsi="Arial" w:cs="Arial"/>
          <w:sz w:val="20"/>
        </w:rPr>
      </w:pPr>
      <w:r>
        <w:rPr>
          <w:rFonts w:cs="Arial" w:ascii="Arial" w:hAnsi="Arial"/>
          <w:sz w:val="20"/>
        </w:rPr>
        <w:t xml:space="preserve">* Contaminated land remediation </w:t>
      </w:r>
    </w:p>
    <w:p>
      <w:pPr>
        <w:pStyle w:val="Normal"/>
        <w:rPr>
          <w:rFonts w:ascii="Arial" w:hAnsi="Arial" w:cs="Arial"/>
          <w:sz w:val="20"/>
        </w:rPr>
      </w:pPr>
      <w:r>
        <w:rPr>
          <w:rFonts w:cs="Arial" w:ascii="Arial" w:hAnsi="Arial"/>
          <w:sz w:val="20"/>
        </w:rPr>
        <w:t xml:space="preserve">* Waste management and disposal </w:t>
      </w:r>
    </w:p>
    <w:p>
      <w:pPr>
        <w:pStyle w:val="Normal"/>
        <w:rPr>
          <w:rFonts w:ascii="Arial" w:hAnsi="Arial" w:cs="Arial"/>
          <w:sz w:val="20"/>
        </w:rPr>
      </w:pPr>
      <w:r>
        <w:rPr>
          <w:rFonts w:cs="Arial" w:ascii="Arial" w:hAnsi="Arial"/>
          <w:sz w:val="20"/>
        </w:rPr>
        <w:t>* Effluent treatment and disposal</w:t>
      </w:r>
    </w:p>
    <w:p>
      <w:pPr>
        <w:pStyle w:val="Normal"/>
        <w:rPr>
          <w:rFonts w:ascii="Arial" w:hAnsi="Arial" w:cs="Arial"/>
          <w:sz w:val="20"/>
        </w:rPr>
      </w:pPr>
      <w:r>
        <w:rPr>
          <w:rFonts w:cs="Arial" w:ascii="Arial" w:hAnsi="Arial"/>
          <w:sz w:val="20"/>
        </w:rPr>
        <w:t>* Environmental Noise Impact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Environmental planning      </w:t>
      </w:r>
    </w:p>
    <w:p>
      <w:pPr>
        <w:pStyle w:val="BodyText"/>
        <w:jc w:val="both"/>
        <w:rPr>
          <w:rFonts w:ascii="Arial" w:hAnsi="Arial" w:cs="Arial"/>
        </w:rPr>
      </w:pPr>
      <w:r>
        <w:rPr>
          <w:rFonts w:cs="Arial" w:ascii="Arial" w:hAnsi="Arial"/>
        </w:rPr>
        <w:t xml:space="preserve">Most developments require the consideration of environmental matters during planning stages, and Arup offers a complete range of environmental planning services, from site and route selection studies, to initial environmental assessments, to policy research, to masterplanning. </w:t>
      </w:r>
    </w:p>
    <w:p>
      <w:pPr>
        <w:pStyle w:val="Normal"/>
        <w:rPr>
          <w:rFonts w:ascii="Arial" w:hAnsi="Arial" w:cs="Arial"/>
          <w:sz w:val="20"/>
        </w:rPr>
      </w:pPr>
      <w:r>
        <w:rPr>
          <w:rFonts w:cs="Arial" w:ascii="Arial" w:hAnsi="Arial"/>
          <w:sz w:val="20"/>
        </w:rPr>
      </w:r>
    </w:p>
    <w:p>
      <w:pPr>
        <w:pStyle w:val="BodyText2"/>
        <w:rPr>
          <w:rFonts w:cs="Times New Roman"/>
        </w:rPr>
      </w:pPr>
      <w:r>
        <w:rPr>
          <w:rFonts w:cs="Times New Roman"/>
        </w:rPr>
        <w:t xml:space="preserve">The planning and design of the external environment require a combination of technical expertise, creative inspiration and practical knowledge of the natural and man-made environment. Arup uses a wide range of environmental science services to assist with project planning and development, and carry out on-site surveys, desk top studies, and computer modeling assessments. Arup’s services include: air quality monitoring, dispersion modeling of atmospheric emissions, and water quality modeling, and integrated pollution control. </w:t>
      </w:r>
    </w:p>
    <w:p>
      <w:pPr>
        <w:pStyle w:val="Normal"/>
        <w:rPr>
          <w:rFonts w:ascii="Arial" w:hAnsi="Arial" w:cs="Arial"/>
          <w:sz w:val="20"/>
        </w:rPr>
      </w:pPr>
      <w:r>
        <w:rPr>
          <w:rFonts w:cs="Arial" w:ascii="Arial" w:hAnsi="Arial"/>
          <w:sz w:val="20"/>
        </w:rPr>
      </w:r>
    </w:p>
    <w:p>
      <w:pPr>
        <w:pStyle w:val="BodyText2"/>
        <w:rPr>
          <w:rFonts w:cs="Times New Roman"/>
        </w:rPr>
      </w:pPr>
      <w:r>
        <w:rPr>
          <w:rFonts w:cs="Times New Roman"/>
        </w:rPr>
        <w:t xml:space="preserve">Arup have undertaken environmental planning projects all over the world: Arup’s global network of more than 60 offices provides us with detailed knowledge of local planning regulations. </w:t>
      </w:r>
    </w:p>
    <w:p>
      <w:pPr>
        <w:pStyle w:val="Normal"/>
        <w:rPr>
          <w:rFonts w:ascii="Arial" w:hAnsi="Arial" w:eastAsia="Arial" w:cs="Arial"/>
          <w:sz w:val="20"/>
        </w:rPr>
      </w:pPr>
      <w:r>
        <w:rPr>
          <w:rFonts w:eastAsia="Arial" w:cs="Arial" w:ascii="Arial" w:hAnsi="Arial"/>
          <w:sz w:val="20"/>
        </w:rPr>
        <w:t xml:space="preserve"> </w:t>
      </w:r>
    </w:p>
    <w:p>
      <w:pPr>
        <w:pStyle w:val="Heading1"/>
        <w:ind w:hanging="0" w:start="0"/>
        <w:rPr/>
      </w:pPr>
      <w:r>
        <w:rPr/>
        <w:t>History</w:t>
      </w:r>
    </w:p>
    <w:p>
      <w:pPr>
        <w:pStyle w:val="BodyText2"/>
        <w:rPr>
          <w:szCs w:val="20"/>
        </w:rPr>
      </w:pPr>
      <w:r>
        <w:rPr>
          <w:szCs w:val="20"/>
        </w:rPr>
        <w:t xml:space="preserve">Company began in 1946 when its founder Ove Arup became a consulting engineer.  The same year offices were established in London and Dublin. By 1950 the firm was 30 strong, growing in size and importance during the era of high public sector spending in the UK, which spanned the 1950s and 1960s. </w:t>
      </w:r>
    </w:p>
    <w:p>
      <w:pPr>
        <w:pStyle w:val="Normal"/>
        <w:rPr>
          <w:rFonts w:ascii="Arial" w:hAnsi="Arial" w:cs="Arial"/>
          <w:sz w:val="20"/>
          <w:szCs w:val="20"/>
        </w:rPr>
      </w:pPr>
      <w:r>
        <w:rPr>
          <w:rFonts w:cs="Arial" w:ascii="Arial" w:hAnsi="Arial"/>
          <w:sz w:val="20"/>
          <w:szCs w:val="20"/>
        </w:rPr>
      </w:r>
    </w:p>
    <w:p>
      <w:pPr>
        <w:pStyle w:val="BodyText"/>
        <w:jc w:val="both"/>
        <w:rPr>
          <w:rFonts w:ascii="Arial" w:hAnsi="Arial" w:cs="Arial"/>
        </w:rPr>
      </w:pPr>
      <w:r>
        <w:rPr>
          <w:rFonts w:cs="Arial" w:ascii="Arial" w:hAnsi="Arial"/>
        </w:rPr>
        <w:t xml:space="preserve">Arup's clients included virtually every architectural practice of note. Maintaining a close connection with avant-garde architecture, the firm pioneered many advanced and economical solutions for buildings - which remains its core activity. At the same time it began the process of multi-disciplinary working by taking in specialist engineers with skills such as acoustics, manufacturing, transportation, fire prevention and others. Better known for involvement with many of the high profile buildings of the post-war years, Arup has made a name for itself in many other aspects of engineering from roads and bridges to indestructible flasks for transporting nuclear waste. Vastly enlarged over the last 30 years, Arup now has more than 6,500 people worldwide and an annual turnover exceeding £280M (US$470M). Although not the largest engineering organization in the world, Arup represents a tremendous concentration of technical and strategic knowledge. </w:t>
      </w:r>
    </w:p>
    <w:p>
      <w:pPr>
        <w:pStyle w:val="Normal"/>
        <w:rPr>
          <w:rFonts w:ascii="Arial" w:hAnsi="Arial" w:cs="Arial"/>
        </w:rPr>
      </w:pPr>
      <w:r>
        <w:rPr>
          <w:rFonts w:cs="Arial" w:ascii="Arial" w:hAnsi="Arial"/>
        </w:rPr>
      </w:r>
    </w:p>
    <w:p>
      <w:pPr>
        <w:pStyle w:val="Heading1"/>
        <w:ind w:hanging="0" w:start="0"/>
        <w:rPr>
          <w:rFonts w:cs="Times New Roman"/>
        </w:rPr>
      </w:pPr>
      <w:r>
        <w:rPr>
          <w:rFonts w:cs="Times New Roman"/>
        </w:rPr>
        <w:t>Top Clients</w:t>
      </w:r>
    </w:p>
    <w:p>
      <w:pPr>
        <w:pStyle w:val="Normal"/>
        <w:rPr>
          <w:rFonts w:ascii="Arial" w:hAnsi="Arial" w:cs="Arial"/>
          <w:sz w:val="20"/>
        </w:rPr>
      </w:pPr>
      <w:r>
        <w:rPr>
          <w:rFonts w:cs="Arial" w:ascii="Arial" w:hAnsi="Arial"/>
          <w:sz w:val="20"/>
        </w:rPr>
      </w:r>
    </w:p>
    <w:p>
      <w:pPr>
        <w:pStyle w:val="BodyText2"/>
        <w:rPr>
          <w:rFonts w:cs="Times New Roman"/>
        </w:rPr>
      </w:pPr>
      <w:r>
        <w:rPr>
          <w:rFonts w:cs="Times New Roman"/>
        </w:rPr>
        <w:t xml:space="preserve">Clients in the public and private sector include national and local government bodies, industrial and development companies, other professional practices and contractors. Environmental services are provided throughout the world, either alone or as part of a package incorporating the wider engineering skills of Arup. </w:t>
      </w:r>
    </w:p>
    <w:p>
      <w:pPr>
        <w:pStyle w:val="Normal"/>
        <w:rPr>
          <w:rFonts w:ascii="Arial" w:hAnsi="Arial" w:cs="Arial"/>
          <w:sz w:val="20"/>
        </w:rPr>
      </w:pPr>
      <w:r>
        <w:rPr>
          <w:rFonts w:cs="Arial" w:ascii="Arial" w:hAnsi="Arial"/>
          <w:sz w:val="20"/>
        </w:rPr>
      </w:r>
    </w:p>
    <w:p>
      <w:pPr>
        <w:pStyle w:val="Heading1"/>
        <w:ind w:hanging="0" w:start="0"/>
        <w:rPr>
          <w:rFonts w:cs="Times New Roman"/>
        </w:rPr>
      </w:pPr>
      <w:r>
        <w:rPr>
          <w:rFonts w:cs="Times New Roman"/>
        </w:rPr>
        <w:t>Annual Revenue</w:t>
      </w:r>
    </w:p>
    <w:p>
      <w:pPr>
        <w:pStyle w:val="Normal"/>
        <w:rPr>
          <w:rFonts w:ascii="Arial" w:hAnsi="Arial" w:cs="Arial"/>
          <w:b/>
          <w:bCs/>
          <w:sz w:val="20"/>
        </w:rPr>
      </w:pPr>
      <w:r>
        <w:rPr>
          <w:rFonts w:cs="Arial" w:ascii="Arial" w:hAnsi="Arial"/>
          <w:b/>
          <w:bCs/>
          <w:sz w:val="20"/>
        </w:rPr>
      </w:r>
    </w:p>
    <w:p>
      <w:pPr>
        <w:pStyle w:val="Normal"/>
        <w:numPr>
          <w:ilvl w:val="0"/>
          <w:numId w:val="2"/>
        </w:numPr>
        <w:rPr>
          <w:rFonts w:ascii="Arial" w:hAnsi="Arial" w:cs="Arial"/>
          <w:sz w:val="20"/>
        </w:rPr>
      </w:pPr>
      <w:r>
        <w:rPr>
          <w:rFonts w:cs="Arial" w:ascii="Arial" w:hAnsi="Arial"/>
          <w:sz w:val="20"/>
        </w:rPr>
        <w:t xml:space="preserve">Turnover for the Arup Group Ltd in the past five full financial years has been: </w:t>
      </w:r>
    </w:p>
    <w:p>
      <w:pPr>
        <w:pStyle w:val="Normal"/>
        <w:numPr>
          <w:ilvl w:val="1"/>
          <w:numId w:val="2"/>
        </w:numPr>
        <w:rPr>
          <w:rFonts w:ascii="Arial" w:hAnsi="Arial" w:cs="Arial"/>
          <w:sz w:val="20"/>
        </w:rPr>
      </w:pPr>
      <w:r>
        <w:rPr>
          <w:rFonts w:cs="Arial" w:ascii="Arial" w:hAnsi="Arial"/>
          <w:sz w:val="20"/>
        </w:rPr>
        <w:t xml:space="preserve">1994/95 UK£162.1m </w:t>
        <w:br/>
        <w:t>1995/96 UK£79.5m</w:t>
        <w:br/>
        <w:t>1996/97 UK£187.8m</w:t>
        <w:br/>
        <w:t>1997/98 UK£217.1m</w:t>
        <w:br/>
        <w:t>1998/99 UK£266.6m</w:t>
      </w:r>
    </w:p>
    <w:p>
      <w:pPr>
        <w:pStyle w:val="Normal"/>
        <w:numPr>
          <w:ilvl w:val="0"/>
          <w:numId w:val="2"/>
        </w:numPr>
        <w:rPr>
          <w:rFonts w:ascii="Arial" w:hAnsi="Arial" w:cs="Arial"/>
          <w:sz w:val="20"/>
        </w:rPr>
      </w:pPr>
      <w:r>
        <w:rPr>
          <w:rFonts w:cs="Arial" w:ascii="Arial" w:hAnsi="Arial"/>
          <w:sz w:val="20"/>
        </w:rPr>
        <w:t xml:space="preserve">Arup’s financial year ends 31st March. </w:t>
      </w:r>
    </w:p>
    <w:p>
      <w:pPr>
        <w:pStyle w:val="Normal"/>
        <w:numPr>
          <w:ilvl w:val="0"/>
          <w:numId w:val="2"/>
        </w:numPr>
        <w:rPr>
          <w:rFonts w:ascii="Arial" w:hAnsi="Arial" w:cs="Arial"/>
          <w:sz w:val="20"/>
        </w:rPr>
      </w:pPr>
      <w:r>
        <w:rPr>
          <w:rFonts w:cs="Arial" w:ascii="Arial" w:hAnsi="Arial"/>
          <w:sz w:val="20"/>
        </w:rPr>
        <w:t xml:space="preserve">Arup Group Ltd is operating profitably and in credit. </w:t>
      </w:r>
    </w:p>
    <w:p>
      <w:pPr>
        <w:pStyle w:val="Normal"/>
        <w:rPr>
          <w:rFonts w:ascii="Arial" w:hAnsi="Arial" w:cs="Arial"/>
          <w:sz w:val="20"/>
        </w:rPr>
      </w:pPr>
      <w:r>
        <w:rPr>
          <w:rFonts w:cs="Arial" w:ascii="Arial" w:hAnsi="Arial"/>
          <w:sz w:val="20"/>
        </w:rPr>
      </w:r>
    </w:p>
    <w:p>
      <w:pPr>
        <w:pStyle w:val="Heading1"/>
        <w:ind w:hanging="0" w:start="0"/>
        <w:rPr>
          <w:rFonts w:cs="Times New Roman"/>
        </w:rPr>
      </w:pPr>
      <w:r>
        <w:rPr>
          <w:rFonts w:cs="Times New Roman"/>
        </w:rPr>
        <w:t>Contact Information</w:t>
      </w:r>
    </w:p>
    <w:p>
      <w:pPr>
        <w:pStyle w:val="Normal"/>
        <w:rPr>
          <w:rFonts w:ascii="Arial" w:hAnsi="Arial" w:cs="Arial"/>
          <w:sz w:val="20"/>
        </w:rPr>
      </w:pPr>
      <w:r>
        <w:rPr>
          <w:rFonts w:cs="Arial" w:ascii="Arial" w:hAnsi="Arial"/>
          <w:sz w:val="20"/>
        </w:rPr>
        <w:t>Houston Office</w:t>
      </w:r>
    </w:p>
    <w:p>
      <w:pPr>
        <w:pStyle w:val="Normal"/>
        <w:rPr>
          <w:rFonts w:ascii="Arial" w:hAnsi="Arial" w:cs="Arial"/>
          <w:sz w:val="20"/>
          <w:szCs w:val="20"/>
        </w:rPr>
      </w:pPr>
      <w:r>
        <w:rPr>
          <w:rFonts w:cs="Arial" w:ascii="Arial" w:hAnsi="Arial"/>
          <w:sz w:val="20"/>
          <w:szCs w:val="20"/>
        </w:rPr>
        <w:t>7670 Woodway, Suite 162</w:t>
        <w:br/>
        <w:t>Houston, Texas 77063</w:t>
        <w:br/>
        <w:t>Telephone (713) 783-2787</w:t>
        <w:br/>
        <w:t>Fax (713) 783-1565</w:t>
      </w:r>
    </w:p>
    <w:p>
      <w:pPr>
        <w:pStyle w:val="Normal"/>
        <w:rPr>
          <w:rFonts w:ascii="Arial" w:hAnsi="Arial" w:cs="Arial"/>
          <w:sz w:val="20"/>
          <w:szCs w:val="20"/>
        </w:rPr>
      </w:pPr>
      <w:r>
        <w:rPr>
          <w:rFonts w:cs="Arial" w:ascii="Arial" w:hAnsi="Arial"/>
          <w:sz w:val="20"/>
          <w:szCs w:val="20"/>
        </w:rPr>
      </w:r>
    </w:p>
    <w:p>
      <w:pPr>
        <w:pStyle w:val="Heading1"/>
        <w:ind w:hanging="0" w:start="0"/>
        <w:rPr>
          <w:szCs w:val="20"/>
        </w:rPr>
      </w:pPr>
      <w:r>
        <w:rPr>
          <w:szCs w:val="20"/>
        </w:rPr>
        <w:t>Average Cost of Services</w:t>
      </w:r>
    </w:p>
    <w:p>
      <w:pPr>
        <w:pStyle w:val="Normal"/>
        <w:rPr>
          <w:rFonts w:ascii="Arial" w:hAnsi="Arial" w:cs="Arial"/>
          <w:sz w:val="20"/>
          <w:szCs w:val="20"/>
        </w:rPr>
      </w:pPr>
      <w:r>
        <w:rPr>
          <w:rFonts w:cs="Arial" w:ascii="Arial" w:hAnsi="Arial"/>
          <w:sz w:val="20"/>
          <w:szCs w:val="20"/>
        </w:rPr>
        <w:t>Unavailable</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rPr>
      </w:pPr>
      <w:r>
        <w:rPr>
          <w:rFonts w:cs="Arial" w:ascii="Arial" w:hAnsi="Arial"/>
          <w:sz w:val="20"/>
          <w:szCs w:val="20"/>
          <w:u w:val="single"/>
        </w:rPr>
        <w:t>Number of Clients</w:t>
      </w:r>
      <w:r>
        <w:rPr>
          <w:rFonts w:cs="Arial" w:ascii="Arial" w:hAnsi="Arial"/>
          <w:sz w:val="20"/>
          <w:szCs w:val="20"/>
        </w:rPr>
        <w:br/>
        <w:t>Unavailable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Huff &amp; Huff</w:t>
      </w:r>
    </w:p>
    <w:p>
      <w:pPr>
        <w:pStyle w:val="Normal"/>
        <w:rPr>
          <w:rFonts w:ascii="Arial" w:hAnsi="Arial" w:cs="Arial"/>
          <w:sz w:val="20"/>
        </w:rPr>
      </w:pPr>
      <w:hyperlink r:id="rId8">
        <w:r>
          <w:rPr>
            <w:rStyle w:val="Hyperlink"/>
            <w:rFonts w:cs="Arial" w:ascii="Arial" w:hAnsi="Arial"/>
            <w:sz w:val="20"/>
          </w:rPr>
          <w:t>www.huffnhuff.com</w:t>
        </w:r>
      </w:hyperlink>
    </w:p>
    <w:p>
      <w:pPr>
        <w:pStyle w:val="Normal"/>
        <w:rPr>
          <w:rFonts w:ascii="Arial" w:hAnsi="Arial" w:cs="Arial"/>
          <w:sz w:val="20"/>
        </w:rPr>
      </w:pPr>
      <w:r>
        <w:rPr>
          <w:rFonts w:cs="Arial" w:ascii="Arial" w:hAnsi="Arial"/>
          <w:sz w:val="20"/>
        </w:rPr>
      </w:r>
    </w:p>
    <w:p>
      <w:pPr>
        <w:pStyle w:val="Normal"/>
        <w:rPr/>
      </w:pPr>
      <w:r>
        <w:rPr>
          <w:rFonts w:cs="Arial" w:ascii="Arial" w:hAnsi="Arial"/>
          <w:sz w:val="20"/>
          <w:u w:val="single"/>
        </w:rPr>
        <w:t>Summary of Services</w:t>
      </w:r>
      <w:r>
        <w:rPr>
          <w:rFonts w:cs="Arial" w:ascii="Arial" w:hAnsi="Arial"/>
          <w:sz w:val="20"/>
        </w:rPr>
        <w:t xml:space="preserve"> (hyperlinked)</w:t>
      </w:r>
    </w:p>
    <w:p>
      <w:pPr>
        <w:pStyle w:val="Normal"/>
        <w:jc w:val="both"/>
        <w:rPr>
          <w:rFonts w:ascii="Arial" w:hAnsi="Arial" w:cs="Arial"/>
          <w:sz w:val="20"/>
        </w:rPr>
      </w:pPr>
      <w:r>
        <w:rPr>
          <w:rFonts w:cs="Arial" w:ascii="Arial" w:hAnsi="Arial"/>
          <w:sz w:val="20"/>
        </w:rPr>
        <w:t>The firm provides services across a variety of environmental fields. Risk assessment, remediation design, water pollution, environmental site assessments, underground storage tanks, waste management, and transportation-related environmental issues are all areas where H&amp;H provides engineering services.</w:t>
      </w:r>
    </w:p>
    <w:p>
      <w:pPr>
        <w:pStyle w:val="Normal"/>
        <w:jc w:val="both"/>
        <w:rPr>
          <w:rFonts w:ascii="Arial" w:hAnsi="Arial" w:cs="Arial"/>
          <w:sz w:val="20"/>
        </w:rPr>
      </w:pPr>
      <w:r>
        <w:rPr>
          <w:rFonts w:cs="Arial" w:ascii="Arial" w:hAnsi="Arial"/>
          <w:sz w:val="20"/>
        </w:rPr>
        <w:t>The firm has extensive computer modeling capabilities, including SWMM, mixing zone analysis, QUAL2E, ground water models (MOC, MODFLOW, Flowpath, and Aqtesolv), risk assessment software (RBCA Tool Kit and API DSS), and statistical analysis. Other programs are associated with release evaluations (ARCHIE) and vapor extraction design. All of our staff have the OSHA 40-hour training required for working at hazardous waste sites and are equipped with personal protective equipment.</w:t>
      </w:r>
    </w:p>
    <w:p>
      <w:pPr>
        <w:pStyle w:val="NormalWeb"/>
        <w:numPr>
          <w:ilvl w:val="0"/>
          <w:numId w:val="14"/>
        </w:numPr>
        <w:spacing w:before="280" w:after="0"/>
        <w:rPr>
          <w:sz w:val="20"/>
        </w:rPr>
      </w:pPr>
      <w:hyperlink r:id="rId9">
        <w:r>
          <w:rPr>
            <w:rStyle w:val="Hyperlink"/>
            <w:rFonts w:cs="Arial" w:ascii="Arial" w:hAnsi="Arial"/>
            <w:color w:val="000000"/>
            <w:sz w:val="20"/>
          </w:rPr>
          <w:t>Air Pollution Permitting/Compliance</w:t>
        </w:r>
      </w:hyperlink>
      <w:r>
        <w:rPr>
          <w:sz w:val="20"/>
        </w:rPr>
        <w:t xml:space="preserve"> </w:t>
      </w:r>
    </w:p>
    <w:p>
      <w:pPr>
        <w:pStyle w:val="NormalWeb"/>
        <w:numPr>
          <w:ilvl w:val="0"/>
          <w:numId w:val="14"/>
        </w:numPr>
        <w:spacing w:before="280" w:after="0"/>
        <w:rPr>
          <w:sz w:val="20"/>
        </w:rPr>
      </w:pPr>
      <w:hyperlink r:id="rId10">
        <w:r>
          <w:rPr>
            <w:rStyle w:val="Hyperlink"/>
            <w:rFonts w:cs="Arial" w:ascii="Arial" w:hAnsi="Arial"/>
            <w:color w:val="000000"/>
            <w:sz w:val="20"/>
          </w:rPr>
          <w:t>Compliance Assessment</w:t>
        </w:r>
      </w:hyperlink>
      <w:r>
        <w:rPr>
          <w:sz w:val="20"/>
        </w:rPr>
        <w:t xml:space="preserve"> </w:t>
      </w:r>
    </w:p>
    <w:p>
      <w:pPr>
        <w:pStyle w:val="NormalWeb"/>
        <w:numPr>
          <w:ilvl w:val="0"/>
          <w:numId w:val="14"/>
        </w:numPr>
        <w:spacing w:before="280" w:after="0"/>
        <w:rPr>
          <w:sz w:val="20"/>
        </w:rPr>
      </w:pPr>
      <w:hyperlink r:id="rId11">
        <w:r>
          <w:rPr>
            <w:rStyle w:val="Hyperlink"/>
            <w:rFonts w:cs="Arial" w:ascii="Arial" w:hAnsi="Arial"/>
            <w:color w:val="000000"/>
            <w:sz w:val="20"/>
          </w:rPr>
          <w:t>Environmental Audits</w:t>
        </w:r>
      </w:hyperlink>
      <w:r>
        <w:rPr>
          <w:sz w:val="20"/>
        </w:rPr>
        <w:t xml:space="preserve"> </w:t>
      </w:r>
    </w:p>
    <w:p>
      <w:pPr>
        <w:pStyle w:val="NormalWeb"/>
        <w:numPr>
          <w:ilvl w:val="0"/>
          <w:numId w:val="14"/>
        </w:numPr>
        <w:spacing w:before="280" w:after="0"/>
        <w:rPr>
          <w:sz w:val="20"/>
        </w:rPr>
      </w:pPr>
      <w:hyperlink r:id="rId12">
        <w:r>
          <w:rPr>
            <w:rStyle w:val="Hyperlink"/>
            <w:rFonts w:cs="Arial" w:ascii="Arial" w:hAnsi="Arial"/>
            <w:color w:val="000000"/>
            <w:sz w:val="20"/>
          </w:rPr>
          <w:t>Environmental Site Assessments</w:t>
        </w:r>
      </w:hyperlink>
      <w:r>
        <w:rPr>
          <w:sz w:val="20"/>
        </w:rPr>
        <w:t xml:space="preserve"> </w:t>
      </w:r>
    </w:p>
    <w:p>
      <w:pPr>
        <w:pStyle w:val="NormalWeb"/>
        <w:numPr>
          <w:ilvl w:val="0"/>
          <w:numId w:val="14"/>
        </w:numPr>
        <w:spacing w:before="280" w:after="0"/>
        <w:rPr>
          <w:sz w:val="20"/>
        </w:rPr>
      </w:pPr>
      <w:hyperlink r:id="rId13">
        <w:r>
          <w:rPr>
            <w:rStyle w:val="Hyperlink"/>
            <w:rFonts w:cs="Arial" w:ascii="Arial" w:hAnsi="Arial"/>
            <w:color w:val="000000"/>
            <w:sz w:val="20"/>
          </w:rPr>
          <w:t>Environmental Surveys</w:t>
        </w:r>
      </w:hyperlink>
      <w:r>
        <w:rPr>
          <w:sz w:val="20"/>
        </w:rPr>
        <w:t xml:space="preserve"> </w:t>
      </w:r>
    </w:p>
    <w:p>
      <w:pPr>
        <w:pStyle w:val="NormalWeb"/>
        <w:numPr>
          <w:ilvl w:val="0"/>
          <w:numId w:val="14"/>
        </w:numPr>
        <w:spacing w:before="280" w:after="0"/>
        <w:rPr>
          <w:sz w:val="20"/>
        </w:rPr>
      </w:pPr>
      <w:hyperlink r:id="rId14">
        <w:r>
          <w:rPr>
            <w:rStyle w:val="Hyperlink"/>
            <w:rFonts w:cs="Arial" w:ascii="Arial" w:hAnsi="Arial"/>
            <w:color w:val="000000"/>
            <w:sz w:val="20"/>
          </w:rPr>
          <w:t>Ground Water Remediation</w:t>
        </w:r>
      </w:hyperlink>
      <w:r>
        <w:rPr>
          <w:sz w:val="20"/>
        </w:rPr>
        <w:t xml:space="preserve"> </w:t>
      </w:r>
    </w:p>
    <w:p>
      <w:pPr>
        <w:pStyle w:val="NormalWeb"/>
        <w:numPr>
          <w:ilvl w:val="0"/>
          <w:numId w:val="14"/>
        </w:numPr>
        <w:spacing w:before="280" w:after="0"/>
        <w:rPr>
          <w:sz w:val="20"/>
        </w:rPr>
      </w:pPr>
      <w:hyperlink r:id="rId15">
        <w:r>
          <w:rPr>
            <w:rStyle w:val="Hyperlink"/>
            <w:rFonts w:cs="Arial" w:ascii="Arial" w:hAnsi="Arial"/>
            <w:color w:val="000000"/>
            <w:sz w:val="20"/>
          </w:rPr>
          <w:t>Hazardous and Solid Waste Management</w:t>
        </w:r>
      </w:hyperlink>
      <w:r>
        <w:rPr>
          <w:sz w:val="20"/>
        </w:rPr>
        <w:t xml:space="preserve"> </w:t>
      </w:r>
    </w:p>
    <w:p>
      <w:pPr>
        <w:pStyle w:val="NormalWeb"/>
        <w:numPr>
          <w:ilvl w:val="0"/>
          <w:numId w:val="14"/>
        </w:numPr>
        <w:spacing w:before="280" w:after="0"/>
        <w:rPr>
          <w:sz w:val="20"/>
        </w:rPr>
      </w:pPr>
      <w:hyperlink r:id="rId16">
        <w:r>
          <w:rPr>
            <w:rStyle w:val="Hyperlink"/>
            <w:rFonts w:cs="Arial" w:ascii="Arial" w:hAnsi="Arial"/>
            <w:color w:val="000000"/>
            <w:sz w:val="20"/>
          </w:rPr>
          <w:t>Regulation Development</w:t>
        </w:r>
      </w:hyperlink>
      <w:r>
        <w:rPr>
          <w:sz w:val="20"/>
        </w:rPr>
        <w:t xml:space="preserve"> </w:t>
      </w:r>
    </w:p>
    <w:p>
      <w:pPr>
        <w:pStyle w:val="NormalWeb"/>
        <w:numPr>
          <w:ilvl w:val="0"/>
          <w:numId w:val="14"/>
        </w:numPr>
        <w:spacing w:before="280" w:after="0"/>
        <w:rPr>
          <w:sz w:val="20"/>
        </w:rPr>
      </w:pPr>
      <w:hyperlink r:id="rId17">
        <w:r>
          <w:rPr>
            <w:rStyle w:val="Hyperlink"/>
            <w:rFonts w:cs="Arial" w:ascii="Arial" w:hAnsi="Arial"/>
            <w:color w:val="000000"/>
            <w:sz w:val="20"/>
          </w:rPr>
          <w:t>Risk Assessment/Environmental Economics</w:t>
        </w:r>
      </w:hyperlink>
      <w:r>
        <w:rPr>
          <w:sz w:val="20"/>
        </w:rPr>
        <w:t xml:space="preserve"> </w:t>
      </w:r>
    </w:p>
    <w:p>
      <w:pPr>
        <w:pStyle w:val="NormalWeb"/>
        <w:numPr>
          <w:ilvl w:val="0"/>
          <w:numId w:val="14"/>
        </w:numPr>
        <w:spacing w:before="280" w:after="0"/>
        <w:rPr>
          <w:sz w:val="20"/>
        </w:rPr>
      </w:pPr>
      <w:hyperlink r:id="rId18">
        <w:r>
          <w:rPr>
            <w:rStyle w:val="Hyperlink"/>
            <w:rFonts w:cs="Arial" w:ascii="Arial" w:hAnsi="Arial"/>
            <w:color w:val="000000"/>
            <w:sz w:val="20"/>
          </w:rPr>
          <w:t>Stormwater Management</w:t>
        </w:r>
      </w:hyperlink>
      <w:r>
        <w:rPr>
          <w:sz w:val="20"/>
        </w:rPr>
        <w:t xml:space="preserve"> </w:t>
      </w:r>
    </w:p>
    <w:p>
      <w:pPr>
        <w:pStyle w:val="NormalWeb"/>
        <w:numPr>
          <w:ilvl w:val="0"/>
          <w:numId w:val="14"/>
        </w:numPr>
        <w:spacing w:before="280" w:after="0"/>
        <w:rPr>
          <w:sz w:val="20"/>
        </w:rPr>
      </w:pPr>
      <w:hyperlink r:id="rId19">
        <w:r>
          <w:rPr>
            <w:rStyle w:val="Hyperlink"/>
            <w:rFonts w:cs="Arial" w:ascii="Arial" w:hAnsi="Arial"/>
            <w:color w:val="000000"/>
            <w:sz w:val="20"/>
          </w:rPr>
          <w:t>Transportation and Related Environmental Issues</w:t>
        </w:r>
      </w:hyperlink>
      <w:r>
        <w:rPr>
          <w:sz w:val="20"/>
        </w:rPr>
        <w:t xml:space="preserve"> </w:t>
      </w:r>
    </w:p>
    <w:p>
      <w:pPr>
        <w:pStyle w:val="NormalWeb"/>
        <w:numPr>
          <w:ilvl w:val="0"/>
          <w:numId w:val="14"/>
        </w:numPr>
        <w:spacing w:before="280" w:after="0"/>
        <w:rPr>
          <w:sz w:val="20"/>
        </w:rPr>
      </w:pPr>
      <w:hyperlink r:id="rId20">
        <w:r>
          <w:rPr>
            <w:rStyle w:val="Hyperlink"/>
            <w:rFonts w:cs="Arial" w:ascii="Arial" w:hAnsi="Arial"/>
            <w:color w:val="000000"/>
            <w:sz w:val="20"/>
          </w:rPr>
          <w:t>Underground Storage Tanks</w:t>
        </w:r>
      </w:hyperlink>
      <w:r>
        <w:rPr>
          <w:sz w:val="20"/>
        </w:rPr>
        <w:t xml:space="preserve"> </w:t>
      </w:r>
    </w:p>
    <w:p>
      <w:pPr>
        <w:pStyle w:val="NormalWeb"/>
        <w:numPr>
          <w:ilvl w:val="0"/>
          <w:numId w:val="14"/>
        </w:numPr>
        <w:spacing w:before="280" w:after="0"/>
        <w:rPr>
          <w:sz w:val="20"/>
        </w:rPr>
      </w:pPr>
      <w:hyperlink r:id="rId21">
        <w:r>
          <w:rPr>
            <w:rStyle w:val="Hyperlink"/>
            <w:rFonts w:cs="Arial" w:ascii="Arial" w:hAnsi="Arial"/>
            <w:color w:val="000000"/>
            <w:sz w:val="20"/>
          </w:rPr>
          <w:t>Wastewater Treatment-Industrial</w:t>
        </w:r>
      </w:hyperlink>
      <w:r>
        <w:rPr>
          <w:sz w:val="20"/>
        </w:rPr>
        <w:t xml:space="preserve"> </w:t>
      </w:r>
    </w:p>
    <w:p>
      <w:pPr>
        <w:pStyle w:val="NormalWeb"/>
        <w:numPr>
          <w:ilvl w:val="0"/>
          <w:numId w:val="14"/>
        </w:numPr>
        <w:spacing w:before="280" w:after="0"/>
        <w:rPr>
          <w:sz w:val="20"/>
        </w:rPr>
      </w:pPr>
      <w:hyperlink r:id="rId22">
        <w:r>
          <w:rPr>
            <w:rStyle w:val="Hyperlink"/>
            <w:rFonts w:cs="Arial" w:ascii="Arial" w:hAnsi="Arial"/>
            <w:color w:val="000000"/>
            <w:sz w:val="20"/>
          </w:rPr>
          <w:t>Wastewater Treatment-Municipal</w:t>
        </w:r>
      </w:hyperlink>
      <w:r>
        <w:rPr>
          <w:sz w:val="20"/>
        </w:rPr>
        <w:t xml:space="preserve"> </w:t>
      </w:r>
    </w:p>
    <w:p>
      <w:pPr>
        <w:pStyle w:val="NormalWeb"/>
        <w:numPr>
          <w:ilvl w:val="0"/>
          <w:numId w:val="14"/>
        </w:numPr>
        <w:spacing w:before="280" w:after="280"/>
        <w:rPr>
          <w:sz w:val="20"/>
        </w:rPr>
      </w:pPr>
      <w:hyperlink r:id="rId23">
        <w:r>
          <w:rPr>
            <w:rStyle w:val="Hyperlink"/>
            <w:rFonts w:cs="Arial" w:ascii="Arial" w:hAnsi="Arial"/>
            <w:color w:val="000000"/>
            <w:sz w:val="20"/>
          </w:rPr>
          <w:t>Wetland Characterization and Permitting</w:t>
        </w:r>
      </w:hyperlink>
      <w:r>
        <w:rPr>
          <w:sz w:val="20"/>
        </w:rPr>
        <w:t xml:space="preserve"> </w:t>
      </w:r>
    </w:p>
    <w:p>
      <w:pPr>
        <w:pStyle w:val="Heading1"/>
        <w:ind w:hanging="0" w:start="0"/>
        <w:rPr/>
      </w:pPr>
      <w:r>
        <w:rPr/>
        <w:t>History</w:t>
      </w:r>
    </w:p>
    <w:p>
      <w:pPr>
        <w:pStyle w:val="Normal"/>
        <w:jc w:val="both"/>
        <w:rPr>
          <w:rFonts w:ascii="Arial" w:hAnsi="Arial" w:cs="Arial"/>
          <w:sz w:val="20"/>
        </w:rPr>
      </w:pPr>
      <w:r>
        <w:rPr>
          <w:rFonts w:cs="Arial" w:ascii="Arial" w:hAnsi="Arial"/>
          <w:sz w:val="20"/>
        </w:rPr>
        <w:t xml:space="preserve">Founded in 1979, Huff &amp; Huff, Inc. is a multi-disciplined firm providing environmental, civil, and chemical engineering services.  </w:t>
      </w:r>
    </w:p>
    <w:p>
      <w:pPr>
        <w:pStyle w:val="Normal"/>
        <w:jc w:val="both"/>
        <w:rPr>
          <w:rFonts w:ascii="Arial" w:hAnsi="Arial" w:cs="Arial"/>
          <w:sz w:val="20"/>
        </w:rPr>
      </w:pPr>
      <w:r>
        <w:rPr>
          <w:rFonts w:cs="Arial" w:ascii="Arial" w:hAnsi="Arial"/>
          <w:sz w:val="20"/>
        </w:rPr>
        <w:t xml:space="preserve">The small size of the firm (17 professionals) guarantees personal involvement and supervision on all projects. In addition to being assured who will be performing the work, Huff &amp; Huff's (H&amp;H) clients are assured completion of the projects in a timely manner and within budget. </w:t>
      </w:r>
    </w:p>
    <w:p>
      <w:pPr>
        <w:pStyle w:val="Normal"/>
        <w:rPr>
          <w:rFonts w:ascii="Arial" w:hAnsi="Arial" w:cs="Arial"/>
          <w:sz w:val="20"/>
        </w:rPr>
      </w:pPr>
      <w:r>
        <w:rPr>
          <w:rFonts w:cs="Arial" w:ascii="Arial" w:hAnsi="Arial"/>
          <w:sz w:val="20"/>
        </w:rPr>
      </w:r>
    </w:p>
    <w:p>
      <w:pPr>
        <w:pStyle w:val="Heading1"/>
        <w:ind w:hanging="0" w:start="0"/>
        <w:rPr/>
      </w:pPr>
      <w:r>
        <w:rPr/>
        <w:t>Top Clients</w:t>
      </w:r>
    </w:p>
    <w:p>
      <w:pPr>
        <w:pStyle w:val="Normal"/>
        <w:jc w:val="both"/>
        <w:rPr>
          <w:rFonts w:ascii="Arial" w:hAnsi="Arial" w:cs="Arial"/>
          <w:sz w:val="20"/>
        </w:rPr>
      </w:pPr>
      <w:r>
        <w:rPr>
          <w:rFonts w:cs="Arial" w:ascii="Arial" w:hAnsi="Arial"/>
          <w:sz w:val="20"/>
        </w:rPr>
        <w:t>Huff &amp; Huff’s is proud of the quality of their work, and this quality is reflected by the large volume of work they do for repeat clients. </w:t>
      </w:r>
    </w:p>
    <w:p>
      <w:pPr>
        <w:pStyle w:val="BodyText2"/>
        <w:rPr/>
      </w:pPr>
      <w:r>
        <w:rPr/>
        <w:t>During the past five years, 80% of new projects have come from clients they have worked for previously. This high level of repeat business attests to our ability to complete quality work, on schedule, and within budget.</w:t>
      </w:r>
    </w:p>
    <w:p>
      <w:pPr>
        <w:pStyle w:val="Normal"/>
        <w:rPr>
          <w:rFonts w:ascii="Arial" w:hAnsi="Arial" w:cs="Arial"/>
          <w:sz w:val="20"/>
        </w:rPr>
      </w:pPr>
      <w:r>
        <w:rPr>
          <w:rFonts w:cs="Arial" w:ascii="Arial" w:hAnsi="Arial"/>
          <w:sz w:val="20"/>
        </w:rPr>
      </w:r>
    </w:p>
    <w:p>
      <w:pPr>
        <w:pStyle w:val="BodyText"/>
        <w:rPr>
          <w:rFonts w:ascii="Arial" w:hAnsi="Arial" w:cs="Arial"/>
        </w:rPr>
      </w:pPr>
      <w:r>
        <w:rPr>
          <w:rFonts w:cs="Arial" w:ascii="Arial" w:hAnsi="Arial"/>
        </w:rPr>
        <w:t xml:space="preserve">Here is a partial list of Huff &amp; Huff’s industrial clients: </w:t>
      </w:r>
    </w:p>
    <w:p>
      <w:pPr>
        <w:pStyle w:val="Normal"/>
        <w:rPr>
          <w:rFonts w:ascii="Arial" w:hAnsi="Arial" w:cs="Arial"/>
          <w:sz w:val="16"/>
        </w:rPr>
      </w:pPr>
      <w:r>
        <w:rPr>
          <w:rFonts w:cs="Arial" w:ascii="Arial" w:hAnsi="Arial"/>
          <w:sz w:val="16"/>
        </w:rPr>
        <w:t xml:space="preserve">Advanced Electronics- West Chicago, IL </w:t>
        <w:tab/>
        <w:t xml:space="preserve">Akzo Nobel America, Inc. - Nationwide </w:t>
      </w:r>
    </w:p>
    <w:p>
      <w:pPr>
        <w:pStyle w:val="Normal"/>
        <w:rPr>
          <w:rFonts w:ascii="Arial" w:hAnsi="Arial" w:cs="Arial"/>
          <w:sz w:val="16"/>
        </w:rPr>
      </w:pPr>
      <w:r>
        <w:rPr>
          <w:rFonts w:cs="Arial" w:ascii="Arial" w:hAnsi="Arial"/>
          <w:sz w:val="16"/>
        </w:rPr>
        <w:t xml:space="preserve">Allied Tube &amp; Conduit - Nationwide </w:t>
        <w:tab/>
        <w:tab/>
        <w:t xml:space="preserve">Alton Box - Alton, IL </w:t>
      </w:r>
    </w:p>
    <w:p>
      <w:pPr>
        <w:pStyle w:val="Normal"/>
        <w:rPr>
          <w:rFonts w:ascii="Arial" w:hAnsi="Arial" w:cs="Arial"/>
          <w:sz w:val="16"/>
        </w:rPr>
      </w:pPr>
      <w:r>
        <w:rPr>
          <w:rFonts w:cs="Arial" w:ascii="Arial" w:hAnsi="Arial"/>
          <w:sz w:val="16"/>
        </w:rPr>
        <w:t>American NTN Bearing Mfg. Corp. - Elgin, IL</w:t>
        <w:tab/>
        <w:t xml:space="preserve">Amoco Chemicals - Marietta, OH </w:t>
      </w:r>
    </w:p>
    <w:p>
      <w:pPr>
        <w:pStyle w:val="Normal"/>
        <w:rPr>
          <w:rFonts w:ascii="Arial" w:hAnsi="Arial" w:cs="Arial"/>
          <w:sz w:val="16"/>
        </w:rPr>
      </w:pPr>
      <w:r>
        <w:rPr>
          <w:rFonts w:cs="Arial" w:ascii="Arial" w:hAnsi="Arial"/>
          <w:sz w:val="16"/>
        </w:rPr>
        <w:t xml:space="preserve">Amoco Oil Company - Chicago, IL </w:t>
        <w:tab/>
        <w:tab/>
        <w:t xml:space="preserve">Amoco Oil Company - Egypt </w:t>
      </w:r>
    </w:p>
    <w:p>
      <w:pPr>
        <w:pStyle w:val="Normal"/>
        <w:rPr>
          <w:rFonts w:ascii="Arial" w:hAnsi="Arial" w:cs="Arial"/>
          <w:sz w:val="16"/>
        </w:rPr>
      </w:pPr>
      <w:r>
        <w:rPr>
          <w:rFonts w:cs="Arial" w:ascii="Arial" w:hAnsi="Arial"/>
          <w:sz w:val="16"/>
        </w:rPr>
        <w:t xml:space="preserve">Amsted Industries, Inc. - Aurora, IL </w:t>
        <w:tab/>
        <w:tab/>
        <w:t xml:space="preserve">Archer Daniel Midlands Decatur &amp; LaSalle, IL &amp; Clinton, IA </w:t>
      </w:r>
    </w:p>
    <w:p>
      <w:pPr>
        <w:pStyle w:val="Normal"/>
        <w:rPr>
          <w:rFonts w:ascii="Arial" w:hAnsi="Arial" w:cs="Arial"/>
          <w:sz w:val="16"/>
        </w:rPr>
      </w:pPr>
      <w:r>
        <w:rPr>
          <w:rFonts w:cs="Arial" w:ascii="Arial" w:hAnsi="Arial"/>
          <w:sz w:val="16"/>
        </w:rPr>
        <w:t xml:space="preserve">Barber-Colman Company - Rockford, IL </w:t>
        <w:tab/>
        <w:tab/>
        <w:t xml:space="preserve">Bell Fuels - Hanover Park, IL </w:t>
      </w:r>
    </w:p>
    <w:p>
      <w:pPr>
        <w:pStyle w:val="Normal"/>
        <w:rPr>
          <w:rFonts w:ascii="Arial" w:hAnsi="Arial" w:cs="Arial"/>
          <w:sz w:val="16"/>
        </w:rPr>
      </w:pPr>
      <w:r>
        <w:rPr>
          <w:rFonts w:cs="Arial" w:ascii="Arial" w:hAnsi="Arial"/>
          <w:sz w:val="16"/>
        </w:rPr>
        <w:t xml:space="preserve">Block &amp; Co. - Wheeling, IL </w:t>
        <w:tab/>
        <w:tab/>
        <w:tab/>
        <w:t xml:space="preserve">Briskin Manufacturing Co. - Chicago, IL </w:t>
      </w:r>
    </w:p>
    <w:p>
      <w:pPr>
        <w:pStyle w:val="Normal"/>
        <w:rPr>
          <w:rFonts w:ascii="Arial" w:hAnsi="Arial" w:cs="Arial"/>
          <w:sz w:val="16"/>
        </w:rPr>
      </w:pPr>
      <w:r>
        <w:rPr>
          <w:rFonts w:cs="Arial" w:ascii="Arial" w:hAnsi="Arial"/>
          <w:sz w:val="16"/>
        </w:rPr>
        <w:t xml:space="preserve">Britt Industries, Block &amp; Co. - Wheeling, IL </w:t>
        <w:tab/>
        <w:tab/>
        <w:t xml:space="preserve">Burgess-Norton- Geneva, IL </w:t>
      </w:r>
    </w:p>
    <w:p>
      <w:pPr>
        <w:pStyle w:val="Normal"/>
        <w:rPr>
          <w:rFonts w:ascii="Arial" w:hAnsi="Arial" w:cs="Arial"/>
          <w:sz w:val="16"/>
        </w:rPr>
      </w:pPr>
      <w:r>
        <w:rPr>
          <w:rFonts w:cs="Arial" w:ascii="Arial" w:hAnsi="Arial"/>
          <w:sz w:val="16"/>
        </w:rPr>
        <w:t xml:space="preserve">Central Can Co. - Chicago, IL &amp; Muscatine, IA </w:t>
        <w:tab/>
        <w:tab/>
        <w:t xml:space="preserve">Citgo Petroleum Co. - Lemont, IL </w:t>
      </w:r>
    </w:p>
    <w:p>
      <w:pPr>
        <w:pStyle w:val="Normal"/>
        <w:rPr>
          <w:rFonts w:ascii="Arial" w:hAnsi="Arial" w:cs="Arial"/>
          <w:sz w:val="16"/>
        </w:rPr>
      </w:pPr>
      <w:r>
        <w:rPr>
          <w:rFonts w:cs="Arial" w:ascii="Arial" w:hAnsi="Arial"/>
          <w:sz w:val="16"/>
        </w:rPr>
        <w:t xml:space="preserve">Chapco - Chicago, IL </w:t>
        <w:tab/>
        <w:tab/>
        <w:tab/>
        <w:tab/>
        <w:t xml:space="preserve">Chicago Tube &amp; Iron Co., Inc. - Chicago, IL </w:t>
      </w:r>
    </w:p>
    <w:p>
      <w:pPr>
        <w:pStyle w:val="Normal"/>
        <w:rPr>
          <w:rFonts w:ascii="Arial" w:hAnsi="Arial" w:cs="Arial"/>
          <w:sz w:val="16"/>
        </w:rPr>
      </w:pPr>
      <w:r>
        <w:rPr>
          <w:rFonts w:cs="Arial" w:ascii="Arial" w:hAnsi="Arial"/>
          <w:sz w:val="16"/>
        </w:rPr>
        <w:t xml:space="preserve">Cleveland Steel Container - Peotone, IL </w:t>
        <w:tab/>
        <w:tab/>
        <w:tab/>
        <w:t xml:space="preserve">Coating Technologies, Inc. - Elk Grove Village, IL </w:t>
      </w:r>
    </w:p>
    <w:p>
      <w:pPr>
        <w:pStyle w:val="Normal"/>
        <w:rPr>
          <w:rFonts w:ascii="Arial" w:hAnsi="Arial" w:cs="Arial"/>
          <w:sz w:val="16"/>
        </w:rPr>
      </w:pPr>
      <w:r>
        <w:rPr>
          <w:rFonts w:cs="Arial" w:ascii="Arial" w:hAnsi="Arial"/>
          <w:sz w:val="16"/>
        </w:rPr>
        <w:t xml:space="preserve">Commonwealth Edison - Will County, IL </w:t>
        <w:tab/>
        <w:tab/>
        <w:tab/>
        <w:t xml:space="preserve">Continental Grain - N ationwide D-Machine- Rockford, IL </w:t>
      </w:r>
    </w:p>
    <w:p>
      <w:pPr>
        <w:pStyle w:val="Normal"/>
        <w:rPr>
          <w:rFonts w:ascii="Arial" w:hAnsi="Arial" w:cs="Arial"/>
          <w:sz w:val="16"/>
        </w:rPr>
      </w:pPr>
      <w:r>
        <w:rPr>
          <w:rFonts w:cs="Arial" w:ascii="Arial" w:hAnsi="Arial"/>
          <w:sz w:val="16"/>
        </w:rPr>
        <w:t xml:space="preserve">Edward Don &amp; Company - North Riverside, IL </w:t>
        <w:tab/>
        <w:tab/>
        <w:t xml:space="preserve">Electromotive Div. , GMC - LaGrange, IL </w:t>
      </w:r>
    </w:p>
    <w:p>
      <w:pPr>
        <w:pStyle w:val="Normal"/>
        <w:rPr>
          <w:rFonts w:ascii="Arial" w:hAnsi="Arial" w:cs="Arial"/>
          <w:sz w:val="16"/>
        </w:rPr>
      </w:pPr>
      <w:r>
        <w:rPr>
          <w:rFonts w:cs="Arial" w:ascii="Arial" w:hAnsi="Arial"/>
          <w:sz w:val="16"/>
        </w:rPr>
        <w:t xml:space="preserve">Estwing Manufacturing Company - Rockford, IL </w:t>
        <w:tab/>
        <w:tab/>
        <w:t xml:space="preserve">Flint Ink, Inc. - Broadview &amp; Chicago, IL </w:t>
      </w:r>
    </w:p>
    <w:p>
      <w:pPr>
        <w:pStyle w:val="Normal"/>
        <w:rPr>
          <w:rFonts w:ascii="Arial" w:hAnsi="Arial" w:cs="Arial"/>
          <w:sz w:val="16"/>
        </w:rPr>
      </w:pPr>
      <w:r>
        <w:rPr>
          <w:rFonts w:cs="Arial" w:ascii="Arial" w:hAnsi="Arial"/>
          <w:sz w:val="16"/>
        </w:rPr>
        <w:t xml:space="preserve">Fluid Management - Wheeling, IL </w:t>
        <w:tab/>
        <w:tab/>
        <w:tab/>
        <w:t xml:space="preserve">Gold Eagle- Chicago,IL </w:t>
      </w:r>
    </w:p>
    <w:p>
      <w:pPr>
        <w:pStyle w:val="Normal"/>
        <w:rPr>
          <w:rFonts w:ascii="Arial" w:hAnsi="Arial" w:cs="Arial"/>
          <w:sz w:val="16"/>
        </w:rPr>
      </w:pPr>
      <w:r>
        <w:rPr>
          <w:rFonts w:cs="Arial" w:ascii="Arial" w:hAnsi="Arial"/>
          <w:sz w:val="16"/>
        </w:rPr>
        <w:t xml:space="preserve">Gonnella- Schaumburg, IL </w:t>
        <w:tab/>
        <w:tab/>
        <w:tab/>
      </w:r>
    </w:p>
    <w:p>
      <w:pPr>
        <w:pStyle w:val="Normal"/>
        <w:rPr>
          <w:rFonts w:ascii="Arial" w:hAnsi="Arial" w:cs="Arial"/>
          <w:sz w:val="16"/>
        </w:rPr>
      </w:pPr>
      <w:r>
        <w:rPr>
          <w:rFonts w:cs="Arial" w:ascii="Arial" w:hAnsi="Arial"/>
          <w:sz w:val="16"/>
        </w:rPr>
        <w:t xml:space="preserve">Griffin Wheel Company - Nationwide Grigoleit Company - Decatur, IL </w:t>
      </w:r>
    </w:p>
    <w:p>
      <w:pPr>
        <w:pStyle w:val="Normal"/>
        <w:rPr>
          <w:rFonts w:ascii="Arial" w:hAnsi="Arial" w:cs="Arial"/>
          <w:sz w:val="16"/>
        </w:rPr>
      </w:pPr>
      <w:r>
        <w:rPr>
          <w:rFonts w:cs="Arial" w:ascii="Arial" w:hAnsi="Arial"/>
          <w:sz w:val="16"/>
        </w:rPr>
        <w:t xml:space="preserve">Henry Pratt Co. - Aurora &amp; Dixon, IL </w:t>
        <w:tab/>
        <w:tab/>
        <w:tab/>
        <w:t xml:space="preserve">Henry Valve - Melrose Park, IL </w:t>
      </w:r>
    </w:p>
    <w:p>
      <w:pPr>
        <w:pStyle w:val="Normal"/>
        <w:rPr>
          <w:rFonts w:ascii="Arial" w:hAnsi="Arial" w:cs="Arial"/>
          <w:sz w:val="16"/>
        </w:rPr>
      </w:pPr>
      <w:r>
        <w:rPr>
          <w:rFonts w:cs="Arial" w:ascii="Arial" w:hAnsi="Arial"/>
          <w:sz w:val="16"/>
        </w:rPr>
        <w:t xml:space="preserve">Hydrosol, Inc. - Bridgeview, IL </w:t>
        <w:tab/>
        <w:tab/>
        <w:tab/>
        <w:t xml:space="preserve">Jefferson Smurfit Corporation (U .S.) - Nationwide </w:t>
      </w:r>
    </w:p>
    <w:p>
      <w:pPr>
        <w:pStyle w:val="Normal"/>
        <w:rPr>
          <w:rFonts w:ascii="Arial" w:hAnsi="Arial" w:cs="Arial"/>
          <w:sz w:val="16"/>
        </w:rPr>
      </w:pPr>
      <w:r>
        <w:rPr>
          <w:rFonts w:cs="Arial" w:ascii="Arial" w:hAnsi="Arial"/>
          <w:sz w:val="16"/>
        </w:rPr>
        <w:t xml:space="preserve">Kalmus &amp; Associates, Inc. - Broadview, IL </w:t>
        <w:tab/>
        <w:tab/>
        <w:t xml:space="preserve">Magi Bros. - Franklin Park, IL </w:t>
      </w:r>
    </w:p>
    <w:p>
      <w:pPr>
        <w:pStyle w:val="Normal"/>
        <w:rPr>
          <w:rFonts w:ascii="Arial" w:hAnsi="Arial" w:cs="Arial"/>
          <w:sz w:val="16"/>
        </w:rPr>
      </w:pPr>
      <w:r>
        <w:rPr>
          <w:rFonts w:cs="Arial" w:ascii="Arial" w:hAnsi="Arial"/>
          <w:sz w:val="16"/>
        </w:rPr>
        <w:t xml:space="preserve">MAN Roland, Inc. - Nationwide </w:t>
        <w:tab/>
        <w:tab/>
        <w:tab/>
        <w:t xml:space="preserve">M. Block &amp; Sons - Bedford Park, IL </w:t>
      </w:r>
    </w:p>
    <w:p>
      <w:pPr>
        <w:pStyle w:val="Normal"/>
        <w:rPr>
          <w:rFonts w:ascii="Arial" w:hAnsi="Arial" w:cs="Arial"/>
          <w:sz w:val="16"/>
        </w:rPr>
      </w:pPr>
      <w:r>
        <w:rPr>
          <w:rFonts w:cs="Arial" w:ascii="Arial" w:hAnsi="Arial"/>
          <w:sz w:val="16"/>
        </w:rPr>
        <w:t xml:space="preserve">Metron Steel Corporation - Chicago, IL </w:t>
        <w:tab/>
        <w:tab/>
        <w:tab/>
        <w:t xml:space="preserve">Mobil Joliet Refining Corp. - Joliet, IL </w:t>
      </w:r>
    </w:p>
    <w:p>
      <w:pPr>
        <w:pStyle w:val="Normal"/>
        <w:rPr>
          <w:rFonts w:ascii="Arial" w:hAnsi="Arial" w:cs="Arial"/>
          <w:sz w:val="16"/>
        </w:rPr>
      </w:pPr>
      <w:r>
        <w:rPr>
          <w:rFonts w:cs="Arial" w:ascii="Arial" w:hAnsi="Arial"/>
          <w:sz w:val="16"/>
        </w:rPr>
        <w:t xml:space="preserve">Modine Manufacturing Co. - McHenry, IL </w:t>
        <w:tab/>
        <w:tab/>
        <w:t xml:space="preserve">Morton Grove Pharmaceuticals - Morton Grove, IL </w:t>
      </w:r>
    </w:p>
    <w:p>
      <w:pPr>
        <w:pStyle w:val="Normal"/>
        <w:rPr>
          <w:rFonts w:ascii="Arial" w:hAnsi="Arial" w:cs="Arial"/>
          <w:sz w:val="16"/>
        </w:rPr>
      </w:pPr>
      <w:r>
        <w:rPr>
          <w:rFonts w:cs="Arial" w:ascii="Arial" w:hAnsi="Arial"/>
          <w:sz w:val="16"/>
        </w:rPr>
        <w:t xml:space="preserve">Mueller Company - Decatur, IL </w:t>
        <w:tab/>
        <w:tab/>
        <w:tab/>
        <w:t xml:space="preserve">Multigraphics, Inc.- Mt. Prospect, IL &amp; Holmesville, OH </w:t>
      </w:r>
    </w:p>
    <w:p>
      <w:pPr>
        <w:pStyle w:val="Normal"/>
        <w:rPr>
          <w:rFonts w:ascii="Arial" w:hAnsi="Arial" w:cs="Arial"/>
          <w:sz w:val="16"/>
        </w:rPr>
      </w:pPr>
      <w:r>
        <w:rPr>
          <w:rFonts w:cs="Arial" w:ascii="Arial" w:hAnsi="Arial"/>
          <w:sz w:val="16"/>
        </w:rPr>
        <w:t xml:space="preserve">Nicor Gas- Statewide, IL </w:t>
        <w:tab/>
        <w:tab/>
        <w:tab/>
        <w:tab/>
        <w:t xml:space="preserve">Norvartis Corp- Bridgeview, IL </w:t>
      </w:r>
    </w:p>
    <w:p>
      <w:pPr>
        <w:pStyle w:val="Normal"/>
        <w:rPr>
          <w:rFonts w:ascii="Arial" w:hAnsi="Arial" w:cs="Arial"/>
          <w:sz w:val="16"/>
        </w:rPr>
      </w:pPr>
      <w:r>
        <w:rPr>
          <w:rFonts w:cs="Arial" w:ascii="Arial" w:hAnsi="Arial"/>
          <w:sz w:val="16"/>
        </w:rPr>
        <w:t xml:space="preserve">N . T . Dor-O-Matic-Harwood Heights, IL &amp; Greendale, WI </w:t>
      </w:r>
    </w:p>
    <w:p>
      <w:pPr>
        <w:pStyle w:val="Normal"/>
        <w:rPr>
          <w:rFonts w:ascii="Arial" w:hAnsi="Arial" w:cs="Arial"/>
          <w:sz w:val="16"/>
        </w:rPr>
      </w:pPr>
      <w:r>
        <w:rPr>
          <w:rFonts w:cs="Arial" w:ascii="Arial" w:hAnsi="Arial"/>
          <w:sz w:val="16"/>
        </w:rPr>
        <w:t xml:space="preserve">People's Energy - Chicago, IL </w:t>
        <w:tab/>
        <w:tab/>
        <w:tab/>
        <w:tab/>
        <w:t xml:space="preserve">Pfanstiehl Laboratories, Inc. - Waukegan, IL </w:t>
      </w:r>
    </w:p>
    <w:p>
      <w:pPr>
        <w:pStyle w:val="Normal"/>
        <w:rPr>
          <w:rFonts w:ascii="Arial" w:hAnsi="Arial" w:cs="Arial"/>
          <w:sz w:val="16"/>
        </w:rPr>
      </w:pPr>
      <w:r>
        <w:rPr>
          <w:rFonts w:cs="Arial" w:ascii="Arial" w:hAnsi="Arial"/>
          <w:sz w:val="16"/>
        </w:rPr>
        <w:t xml:space="preserve">Phillips &amp; Martin Co. - Addison, IL </w:t>
        <w:tab/>
        <w:tab/>
        <w:tab/>
        <w:t xml:space="preserve">Pier One Imports - St. Charles, IL </w:t>
      </w:r>
    </w:p>
    <w:p>
      <w:pPr>
        <w:pStyle w:val="Normal"/>
        <w:rPr>
          <w:rFonts w:ascii="Arial" w:hAnsi="Arial" w:cs="Arial"/>
          <w:sz w:val="16"/>
        </w:rPr>
      </w:pPr>
      <w:r>
        <w:rPr>
          <w:rFonts w:cs="Arial" w:ascii="Arial" w:hAnsi="Arial"/>
          <w:sz w:val="16"/>
        </w:rPr>
        <w:t xml:space="preserve">Praxair- LaGrange Park &amp; Elmwood, IL </w:t>
        <w:tab/>
        <w:tab/>
        <w:tab/>
        <w:t xml:space="preserve">RayVac Plastics Decorators, Inc. - Big Rock, IL </w:t>
      </w:r>
    </w:p>
    <w:p>
      <w:pPr>
        <w:pStyle w:val="Normal"/>
        <w:rPr>
          <w:rFonts w:ascii="Arial" w:hAnsi="Arial" w:cs="Arial"/>
          <w:sz w:val="16"/>
        </w:rPr>
      </w:pPr>
      <w:r>
        <w:rPr>
          <w:rFonts w:cs="Arial" w:ascii="Arial" w:hAnsi="Arial"/>
          <w:sz w:val="16"/>
        </w:rPr>
        <w:t xml:space="preserve">Rhodia Corp- Chicago Heights, IL </w:t>
        <w:tab/>
        <w:tab/>
        <w:tab/>
        <w:t xml:space="preserve">Clarke Mosquito Abatement - Roselle, IL </w:t>
      </w:r>
    </w:p>
    <w:p>
      <w:pPr>
        <w:pStyle w:val="Normal"/>
        <w:rPr>
          <w:rFonts w:ascii="Arial" w:hAnsi="Arial" w:cs="Arial"/>
          <w:sz w:val="16"/>
        </w:rPr>
      </w:pPr>
      <w:r>
        <w:rPr>
          <w:rFonts w:cs="Arial" w:ascii="Arial" w:hAnsi="Arial"/>
          <w:sz w:val="16"/>
        </w:rPr>
        <w:t xml:space="preserve">Sheffield Steel - Joliet, IL </w:t>
        <w:tab/>
        <w:tab/>
        <w:tab/>
        <w:tab/>
        <w:t xml:space="preserve">Skokie Valley Asphalt - Grayslake, IL </w:t>
      </w:r>
    </w:p>
    <w:p>
      <w:pPr>
        <w:pStyle w:val="Normal"/>
        <w:rPr>
          <w:rFonts w:ascii="Arial" w:hAnsi="Arial" w:cs="Arial"/>
          <w:sz w:val="16"/>
        </w:rPr>
      </w:pPr>
      <w:r>
        <w:rPr>
          <w:rFonts w:cs="Arial" w:ascii="Arial" w:hAnsi="Arial"/>
          <w:sz w:val="16"/>
        </w:rPr>
        <w:t xml:space="preserve">Specialty Coatings Co. - Elk Grove Village, IL </w:t>
        <w:tab/>
        <w:tab/>
        <w:t xml:space="preserve">Swissland Packaging, Ashkum, IL </w:t>
      </w:r>
    </w:p>
    <w:p>
      <w:pPr>
        <w:pStyle w:val="Normal"/>
        <w:rPr>
          <w:rFonts w:ascii="Arial" w:hAnsi="Arial" w:cs="Arial"/>
          <w:sz w:val="16"/>
        </w:rPr>
      </w:pPr>
      <w:r>
        <w:rPr>
          <w:rFonts w:cs="Arial" w:ascii="Arial" w:hAnsi="Arial"/>
          <w:sz w:val="16"/>
        </w:rPr>
        <w:t xml:space="preserve">TC Industries, Inc. - Crystal Lake, IL </w:t>
        <w:tab/>
        <w:tab/>
        <w:tab/>
        <w:t xml:space="preserve">Tenneco Packaging - Wheeling, IL </w:t>
      </w:r>
    </w:p>
    <w:p>
      <w:pPr>
        <w:pStyle w:val="Normal"/>
        <w:rPr>
          <w:rFonts w:ascii="Arial" w:hAnsi="Arial" w:cs="Arial"/>
          <w:sz w:val="16"/>
        </w:rPr>
      </w:pPr>
      <w:r>
        <w:rPr>
          <w:rFonts w:cs="Arial" w:ascii="Arial" w:hAnsi="Arial"/>
          <w:sz w:val="16"/>
        </w:rPr>
        <w:t xml:space="preserve">Tokheim Corporation- Ft. Wayne, IN </w:t>
        <w:tab/>
        <w:tab/>
        <w:tab/>
        <w:t xml:space="preserve">Transport Services- Hinsdale, IL </w:t>
      </w:r>
    </w:p>
    <w:p>
      <w:pPr>
        <w:pStyle w:val="Normal"/>
        <w:rPr>
          <w:rFonts w:ascii="Arial" w:hAnsi="Arial" w:cs="Arial"/>
          <w:sz w:val="16"/>
        </w:rPr>
      </w:pPr>
      <w:r>
        <w:rPr>
          <w:rFonts w:cs="Arial" w:ascii="Arial" w:hAnsi="Arial"/>
          <w:sz w:val="16"/>
        </w:rPr>
        <w:t xml:space="preserve">Triangle Engineered Products - Bensenville, IL </w:t>
        <w:tab/>
        <w:tab/>
        <w:t xml:space="preserve">True Test Paints - Chicago, IL </w:t>
      </w:r>
    </w:p>
    <w:p>
      <w:pPr>
        <w:pStyle w:val="Normal"/>
        <w:rPr>
          <w:rFonts w:ascii="Arial" w:hAnsi="Arial" w:cs="Arial"/>
          <w:sz w:val="16"/>
        </w:rPr>
      </w:pPr>
      <w:r>
        <w:rPr>
          <w:rFonts w:cs="Arial" w:ascii="Arial" w:hAnsi="Arial"/>
          <w:sz w:val="16"/>
        </w:rPr>
        <w:t xml:space="preserve">Tyco, International- Spartanburg, SC </w:t>
        <w:tab/>
        <w:tab/>
        <w:tab/>
        <w:t xml:space="preserve">Unilever- Chicago, IL </w:t>
      </w:r>
    </w:p>
    <w:p>
      <w:pPr>
        <w:pStyle w:val="Normal"/>
        <w:rPr>
          <w:rFonts w:ascii="Arial" w:hAnsi="Arial" w:cs="Arial"/>
          <w:sz w:val="16"/>
        </w:rPr>
      </w:pPr>
      <w:r>
        <w:rPr>
          <w:rFonts w:cs="Arial" w:ascii="Arial" w:hAnsi="Arial"/>
          <w:sz w:val="16"/>
        </w:rPr>
        <w:t xml:space="preserve">UPPCO - Chicago, IL </w:t>
        <w:tab/>
        <w:tab/>
        <w:tab/>
        <w:tab/>
        <w:t xml:space="preserve">Van Drunen Farms- Momence, IL </w:t>
      </w:r>
    </w:p>
    <w:p>
      <w:pPr>
        <w:pStyle w:val="Normal"/>
        <w:rPr>
          <w:rFonts w:ascii="Arial" w:hAnsi="Arial" w:cs="Arial"/>
          <w:sz w:val="16"/>
        </w:rPr>
      </w:pPr>
      <w:r>
        <w:rPr>
          <w:rFonts w:cs="Arial" w:ascii="Arial" w:hAnsi="Arial"/>
          <w:sz w:val="16"/>
        </w:rPr>
        <w:t>Waste Management, Ft. Wayne, IN &amp; Glenview, IL</w:t>
        <w:tab/>
        <w:tab/>
        <w:t xml:space="preserve"> Whitman Corporation- Oxnard, CA &amp; Rochester, NY </w:t>
      </w:r>
    </w:p>
    <w:p>
      <w:pPr>
        <w:pStyle w:val="Normal"/>
        <w:rPr>
          <w:rFonts w:ascii="Arial" w:hAnsi="Arial" w:cs="Arial"/>
          <w:sz w:val="16"/>
        </w:rPr>
      </w:pPr>
      <w:r>
        <w:rPr>
          <w:rFonts w:cs="Arial" w:ascii="Arial" w:hAnsi="Arial"/>
          <w:sz w:val="16"/>
        </w:rPr>
        <w:t xml:space="preserve">Wilmette Safety Lane, Inc. - Wilmette, IL </w:t>
        <w:tab/>
        <w:tab/>
        <w:t xml:space="preserve">Zenith Electronics Corporation - Melrose Park, IL </w:t>
      </w:r>
    </w:p>
    <w:p>
      <w:pPr>
        <w:pStyle w:val="Normal"/>
        <w:rPr>
          <w:rFonts w:ascii="Arial" w:hAnsi="Arial" w:cs="Arial"/>
          <w:sz w:val="16"/>
        </w:rPr>
      </w:pPr>
      <w:r>
        <w:rPr>
          <w:rFonts w:cs="Arial" w:ascii="Arial" w:hAnsi="Arial"/>
          <w:sz w:val="16"/>
        </w:rPr>
      </w:r>
    </w:p>
    <w:p>
      <w:pPr>
        <w:pStyle w:val="BodyText"/>
        <w:rPr>
          <w:rFonts w:ascii="Arial" w:hAnsi="Arial" w:cs="Arial"/>
        </w:rPr>
      </w:pPr>
      <w:r>
        <w:rPr>
          <w:rFonts w:cs="Arial" w:ascii="Arial" w:hAnsi="Arial"/>
        </w:rPr>
        <w:t xml:space="preserve">Here is a partial list of Huff &amp; Huff’s non-industrial clients: </w:t>
      </w:r>
    </w:p>
    <w:p>
      <w:pPr>
        <w:pStyle w:val="Normal"/>
        <w:rPr>
          <w:rFonts w:ascii="Arial" w:hAnsi="Arial" w:cs="Arial"/>
          <w:sz w:val="16"/>
        </w:rPr>
      </w:pPr>
      <w:r>
        <w:rPr>
          <w:rFonts w:cs="Arial" w:ascii="Arial" w:hAnsi="Arial"/>
          <w:sz w:val="16"/>
        </w:rPr>
        <w:t xml:space="preserve">Addison Township - Addison, IL </w:t>
        <w:tab/>
        <w:tab/>
        <w:t xml:space="preserve">Barrington Hills Country Club, Barrington, IL </w:t>
      </w:r>
    </w:p>
    <w:p>
      <w:pPr>
        <w:pStyle w:val="Normal"/>
        <w:rPr>
          <w:rFonts w:ascii="Arial" w:hAnsi="Arial" w:cs="Arial"/>
          <w:sz w:val="16"/>
        </w:rPr>
      </w:pPr>
      <w:r>
        <w:rPr>
          <w:rFonts w:cs="Arial" w:ascii="Arial" w:hAnsi="Arial"/>
          <w:sz w:val="16"/>
        </w:rPr>
        <w:t xml:space="preserve">Barrington, Village of, IL </w:t>
        <w:tab/>
        <w:tab/>
        <w:tab/>
        <w:t xml:space="preserve">Batavia, Cityof, IL </w:t>
      </w:r>
    </w:p>
    <w:p>
      <w:pPr>
        <w:pStyle w:val="Normal"/>
        <w:rPr>
          <w:rFonts w:ascii="Arial" w:hAnsi="Arial" w:cs="Arial"/>
          <w:sz w:val="16"/>
        </w:rPr>
      </w:pPr>
      <w:r>
        <w:rPr>
          <w:rFonts w:cs="Arial" w:ascii="Arial" w:hAnsi="Arial"/>
          <w:sz w:val="16"/>
        </w:rPr>
        <w:t xml:space="preserve">Bochasanwasi Swaminarayan Sansha Temple Bartlett, IL </w:t>
      </w:r>
    </w:p>
    <w:p>
      <w:pPr>
        <w:pStyle w:val="Normal"/>
        <w:rPr>
          <w:rFonts w:ascii="Arial" w:hAnsi="Arial" w:cs="Arial"/>
          <w:sz w:val="16"/>
        </w:rPr>
      </w:pPr>
      <w:r>
        <w:rPr>
          <w:rFonts w:cs="Arial" w:ascii="Arial" w:hAnsi="Arial"/>
          <w:sz w:val="16"/>
        </w:rPr>
        <w:t xml:space="preserve">Cambridge Homes - Waukegan, IL </w:t>
        <w:tab/>
        <w:tab/>
        <w:t xml:space="preserve">Centrex Homes- Oak Brook, IL </w:t>
      </w:r>
    </w:p>
    <w:p>
      <w:pPr>
        <w:pStyle w:val="Normal"/>
        <w:rPr>
          <w:rFonts w:ascii="Arial" w:hAnsi="Arial" w:cs="Arial"/>
          <w:sz w:val="16"/>
        </w:rPr>
      </w:pPr>
      <w:r>
        <w:rPr>
          <w:rFonts w:cs="Arial" w:ascii="Arial" w:hAnsi="Arial"/>
          <w:sz w:val="16"/>
        </w:rPr>
        <w:t xml:space="preserve">CFI- Chicago, IL </w:t>
        <w:tab/>
        <w:tab/>
        <w:tab/>
        <w:tab/>
        <w:t xml:space="preserve">Chalet Hills Golf Club - Cary, IL </w:t>
      </w:r>
    </w:p>
    <w:p>
      <w:pPr>
        <w:pStyle w:val="Normal"/>
        <w:rPr>
          <w:rFonts w:ascii="Arial" w:hAnsi="Arial" w:cs="Arial"/>
          <w:sz w:val="16"/>
        </w:rPr>
      </w:pPr>
      <w:r>
        <w:rPr>
          <w:rFonts w:cs="Arial" w:ascii="Arial" w:hAnsi="Arial"/>
          <w:sz w:val="16"/>
        </w:rPr>
        <w:t xml:space="preserve">Chicago Transit Authority - Chicago, IL </w:t>
        <w:tab/>
        <w:tab/>
        <w:t xml:space="preserve">CH2M Hill- Lake County, IL </w:t>
      </w:r>
    </w:p>
    <w:p>
      <w:pPr>
        <w:pStyle w:val="Normal"/>
        <w:rPr>
          <w:rFonts w:ascii="Arial" w:hAnsi="Arial" w:cs="Arial"/>
          <w:sz w:val="16"/>
        </w:rPr>
      </w:pPr>
      <w:r>
        <w:rPr>
          <w:rFonts w:cs="Arial" w:ascii="Arial" w:hAnsi="Arial"/>
          <w:sz w:val="16"/>
        </w:rPr>
        <w:t xml:space="preserve">Curto, Reynolds &amp; Oelerich, Inc. - Des Plaines, IL East Moline, City of, IL </w:t>
      </w:r>
    </w:p>
    <w:p>
      <w:pPr>
        <w:pStyle w:val="Normal"/>
        <w:rPr>
          <w:rFonts w:ascii="Arial" w:hAnsi="Arial" w:cs="Arial"/>
          <w:sz w:val="16"/>
        </w:rPr>
      </w:pPr>
      <w:r>
        <w:rPr>
          <w:rFonts w:cs="Arial" w:ascii="Arial" w:hAnsi="Arial"/>
          <w:sz w:val="16"/>
        </w:rPr>
        <w:t xml:space="preserve">Elgin, City of </w:t>
        <w:tab/>
        <w:tab/>
        <w:tab/>
        <w:tab/>
        <w:t xml:space="preserve">Finch &amp; Barry- Schaumburg, IL </w:t>
      </w:r>
    </w:p>
    <w:p>
      <w:pPr>
        <w:pStyle w:val="Normal"/>
        <w:rPr>
          <w:rFonts w:ascii="Arial" w:hAnsi="Arial" w:cs="Arial"/>
          <w:sz w:val="16"/>
        </w:rPr>
      </w:pPr>
      <w:r>
        <w:rPr>
          <w:rFonts w:cs="Arial" w:ascii="Arial" w:hAnsi="Arial"/>
          <w:sz w:val="16"/>
        </w:rPr>
        <w:t xml:space="preserve">Forest Park Industrial Center - Forest Park, IL </w:t>
        <w:tab/>
        <w:t xml:space="preserve">Fox River Communities (Stream Survey) - IL </w:t>
      </w:r>
    </w:p>
    <w:p>
      <w:pPr>
        <w:pStyle w:val="Normal"/>
        <w:rPr>
          <w:rFonts w:ascii="Arial" w:hAnsi="Arial" w:cs="Arial"/>
          <w:sz w:val="16"/>
        </w:rPr>
      </w:pPr>
      <w:r>
        <w:rPr>
          <w:rFonts w:cs="Arial" w:ascii="Arial" w:hAnsi="Arial"/>
          <w:sz w:val="16"/>
        </w:rPr>
        <w:t xml:space="preserve">Geneva, City of, IL HDR Engineering, Inc. - Chicago, IL </w:t>
      </w:r>
    </w:p>
    <w:p>
      <w:pPr>
        <w:pStyle w:val="Normal"/>
        <w:rPr>
          <w:rFonts w:ascii="Arial" w:hAnsi="Arial" w:cs="Arial"/>
          <w:sz w:val="16"/>
        </w:rPr>
      </w:pPr>
      <w:r>
        <w:rPr>
          <w:rFonts w:cs="Arial" w:ascii="Arial" w:hAnsi="Arial"/>
          <w:sz w:val="16"/>
        </w:rPr>
        <w:t xml:space="preserve">Galesburg Sanitary District - Galesburg, IL </w:t>
        <w:tab/>
        <w:t xml:space="preserve">Hinsdale, Village of, IL </w:t>
      </w:r>
    </w:p>
    <w:p>
      <w:pPr>
        <w:pStyle w:val="Normal"/>
        <w:rPr>
          <w:rFonts w:ascii="Arial" w:hAnsi="Arial" w:cs="Arial"/>
          <w:sz w:val="16"/>
        </w:rPr>
      </w:pPr>
      <w:r>
        <w:rPr>
          <w:rFonts w:cs="Arial" w:ascii="Arial" w:hAnsi="Arial"/>
          <w:sz w:val="16"/>
        </w:rPr>
        <w:t xml:space="preserve">IL Department of Conservation - Springfield, IL </w:t>
        <w:tab/>
        <w:t xml:space="preserve">IL Department of Transportation District 1 and 4, IL </w:t>
      </w:r>
    </w:p>
    <w:p>
      <w:pPr>
        <w:pStyle w:val="Normal"/>
        <w:rPr>
          <w:rFonts w:ascii="Arial" w:hAnsi="Arial" w:cs="Arial"/>
          <w:sz w:val="16"/>
        </w:rPr>
      </w:pPr>
      <w:r>
        <w:rPr>
          <w:rFonts w:cs="Arial" w:ascii="Arial" w:hAnsi="Arial"/>
          <w:sz w:val="16"/>
        </w:rPr>
        <w:t xml:space="preserve">Kimball-Hill, Inc. - Rolling Meadows, IL </w:t>
        <w:tab/>
        <w:tab/>
        <w:t xml:space="preserve">Klein Creek J oint Venture - Wheaton, IL </w:t>
      </w:r>
    </w:p>
    <w:p>
      <w:pPr>
        <w:pStyle w:val="Normal"/>
        <w:rPr>
          <w:rFonts w:ascii="Arial" w:hAnsi="Arial" w:cs="Arial"/>
          <w:sz w:val="16"/>
        </w:rPr>
      </w:pPr>
      <w:r>
        <w:rPr>
          <w:rFonts w:cs="Arial" w:ascii="Arial" w:hAnsi="Arial"/>
          <w:sz w:val="16"/>
        </w:rPr>
        <w:t xml:space="preserve">Knollwood Country Club - Lake Forest, IL </w:t>
        <w:tab/>
        <w:t xml:space="preserve">LaGrange, Village of, IL </w:t>
      </w:r>
    </w:p>
    <w:p>
      <w:pPr>
        <w:pStyle w:val="Normal"/>
        <w:rPr>
          <w:rFonts w:ascii="Arial" w:hAnsi="Arial" w:cs="Arial"/>
          <w:sz w:val="16"/>
        </w:rPr>
      </w:pPr>
      <w:r>
        <w:rPr>
          <w:rFonts w:cs="Arial" w:ascii="Arial" w:hAnsi="Arial"/>
          <w:sz w:val="16"/>
        </w:rPr>
        <w:t xml:space="preserve">LaSalle Bank- Chicago, IL </w:t>
        <w:tab/>
        <w:tab/>
        <w:tab/>
        <w:t xml:space="preserve">Lockport, City of, IL </w:t>
      </w:r>
    </w:p>
    <w:p>
      <w:pPr>
        <w:pStyle w:val="Normal"/>
        <w:rPr>
          <w:rFonts w:ascii="Arial" w:hAnsi="Arial" w:cs="Arial"/>
          <w:sz w:val="16"/>
        </w:rPr>
      </w:pPr>
      <w:r>
        <w:rPr>
          <w:rFonts w:cs="Arial" w:ascii="Arial" w:hAnsi="Arial"/>
          <w:sz w:val="16"/>
        </w:rPr>
        <w:t xml:space="preserve">Lutheran Social Services of Illinois - Des Plaines, IL </w:t>
      </w:r>
    </w:p>
    <w:p>
      <w:pPr>
        <w:pStyle w:val="Normal"/>
        <w:rPr>
          <w:rFonts w:ascii="Arial" w:hAnsi="Arial" w:cs="Arial"/>
          <w:sz w:val="16"/>
        </w:rPr>
      </w:pPr>
      <w:r>
        <w:rPr>
          <w:rFonts w:cs="Arial" w:ascii="Arial" w:hAnsi="Arial"/>
          <w:sz w:val="16"/>
        </w:rPr>
        <w:t xml:space="preserve">Mercedes Builders - Glenview, IL </w:t>
        <w:tab/>
        <w:tab/>
        <w:t xml:space="preserve">Metcalf &amp; Eddy- Itasca, IL </w:t>
      </w:r>
    </w:p>
    <w:p>
      <w:pPr>
        <w:pStyle w:val="Normal"/>
        <w:rPr>
          <w:rFonts w:ascii="Arial" w:hAnsi="Arial" w:cs="Arial"/>
          <w:sz w:val="16"/>
        </w:rPr>
      </w:pPr>
      <w:r>
        <w:rPr>
          <w:rFonts w:cs="Arial" w:ascii="Arial" w:hAnsi="Arial"/>
          <w:sz w:val="16"/>
        </w:rPr>
        <w:t xml:space="preserve">Metropolitan Water Reclamation District of Greater Chicago, IL </w:t>
      </w:r>
    </w:p>
    <w:p>
      <w:pPr>
        <w:pStyle w:val="Normal"/>
        <w:rPr>
          <w:rFonts w:ascii="Arial" w:hAnsi="Arial" w:cs="Arial"/>
          <w:sz w:val="16"/>
        </w:rPr>
      </w:pPr>
      <w:r>
        <w:rPr>
          <w:rFonts w:cs="Arial" w:ascii="Arial" w:hAnsi="Arial"/>
          <w:sz w:val="16"/>
        </w:rPr>
        <w:t xml:space="preserve">Moline, City of, IL </w:t>
        <w:tab/>
        <w:tab/>
        <w:tab/>
        <w:tab/>
        <w:t xml:space="preserve">New Lenox School District #122- New Lenox, IL </w:t>
      </w:r>
    </w:p>
    <w:p>
      <w:pPr>
        <w:pStyle w:val="Normal"/>
        <w:rPr>
          <w:rFonts w:ascii="Arial" w:hAnsi="Arial" w:cs="Arial"/>
          <w:sz w:val="16"/>
        </w:rPr>
      </w:pPr>
      <w:r>
        <w:rPr>
          <w:rFonts w:cs="Arial" w:ascii="Arial" w:hAnsi="Arial"/>
          <w:sz w:val="16"/>
        </w:rPr>
        <w:t xml:space="preserve">Northbrook, Village of, IL </w:t>
        <w:tab/>
        <w:tab/>
        <w:tab/>
        <w:t xml:space="preserve">North Park University - Chicago, IL </w:t>
      </w:r>
    </w:p>
    <w:p>
      <w:pPr>
        <w:pStyle w:val="Normal"/>
        <w:rPr>
          <w:rFonts w:ascii="Arial" w:hAnsi="Arial" w:cs="Arial"/>
          <w:sz w:val="16"/>
        </w:rPr>
      </w:pPr>
      <w:r>
        <w:rPr>
          <w:rFonts w:cs="Arial" w:ascii="Arial" w:hAnsi="Arial"/>
          <w:sz w:val="16"/>
        </w:rPr>
        <w:t xml:space="preserve">Northwestern University - Evanston, IL </w:t>
        <w:tab/>
        <w:tab/>
        <w:t xml:space="preserve">Northwestern Memorial Hospital - Chicago, IL </w:t>
      </w:r>
    </w:p>
    <w:p>
      <w:pPr>
        <w:pStyle w:val="Normal"/>
        <w:rPr>
          <w:rFonts w:ascii="Arial" w:hAnsi="Arial" w:cs="Arial"/>
          <w:sz w:val="16"/>
        </w:rPr>
      </w:pPr>
      <w:r>
        <w:rPr>
          <w:rFonts w:cs="Arial" w:ascii="Arial" w:hAnsi="Arial"/>
          <w:sz w:val="16"/>
        </w:rPr>
        <w:t xml:space="preserve">Oak Brook, Village of, IL </w:t>
        <w:tab/>
        <w:tab/>
        <w:tab/>
        <w:t xml:space="preserve">Penguin Realty - Chicago, IL </w:t>
      </w:r>
    </w:p>
    <w:p>
      <w:pPr>
        <w:pStyle w:val="Normal"/>
        <w:rPr>
          <w:rFonts w:ascii="Arial" w:hAnsi="Arial" w:cs="Arial"/>
          <w:sz w:val="16"/>
        </w:rPr>
      </w:pPr>
      <w:r>
        <w:rPr>
          <w:rFonts w:cs="Arial" w:ascii="Arial" w:hAnsi="Arial"/>
          <w:sz w:val="16"/>
        </w:rPr>
        <w:t xml:space="preserve">Plymouth Place, LaGrange Park, IL </w:t>
        <w:tab/>
        <w:tab/>
        <w:t xml:space="preserve">Prestwick CC-Frankfort, IL </w:t>
      </w:r>
    </w:p>
    <w:p>
      <w:pPr>
        <w:pStyle w:val="Normal"/>
        <w:rPr>
          <w:rFonts w:ascii="Arial" w:hAnsi="Arial" w:cs="Arial"/>
          <w:sz w:val="16"/>
        </w:rPr>
      </w:pPr>
      <w:r>
        <w:rPr>
          <w:rFonts w:cs="Arial" w:ascii="Arial" w:hAnsi="Arial"/>
          <w:sz w:val="16"/>
        </w:rPr>
        <w:t xml:space="preserve">Prestbury Utilities, Sugar Grove, IL </w:t>
      </w:r>
    </w:p>
    <w:p>
      <w:pPr>
        <w:pStyle w:val="Normal"/>
        <w:rPr>
          <w:rFonts w:ascii="Arial" w:hAnsi="Arial" w:cs="Arial"/>
          <w:sz w:val="16"/>
        </w:rPr>
      </w:pPr>
      <w:r>
        <w:rPr>
          <w:rFonts w:cs="Arial" w:ascii="Arial" w:hAnsi="Arial"/>
          <w:sz w:val="16"/>
        </w:rPr>
        <w:t xml:space="preserve">PRG- Nationwide Pritzker Realty- Nationwide R. A. Faganel Builders - Winfield, IL </w:t>
      </w:r>
    </w:p>
    <w:p>
      <w:pPr>
        <w:pStyle w:val="Normal"/>
        <w:rPr>
          <w:rFonts w:ascii="Arial" w:hAnsi="Arial" w:cs="Arial"/>
          <w:sz w:val="16"/>
        </w:rPr>
      </w:pPr>
      <w:r>
        <w:rPr>
          <w:rFonts w:cs="Arial" w:ascii="Arial" w:hAnsi="Arial"/>
          <w:sz w:val="16"/>
        </w:rPr>
        <w:t xml:space="preserve">Randall Oaks Country Club - Elgin, IL </w:t>
        <w:tab/>
        <w:tab/>
        <w:t xml:space="preserve">Realen Homes - Gurnee, IL </w:t>
      </w:r>
    </w:p>
    <w:p>
      <w:pPr>
        <w:pStyle w:val="Normal"/>
        <w:rPr>
          <w:rFonts w:ascii="Arial" w:hAnsi="Arial" w:cs="Arial"/>
          <w:sz w:val="16"/>
        </w:rPr>
      </w:pPr>
      <w:r>
        <w:rPr>
          <w:rFonts w:cs="Arial" w:ascii="Arial" w:hAnsi="Arial"/>
          <w:sz w:val="16"/>
        </w:rPr>
        <w:t xml:space="preserve">Rock Falls, City of, IL </w:t>
        <w:tab/>
        <w:tab/>
        <w:tab/>
        <w:t xml:space="preserve">Rock Island, City of, IL </w:t>
      </w:r>
    </w:p>
    <w:p>
      <w:pPr>
        <w:pStyle w:val="Normal"/>
        <w:rPr>
          <w:rFonts w:ascii="Arial" w:hAnsi="Arial" w:cs="Arial"/>
          <w:sz w:val="16"/>
        </w:rPr>
      </w:pPr>
      <w:r>
        <w:rPr>
          <w:rFonts w:cs="Arial" w:ascii="Arial" w:hAnsi="Arial"/>
          <w:sz w:val="16"/>
        </w:rPr>
        <w:t xml:space="preserve">Rupley School District #59 - Arlington Heights, IL </w:t>
        <w:tab/>
        <w:t xml:space="preserve">St. Charles, City of, IL </w:t>
      </w:r>
    </w:p>
    <w:p>
      <w:pPr>
        <w:pStyle w:val="Normal"/>
        <w:rPr>
          <w:rFonts w:ascii="Arial" w:hAnsi="Arial" w:cs="Arial"/>
          <w:sz w:val="16"/>
        </w:rPr>
      </w:pPr>
      <w:r>
        <w:rPr>
          <w:rFonts w:cs="Arial" w:ascii="Arial" w:hAnsi="Arial"/>
          <w:sz w:val="16"/>
        </w:rPr>
        <w:t xml:space="preserve">Sterling, City of, IL </w:t>
        <w:tab/>
        <w:tab/>
        <w:tab/>
        <w:tab/>
        <w:t xml:space="preserve">Tamarack Golf Club - Naperville, IL </w:t>
      </w:r>
    </w:p>
    <w:p>
      <w:pPr>
        <w:pStyle w:val="Normal"/>
        <w:rPr>
          <w:rFonts w:ascii="Arial" w:hAnsi="Arial" w:cs="Arial"/>
          <w:sz w:val="16"/>
        </w:rPr>
      </w:pPr>
      <w:r>
        <w:rPr>
          <w:rFonts w:cs="Arial" w:ascii="Arial" w:hAnsi="Arial"/>
          <w:sz w:val="16"/>
        </w:rPr>
        <w:t xml:space="preserve">Teng &amp; Associates, Inc. - Chicago, IL </w:t>
        <w:tab/>
        <w:tab/>
        <w:t xml:space="preserve">Thorn Creek Basin Sanitary District- Chicago Heights, IL </w:t>
      </w:r>
    </w:p>
    <w:p>
      <w:pPr>
        <w:pStyle w:val="Normal"/>
        <w:rPr>
          <w:rFonts w:ascii="Arial" w:hAnsi="Arial" w:cs="Arial"/>
          <w:sz w:val="16"/>
        </w:rPr>
      </w:pPr>
      <w:r>
        <w:rPr>
          <w:rFonts w:cs="Arial" w:ascii="Arial" w:hAnsi="Arial"/>
          <w:sz w:val="16"/>
        </w:rPr>
        <w:t xml:space="preserve">TranSystems Western Springs, Village of, IL </w:t>
        <w:tab/>
        <w:t xml:space="preserve">Willow Springs, Village of, IL </w:t>
      </w:r>
    </w:p>
    <w:p>
      <w:pPr>
        <w:pStyle w:val="Normal"/>
        <w:rPr>
          <w:rFonts w:ascii="Arial" w:hAnsi="Arial" w:cs="Arial"/>
          <w:sz w:val="16"/>
        </w:rPr>
      </w:pPr>
      <w:r>
        <w:rPr>
          <w:rFonts w:cs="Arial" w:ascii="Arial" w:hAnsi="Arial"/>
          <w:sz w:val="16"/>
        </w:rPr>
        <w:t xml:space="preserve">Willowbrook, Village of, IL </w:t>
      </w:r>
    </w:p>
    <w:p>
      <w:pPr>
        <w:pStyle w:val="Normal"/>
        <w:rPr>
          <w:rFonts w:ascii="Arial" w:hAnsi="Arial" w:cs="Arial"/>
          <w:sz w:val="16"/>
        </w:rPr>
      </w:pPr>
      <w:r>
        <w:rPr>
          <w:rFonts w:cs="Arial" w:ascii="Arial" w:hAnsi="Arial"/>
          <w:sz w:val="16"/>
        </w:rPr>
      </w:r>
    </w:p>
    <w:p>
      <w:pPr>
        <w:pStyle w:val="BodyText"/>
        <w:rPr>
          <w:rFonts w:ascii="Arial" w:hAnsi="Arial" w:cs="Arial"/>
        </w:rPr>
      </w:pPr>
      <w:r>
        <w:rPr>
          <w:rFonts w:cs="Arial" w:ascii="Arial" w:hAnsi="Arial"/>
        </w:rPr>
        <w:t xml:space="preserve">Here is a partial list of Huff &amp; Huff’s municipal clients: </w:t>
      </w:r>
    </w:p>
    <w:p>
      <w:pPr>
        <w:pStyle w:val="Normal"/>
        <w:rPr>
          <w:rFonts w:ascii="Arial" w:hAnsi="Arial" w:cs="Arial"/>
          <w:sz w:val="16"/>
        </w:rPr>
      </w:pPr>
      <w:r>
        <w:rPr>
          <w:rFonts w:cs="Arial" w:ascii="Arial" w:hAnsi="Arial"/>
          <w:sz w:val="16"/>
        </w:rPr>
        <w:t xml:space="preserve">Addison Township - Addison, IL </w:t>
        <w:tab/>
        <w:tab/>
        <w:t xml:space="preserve">Barrington Hills Country Club </w:t>
      </w:r>
    </w:p>
    <w:p>
      <w:pPr>
        <w:pStyle w:val="Normal"/>
        <w:rPr>
          <w:rFonts w:ascii="Arial" w:hAnsi="Arial" w:cs="Arial"/>
          <w:sz w:val="16"/>
        </w:rPr>
      </w:pPr>
      <w:r>
        <w:rPr>
          <w:rFonts w:cs="Arial" w:ascii="Arial" w:hAnsi="Arial"/>
          <w:sz w:val="16"/>
        </w:rPr>
        <w:t xml:space="preserve">Barrington, Village of, IL </w:t>
        <w:tab/>
        <w:tab/>
        <w:tab/>
        <w:t xml:space="preserve">Batavia, City of, IL </w:t>
      </w:r>
    </w:p>
    <w:p>
      <w:pPr>
        <w:pStyle w:val="Normal"/>
        <w:rPr>
          <w:rFonts w:ascii="Arial" w:hAnsi="Arial" w:cs="Arial"/>
          <w:sz w:val="16"/>
        </w:rPr>
      </w:pPr>
      <w:r>
        <w:rPr>
          <w:rFonts w:cs="Arial" w:ascii="Arial" w:hAnsi="Arial"/>
          <w:sz w:val="16"/>
        </w:rPr>
        <w:t xml:space="preserve">Beling Consultants - Joliet, IL </w:t>
        <w:tab/>
        <w:tab/>
        <w:tab/>
        <w:t xml:space="preserve">Bochasanwasi Swaminarayan Sansha Temple - Bartlett, IL </w:t>
      </w:r>
    </w:p>
    <w:p>
      <w:pPr>
        <w:pStyle w:val="Normal"/>
        <w:rPr>
          <w:rFonts w:ascii="Arial" w:hAnsi="Arial" w:cs="Arial"/>
          <w:sz w:val="16"/>
        </w:rPr>
      </w:pPr>
      <w:r>
        <w:rPr>
          <w:rFonts w:cs="Arial" w:ascii="Arial" w:hAnsi="Arial"/>
          <w:sz w:val="16"/>
        </w:rPr>
        <w:t xml:space="preserve">Cambridge Homes - Waukegan, IL </w:t>
        <w:tab/>
        <w:tab/>
        <w:t xml:space="preserve">Chalet Hills Golf Club - Cary, IL </w:t>
      </w:r>
    </w:p>
    <w:p>
      <w:pPr>
        <w:pStyle w:val="Normal"/>
        <w:rPr>
          <w:rFonts w:ascii="Arial" w:hAnsi="Arial" w:cs="Arial"/>
          <w:sz w:val="16"/>
        </w:rPr>
      </w:pPr>
      <w:r>
        <w:rPr>
          <w:rFonts w:cs="Arial" w:ascii="Arial" w:hAnsi="Arial"/>
          <w:sz w:val="16"/>
        </w:rPr>
        <w:t xml:space="preserve">Chicago Transit Authority - Chicago, IL </w:t>
        <w:tab/>
        <w:tab/>
        <w:t xml:space="preserve">Curto, Reynolds &amp; Oelerich, Inc. - Des Plaines, IL </w:t>
      </w:r>
    </w:p>
    <w:p>
      <w:pPr>
        <w:pStyle w:val="Normal"/>
        <w:rPr>
          <w:rFonts w:ascii="Arial" w:hAnsi="Arial" w:cs="Arial"/>
          <w:sz w:val="16"/>
        </w:rPr>
      </w:pPr>
      <w:r>
        <w:rPr>
          <w:rFonts w:cs="Arial" w:ascii="Arial" w:hAnsi="Arial"/>
          <w:sz w:val="16"/>
        </w:rPr>
        <w:t xml:space="preserve">Donohue &amp; Associates, Inc. - Chicago, IL </w:t>
        <w:tab/>
        <w:t xml:space="preserve">East Moline, City of, IL </w:t>
      </w:r>
    </w:p>
    <w:p>
      <w:pPr>
        <w:pStyle w:val="Normal"/>
        <w:rPr>
          <w:rFonts w:ascii="Arial" w:hAnsi="Arial" w:cs="Arial"/>
          <w:sz w:val="16"/>
        </w:rPr>
      </w:pPr>
      <w:r>
        <w:rPr>
          <w:rFonts w:cs="Arial" w:ascii="Arial" w:hAnsi="Arial"/>
          <w:sz w:val="16"/>
        </w:rPr>
        <w:t xml:space="preserve">Forest Park Industrial Center - Forest Park, IL </w:t>
        <w:tab/>
        <w:t xml:space="preserve">Fox River Communities (Stream Survey) - IL </w:t>
      </w:r>
    </w:p>
    <w:p>
      <w:pPr>
        <w:pStyle w:val="Normal"/>
        <w:rPr>
          <w:rFonts w:ascii="Arial" w:hAnsi="Arial" w:cs="Arial"/>
          <w:sz w:val="16"/>
        </w:rPr>
      </w:pPr>
      <w:r>
        <w:rPr>
          <w:rFonts w:cs="Arial" w:ascii="Arial" w:hAnsi="Arial"/>
          <w:sz w:val="16"/>
        </w:rPr>
        <w:t xml:space="preserve">Galesburg Sanitary District - Galesburg, IL </w:t>
        <w:tab/>
        <w:t xml:space="preserve">Geneva, City of, IL </w:t>
      </w:r>
    </w:p>
    <w:p>
      <w:pPr>
        <w:pStyle w:val="Normal"/>
        <w:rPr>
          <w:rFonts w:ascii="Arial" w:hAnsi="Arial" w:cs="Arial"/>
          <w:sz w:val="16"/>
        </w:rPr>
      </w:pPr>
      <w:r>
        <w:rPr>
          <w:rFonts w:cs="Arial" w:ascii="Arial" w:hAnsi="Arial"/>
          <w:sz w:val="16"/>
        </w:rPr>
        <w:t xml:space="preserve">HDR Engineering, Inc. - Chicago, IL </w:t>
        <w:tab/>
        <w:tab/>
        <w:t xml:space="preserve">Hinsdale, Village of, IL </w:t>
      </w:r>
    </w:p>
    <w:p>
      <w:pPr>
        <w:pStyle w:val="Normal"/>
        <w:rPr>
          <w:rFonts w:ascii="Arial" w:hAnsi="Arial" w:cs="Arial"/>
          <w:sz w:val="16"/>
        </w:rPr>
      </w:pPr>
      <w:r>
        <w:rPr>
          <w:rFonts w:cs="Arial" w:ascii="Arial" w:hAnsi="Arial"/>
          <w:sz w:val="16"/>
        </w:rPr>
        <w:t xml:space="preserve">IL Department of Conservation - Springfield, IL </w:t>
        <w:tab/>
        <w:t xml:space="preserve">IL Department of Transportation - District 1, IL </w:t>
      </w:r>
    </w:p>
    <w:p>
      <w:pPr>
        <w:pStyle w:val="Normal"/>
        <w:rPr>
          <w:rFonts w:ascii="Arial" w:hAnsi="Arial" w:cs="Arial"/>
          <w:sz w:val="16"/>
        </w:rPr>
      </w:pPr>
      <w:r>
        <w:rPr>
          <w:rFonts w:cs="Arial" w:ascii="Arial" w:hAnsi="Arial"/>
          <w:sz w:val="16"/>
        </w:rPr>
        <w:t xml:space="preserve">IL Department of Transportation - District 4, IL </w:t>
        <w:tab/>
        <w:t xml:space="preserve">Kimball-Hill, Inc. - Rolling Meadows, IL </w:t>
      </w:r>
    </w:p>
    <w:p>
      <w:pPr>
        <w:pStyle w:val="Normal"/>
        <w:rPr>
          <w:rFonts w:ascii="Arial" w:hAnsi="Arial" w:cs="Arial"/>
          <w:sz w:val="16"/>
        </w:rPr>
      </w:pPr>
      <w:r>
        <w:rPr>
          <w:rFonts w:cs="Arial" w:ascii="Arial" w:hAnsi="Arial"/>
          <w:sz w:val="16"/>
        </w:rPr>
        <w:t xml:space="preserve">Klein Creek Joint Venture - Wheaton, IL </w:t>
        <w:tab/>
        <w:tab/>
        <w:t xml:space="preserve">Knollwood Country Club - Lake Forest, IL </w:t>
      </w:r>
    </w:p>
    <w:p>
      <w:pPr>
        <w:pStyle w:val="Normal"/>
        <w:rPr>
          <w:rFonts w:ascii="Arial" w:hAnsi="Arial" w:cs="Arial"/>
          <w:sz w:val="16"/>
        </w:rPr>
      </w:pPr>
      <w:r>
        <w:rPr>
          <w:rFonts w:cs="Arial" w:ascii="Arial" w:hAnsi="Arial"/>
          <w:sz w:val="16"/>
        </w:rPr>
        <w:t xml:space="preserve">LaGrange, Village of, IL </w:t>
        <w:tab/>
        <w:tab/>
        <w:tab/>
        <w:t xml:space="preserve">Lockport, City of, IL </w:t>
      </w:r>
    </w:p>
    <w:p>
      <w:pPr>
        <w:pStyle w:val="Normal"/>
        <w:rPr>
          <w:rFonts w:ascii="Arial" w:hAnsi="Arial" w:cs="Arial"/>
          <w:sz w:val="16"/>
        </w:rPr>
      </w:pPr>
      <w:r>
        <w:rPr>
          <w:rFonts w:cs="Arial" w:ascii="Arial" w:hAnsi="Arial"/>
          <w:sz w:val="16"/>
        </w:rPr>
        <w:t xml:space="preserve">Lutheran Social Services of Illinois - Des Plaines, IL </w:t>
      </w:r>
    </w:p>
    <w:p>
      <w:pPr>
        <w:pStyle w:val="Normal"/>
        <w:rPr>
          <w:rFonts w:ascii="Arial" w:hAnsi="Arial" w:cs="Arial"/>
          <w:sz w:val="16"/>
        </w:rPr>
      </w:pPr>
      <w:r>
        <w:rPr>
          <w:rFonts w:cs="Arial" w:ascii="Arial" w:hAnsi="Arial"/>
          <w:sz w:val="16"/>
        </w:rPr>
        <w:t xml:space="preserve">Mercedes Builders - Glenview, IL </w:t>
        <w:tab/>
        <w:tab/>
        <w:t xml:space="preserve">Metropolitan Water Reclamation District of Greater Chicago, IL </w:t>
      </w:r>
    </w:p>
    <w:p>
      <w:pPr>
        <w:pStyle w:val="Normal"/>
        <w:rPr>
          <w:rFonts w:ascii="Arial" w:hAnsi="Arial" w:cs="Arial"/>
          <w:sz w:val="16"/>
        </w:rPr>
      </w:pPr>
      <w:r>
        <w:rPr>
          <w:rFonts w:cs="Arial" w:ascii="Arial" w:hAnsi="Arial"/>
          <w:sz w:val="16"/>
        </w:rPr>
        <w:t xml:space="preserve">Moline, City of, IL </w:t>
        <w:tab/>
        <w:tab/>
        <w:tab/>
        <w:tab/>
        <w:t xml:space="preserve">New Lenox School District #122 - New Lenox, IL </w:t>
      </w:r>
    </w:p>
    <w:p>
      <w:pPr>
        <w:pStyle w:val="Normal"/>
        <w:rPr>
          <w:rFonts w:ascii="Arial" w:hAnsi="Arial" w:cs="Arial"/>
          <w:sz w:val="16"/>
        </w:rPr>
      </w:pPr>
      <w:r>
        <w:rPr>
          <w:rFonts w:cs="Arial" w:ascii="Arial" w:hAnsi="Arial"/>
          <w:sz w:val="16"/>
        </w:rPr>
        <w:t xml:space="preserve">Northbrook, Village of, IL </w:t>
        <w:tab/>
        <w:tab/>
        <w:tab/>
        <w:t xml:space="preserve">North Park University - Chicago, IL </w:t>
      </w:r>
    </w:p>
    <w:p>
      <w:pPr>
        <w:pStyle w:val="Normal"/>
        <w:rPr>
          <w:rFonts w:ascii="Arial" w:hAnsi="Arial" w:cs="Arial"/>
          <w:sz w:val="16"/>
        </w:rPr>
      </w:pPr>
      <w:r>
        <w:rPr>
          <w:rFonts w:cs="Arial" w:ascii="Arial" w:hAnsi="Arial"/>
          <w:sz w:val="16"/>
        </w:rPr>
        <w:t xml:space="preserve">Northwestern University - Evanston, IL </w:t>
        <w:tab/>
        <w:tab/>
        <w:t xml:space="preserve">Northwestern Memorial Hospital - Chicago, IL </w:t>
      </w:r>
    </w:p>
    <w:p>
      <w:pPr>
        <w:pStyle w:val="Normal"/>
        <w:rPr>
          <w:rFonts w:ascii="Arial" w:hAnsi="Arial" w:cs="Arial"/>
          <w:sz w:val="16"/>
        </w:rPr>
      </w:pPr>
      <w:r>
        <w:rPr>
          <w:rFonts w:cs="Arial" w:ascii="Arial" w:hAnsi="Arial"/>
          <w:sz w:val="16"/>
        </w:rPr>
        <w:t xml:space="preserve">Penguin Realty - Chicago, IL </w:t>
        <w:tab/>
        <w:tab/>
        <w:tab/>
        <w:t xml:space="preserve">Plymouth Place, LaGrange Park, IL </w:t>
      </w:r>
    </w:p>
    <w:p>
      <w:pPr>
        <w:pStyle w:val="Normal"/>
        <w:rPr>
          <w:rFonts w:ascii="Arial" w:hAnsi="Arial" w:cs="Arial"/>
          <w:sz w:val="16"/>
        </w:rPr>
      </w:pPr>
      <w:r>
        <w:rPr>
          <w:rFonts w:cs="Arial" w:ascii="Arial" w:hAnsi="Arial"/>
          <w:sz w:val="16"/>
        </w:rPr>
        <w:t xml:space="preserve">Prestbury Utilities, Sugar Grove, IL </w:t>
        <w:tab/>
        <w:tab/>
        <w:t xml:space="preserve">R. A. Faganel Builders - Winfield, IL </w:t>
      </w:r>
    </w:p>
    <w:p>
      <w:pPr>
        <w:pStyle w:val="Normal"/>
        <w:rPr>
          <w:rFonts w:ascii="Arial" w:hAnsi="Arial" w:cs="Arial"/>
          <w:sz w:val="16"/>
        </w:rPr>
      </w:pPr>
      <w:r>
        <w:rPr>
          <w:rFonts w:cs="Arial" w:ascii="Arial" w:hAnsi="Arial"/>
          <w:sz w:val="16"/>
        </w:rPr>
        <w:t xml:space="preserve">Randall Oaks Country Club - Elgin, IL </w:t>
        <w:tab/>
        <w:tab/>
        <w:t xml:space="preserve">Realen Homes - Gurnee, IL </w:t>
      </w:r>
    </w:p>
    <w:p>
      <w:pPr>
        <w:pStyle w:val="Normal"/>
        <w:rPr>
          <w:rFonts w:ascii="Arial" w:hAnsi="Arial" w:cs="Arial"/>
          <w:sz w:val="16"/>
        </w:rPr>
      </w:pPr>
      <w:r>
        <w:rPr>
          <w:rFonts w:cs="Arial" w:ascii="Arial" w:hAnsi="Arial"/>
          <w:sz w:val="16"/>
        </w:rPr>
        <w:t xml:space="preserve">Rock Falls, City of, IL </w:t>
        <w:tab/>
        <w:tab/>
        <w:tab/>
        <w:t xml:space="preserve">Rock Island, City of, IL </w:t>
      </w:r>
    </w:p>
    <w:p>
      <w:pPr>
        <w:pStyle w:val="Normal"/>
        <w:rPr>
          <w:rFonts w:ascii="Arial" w:hAnsi="Arial" w:cs="Arial"/>
          <w:sz w:val="16"/>
        </w:rPr>
      </w:pPr>
      <w:r>
        <w:rPr>
          <w:rFonts w:cs="Arial" w:ascii="Arial" w:hAnsi="Arial"/>
          <w:sz w:val="16"/>
        </w:rPr>
        <w:t xml:space="preserve">Rupley School District #59 - Arlington Heights, IL </w:t>
        <w:tab/>
        <w:t xml:space="preserve">St. Charles, City of, IL </w:t>
      </w:r>
    </w:p>
    <w:p>
      <w:pPr>
        <w:pStyle w:val="Normal"/>
        <w:rPr>
          <w:rFonts w:ascii="Arial" w:hAnsi="Arial" w:cs="Arial"/>
          <w:sz w:val="16"/>
        </w:rPr>
      </w:pPr>
      <w:r>
        <w:rPr>
          <w:rFonts w:cs="Arial" w:ascii="Arial" w:hAnsi="Arial"/>
          <w:sz w:val="16"/>
        </w:rPr>
        <w:t xml:space="preserve">Sterling, City of, IL Tamarack Golf Club - Naperville, IL  </w:t>
      </w:r>
    </w:p>
    <w:p>
      <w:pPr>
        <w:pStyle w:val="Normal"/>
        <w:rPr>
          <w:rFonts w:ascii="Arial" w:hAnsi="Arial" w:cs="Arial"/>
          <w:sz w:val="16"/>
        </w:rPr>
      </w:pPr>
      <w:r>
        <w:rPr>
          <w:rFonts w:cs="Arial" w:ascii="Arial" w:hAnsi="Arial"/>
          <w:sz w:val="16"/>
        </w:rPr>
        <w:t xml:space="preserve">Teng &amp; Associates, Inc. - Chicago, IL </w:t>
        <w:tab/>
        <w:tab/>
        <w:t xml:space="preserve">Thorn Creek Basin Sanitary District - Chicago Heights, IL </w:t>
      </w:r>
    </w:p>
    <w:p>
      <w:pPr>
        <w:pStyle w:val="Normal"/>
        <w:rPr>
          <w:rFonts w:ascii="Arial" w:hAnsi="Arial" w:cs="Arial"/>
          <w:sz w:val="16"/>
        </w:rPr>
      </w:pPr>
      <w:r>
        <w:rPr>
          <w:rFonts w:cs="Arial" w:ascii="Arial" w:hAnsi="Arial"/>
          <w:sz w:val="16"/>
        </w:rPr>
        <w:t xml:space="preserve">Western Springs, Village of, IL </w:t>
        <w:tab/>
        <w:tab/>
        <w:t>Willowbrook, Village of, IL</w:t>
      </w:r>
    </w:p>
    <w:p>
      <w:pPr>
        <w:pStyle w:val="Normal"/>
        <w:rPr>
          <w:rFonts w:ascii="Arial" w:hAnsi="Arial" w:cs="Arial"/>
          <w:sz w:val="16"/>
        </w:rPr>
      </w:pPr>
      <w:r>
        <w:rPr>
          <w:rFonts w:cs="Arial" w:ascii="Arial" w:hAnsi="Arial"/>
          <w:sz w:val="16"/>
        </w:rPr>
      </w:r>
    </w:p>
    <w:p>
      <w:pPr>
        <w:pStyle w:val="Heading1"/>
        <w:ind w:hanging="0" w:start="0"/>
        <w:rPr/>
      </w:pPr>
      <w:r>
        <w:rPr/>
        <w:t>Annual Revenue</w:t>
      </w:r>
    </w:p>
    <w:p>
      <w:pPr>
        <w:pStyle w:val="Normal"/>
        <w:rPr/>
      </w:pPr>
      <w:r>
        <w:rPr/>
        <w:t>Unavailable</w:t>
      </w:r>
    </w:p>
    <w:p>
      <w:pPr>
        <w:pStyle w:val="Normal"/>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Contact Information</w:t>
      </w:r>
    </w:p>
    <w:p>
      <w:pPr>
        <w:pStyle w:val="BodyText"/>
        <w:rPr>
          <w:rFonts w:ascii="Arial" w:hAnsi="Arial" w:cs="Arial"/>
        </w:rPr>
      </w:pPr>
      <w:r>
        <w:rPr>
          <w:rFonts w:cs="Arial" w:ascii="Arial" w:hAnsi="Arial"/>
        </w:rPr>
        <w:t>Huff &amp; Huff, Inc.</w:t>
        <w:br/>
        <w:t>Environmental Consultants</w:t>
      </w:r>
    </w:p>
    <w:p>
      <w:pPr>
        <w:pStyle w:val="Normal"/>
        <w:rPr>
          <w:rFonts w:ascii="Arial" w:hAnsi="Arial" w:cs="Arial"/>
          <w:sz w:val="20"/>
        </w:rPr>
      </w:pPr>
      <w:r>
        <w:rPr>
          <w:rFonts w:cs="Arial" w:ascii="Arial" w:hAnsi="Arial"/>
          <w:sz w:val="20"/>
        </w:rPr>
        <w:t>512 W. Burlington, Suite 100</w:t>
        <w:br/>
        <w:t>LaGrange, Illinois 60525</w:t>
      </w:r>
    </w:p>
    <w:p>
      <w:pPr>
        <w:pStyle w:val="Normal"/>
        <w:rPr>
          <w:rFonts w:ascii="Arial" w:hAnsi="Arial" w:cs="Arial"/>
          <w:sz w:val="20"/>
        </w:rPr>
      </w:pPr>
      <w:r>
        <w:rPr>
          <w:rFonts w:cs="Arial" w:ascii="Arial" w:hAnsi="Arial"/>
          <w:sz w:val="20"/>
        </w:rPr>
        <w:t>Phone: (708) 579-5940</w:t>
        <w:br/>
        <w:t>Fax: (708) 579-3526</w:t>
      </w:r>
    </w:p>
    <w:p>
      <w:pPr>
        <w:pStyle w:val="Normal"/>
        <w:rPr/>
      </w:pPr>
      <w:r>
        <w:rPr>
          <w:rFonts w:cs="Arial" w:ascii="Arial" w:hAnsi="Arial"/>
          <w:sz w:val="20"/>
        </w:rPr>
        <w:t xml:space="preserve">E-mail: </w:t>
      </w:r>
      <w:hyperlink r:id="rId24">
        <w:r>
          <w:rPr>
            <w:rStyle w:val="Hyperlink"/>
            <w:rFonts w:cs="Arial" w:ascii="Arial" w:hAnsi="Arial"/>
            <w:sz w:val="20"/>
          </w:rPr>
          <w:t>jhuff@huffnhuff.com</w:t>
        </w:r>
      </w:hyperlink>
      <w:r>
        <w:rPr>
          <w:rFonts w:cs="Arial" w:ascii="Arial" w:hAnsi="Arial"/>
          <w:sz w:val="20"/>
        </w:rPr>
        <w:t> </w:t>
      </w:r>
    </w:p>
    <w:p>
      <w:pPr>
        <w:pStyle w:val="Normal"/>
        <w:rPr>
          <w:rFonts w:ascii="Arial" w:hAnsi="Arial" w:cs="Arial"/>
          <w:sz w:val="20"/>
        </w:rPr>
      </w:pPr>
      <w:r>
        <w:rPr>
          <w:rFonts w:cs="Arial" w:ascii="Arial" w:hAnsi="Arial"/>
          <w:sz w:val="20"/>
        </w:rPr>
      </w:r>
    </w:p>
    <w:p>
      <w:pPr>
        <w:pStyle w:val="Heading1"/>
        <w:ind w:hanging="0" w:start="0"/>
        <w:rPr/>
      </w:pPr>
      <w:r>
        <w:rPr/>
        <w:t>Average Cost of Services</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Heading1"/>
        <w:ind w:hanging="0" w:start="0"/>
        <w:rPr/>
      </w:pPr>
      <w:r>
        <w:rPr/>
        <w:t>Number of Clients</w:t>
      </w:r>
    </w:p>
    <w:p>
      <w:pPr>
        <w:pStyle w:val="BodyText"/>
        <w:rPr>
          <w:rFonts w:ascii="Arial" w:hAnsi="Arial" w:cs="Arial"/>
        </w:rPr>
      </w:pPr>
      <w:r>
        <w:rPr>
          <w:rFonts w:cs="Arial" w:ascii="Arial" w:hAnsi="Arial"/>
        </w:rPr>
        <w:t>Exact and total number of clients unavailable, however, please see the “Top Clients” section above for a partial estimate.</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Environmental Risk Limited</w:t>
      </w:r>
    </w:p>
    <w:p>
      <w:pPr>
        <w:pStyle w:val="Normal"/>
        <w:rPr>
          <w:rFonts w:ascii="Arial" w:hAnsi="Arial" w:cs="Arial"/>
          <w:sz w:val="20"/>
        </w:rPr>
      </w:pPr>
      <w:hyperlink r:id="rId25">
        <w:r>
          <w:rPr>
            <w:rStyle w:val="Hyperlink"/>
            <w:rFonts w:cs="Arial" w:ascii="Arial" w:hAnsi="Arial"/>
            <w:sz w:val="20"/>
          </w:rPr>
          <w:t>www.erl.com</w:t>
        </w:r>
      </w:hyperlink>
    </w:p>
    <w:p>
      <w:pPr>
        <w:pStyle w:val="Normal"/>
        <w:rPr>
          <w:rFonts w:ascii="Arial" w:hAnsi="Arial" w:cs="Arial"/>
          <w:sz w:val="20"/>
        </w:rPr>
      </w:pPr>
      <w:r>
        <w:rPr>
          <w:rFonts w:cs="Arial" w:ascii="Arial" w:hAnsi="Arial"/>
          <w:sz w:val="20"/>
        </w:rPr>
      </w:r>
    </w:p>
    <w:p>
      <w:pPr>
        <w:pStyle w:val="Heading1"/>
        <w:ind w:hanging="0" w:start="0"/>
        <w:rPr>
          <w:rFonts w:cs="Times New Roman"/>
        </w:rPr>
      </w:pPr>
      <w:r>
        <w:rPr>
          <w:rFonts w:cs="Times New Roman"/>
        </w:rPr>
        <w:t>Summary of Services</w:t>
      </w:r>
    </w:p>
    <w:p>
      <w:pPr>
        <w:pStyle w:val="Normal"/>
        <w:rPr/>
      </w:pPr>
      <w:r>
        <w:rPr>
          <w:rFonts w:cs="Arial" w:ascii="Arial" w:hAnsi="Arial"/>
          <w:sz w:val="20"/>
          <w:szCs w:val="17"/>
        </w:rPr>
        <w:t xml:space="preserve">Since our founding in 1985, Environmental Risk Limited has grown at a steady pace, building on its expertise and expanding to include new environmental services. We now offer extensive capabilities in air quality and wastewater permitting, environmental compliance and auditing, hazardous waste management, environmental due diligence, specialized subsurface investigation, remediation, risk assessments and </w:t>
      </w:r>
      <w:hyperlink r:id="rId26">
        <w:r>
          <w:rPr>
            <w:rStyle w:val="Hyperlink"/>
            <w:rFonts w:cs="Arial" w:ascii="Arial" w:hAnsi="Arial"/>
            <w:b/>
            <w:bCs/>
            <w:color w:val="000000"/>
            <w:sz w:val="20"/>
            <w:szCs w:val="17"/>
            <w:u w:val="none"/>
          </w:rPr>
          <w:t>aquatic toxicity testing</w:t>
        </w:r>
      </w:hyperlink>
      <w:r>
        <w:rPr>
          <w:rFonts w:cs="Arial" w:ascii="Arial" w:hAnsi="Arial"/>
          <w:sz w:val="20"/>
          <w:szCs w:val="17"/>
        </w:rPr>
        <w:t xml:space="preserve">. Today, ERL's </w:t>
      </w:r>
      <w:hyperlink r:id="rId27">
        <w:r>
          <w:rPr>
            <w:rStyle w:val="Hyperlink"/>
            <w:rFonts w:cs="Arial" w:ascii="Arial" w:hAnsi="Arial"/>
            <w:b/>
            <w:bCs/>
            <w:color w:val="000000"/>
            <w:sz w:val="20"/>
            <w:szCs w:val="17"/>
            <w:u w:val="none"/>
          </w:rPr>
          <w:t>consulting services</w:t>
        </w:r>
      </w:hyperlink>
      <w:r>
        <w:rPr>
          <w:rFonts w:cs="Arial" w:ascii="Arial" w:hAnsi="Arial"/>
          <w:sz w:val="20"/>
          <w:szCs w:val="17"/>
        </w:rPr>
        <w:t xml:space="preserve"> services are available in all 50 states and around the world.  Consulting services are hyperlinked below:</w:t>
      </w:r>
    </w:p>
    <w:p>
      <w:pPr>
        <w:pStyle w:val="Normal"/>
        <w:rPr>
          <w:rFonts w:ascii="Arial" w:hAnsi="Arial" w:cs="Arial"/>
          <w:sz w:val="20"/>
          <w:szCs w:val="17"/>
        </w:rPr>
      </w:pPr>
      <w:r>
        <w:rPr>
          <w:rFonts w:cs="Arial" w:ascii="Arial" w:hAnsi="Arial"/>
          <w:sz w:val="20"/>
          <w:szCs w:val="17"/>
        </w:rPr>
      </w:r>
    </w:p>
    <w:p>
      <w:pPr>
        <w:pStyle w:val="Normal"/>
        <w:numPr>
          <w:ilvl w:val="0"/>
          <w:numId w:val="8"/>
        </w:numPr>
        <w:ind w:firstLine="360" w:start="0" w:end="0"/>
        <w:rPr>
          <w:rFonts w:ascii="Arial" w:hAnsi="Arial" w:cs="Arial"/>
          <w:sz w:val="20"/>
          <w:szCs w:val="15"/>
        </w:rPr>
      </w:pPr>
      <w:hyperlink r:id="rId28">
        <w:r>
          <w:rPr>
            <w:rStyle w:val="Hyperlink"/>
            <w:rFonts w:cs="Arial" w:ascii="Arial" w:hAnsi="Arial"/>
            <w:color w:val="000000"/>
            <w:sz w:val="20"/>
            <w:szCs w:val="15"/>
            <w:u w:val="none"/>
          </w:rPr>
          <w:t>Environmental Consulting</w:t>
        </w:r>
      </w:hyperlink>
      <w:r>
        <w:rPr>
          <w:rFonts w:cs="Arial" w:ascii="Arial" w:hAnsi="Arial"/>
          <w:sz w:val="20"/>
          <w:szCs w:val="15"/>
        </w:rPr>
        <w:t xml:space="preserve"> (Environmental services are hyperlinked below):</w:t>
      </w:r>
    </w:p>
    <w:p>
      <w:pPr>
        <w:pStyle w:val="Normal"/>
        <w:spacing w:lineRule="atLeast" w:line="240"/>
        <w:ind w:start="1440" w:end="0"/>
        <w:rPr>
          <w:rFonts w:ascii="Arial" w:hAnsi="Arial" w:cs="Arial"/>
          <w:sz w:val="20"/>
          <w:szCs w:val="15"/>
        </w:rPr>
      </w:pPr>
      <w:r>
        <w:fldChar w:fldCharType="begin"/>
      </w:r>
      <w:r>
        <w:rPr>
          <w:rStyle w:val="Hyperlink"/>
          <w:sz w:val="16"/>
          <w:u w:val="none"/>
          <w:szCs w:val="17"/>
          <w:rFonts w:cs="Arial" w:ascii="Arial" w:hAnsi="Arial"/>
          <w:color w:val="000000"/>
        </w:rPr>
        <w:instrText xml:space="preserve"> HYPERLINK "http://www.erl.com/services_consulting.htm" \l "air"</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Air Quality</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"review"</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Environmental Claims Review</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"audits"</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Environmental Management Systems Audits</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"meterology"</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Environmental Meteorology</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"partners"</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Environmental Partners Program™</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"testimony"</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Expert Testimony, Litigation &amp; Public Hearing Support</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"Industrial"</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xml:space="preserve">» Industrial Hygiene - Health &amp; Safety Services </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"insurance"</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Insurance Pre-Policy Evaluations</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"registration"</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ISO 14000 Registration Assistance</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"compliance"</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Regulatory Compliance Audits and Management</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"plans"</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Risk Management &amp; Process Safety Management Plans</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"assessment"</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Site Assessment and Investigation</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"remediation"</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Site Remediation</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"siting"</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Siting Studies and Environmental Impact Statements</w:t>
      </w:r>
      <w:r>
        <w:rPr>
          <w:rStyle w:val="Hyperlink"/>
          <w:sz w:val="16"/>
          <w:u w:val="none"/>
          <w:szCs w:val="17"/>
          <w:rFonts w:cs="Arial" w:ascii="Arial" w:hAnsi="Arial"/>
          <w:color w:val="000000"/>
        </w:rPr>
        <w:fldChar w:fldCharType="end"/>
      </w:r>
      <w:r>
        <w:rPr>
          <w:rFonts w:cs="Arial" w:ascii="Arial" w:hAnsi="Arial"/>
          <w:sz w:val="16"/>
          <w:szCs w:val="17"/>
        </w:rPr>
        <w:br/>
      </w:r>
      <w:r>
        <w:fldChar w:fldCharType="begin"/>
      </w:r>
      <w:r>
        <w:rPr>
          <w:rStyle w:val="Hyperlink"/>
          <w:sz w:val="16"/>
          <w:u w:val="none"/>
          <w:szCs w:val="17"/>
          <w:rFonts w:cs="Arial" w:ascii="Arial" w:hAnsi="Arial"/>
          <w:color w:val="000000"/>
        </w:rPr>
        <w:instrText xml:space="preserve"> HYPERLINK "http://www.erl.com/services_consulting.htm" \l "water"</w:instrText>
      </w:r>
      <w:r>
        <w:rPr>
          <w:rStyle w:val="Hyperlink"/>
          <w:sz w:val="16"/>
          <w:u w:val="none"/>
          <w:szCs w:val="17"/>
          <w:rFonts w:cs="Arial" w:ascii="Arial" w:hAnsi="Arial"/>
          <w:color w:val="000000"/>
        </w:rPr>
        <w:fldChar w:fldCharType="separate"/>
      </w:r>
      <w:r>
        <w:rPr>
          <w:rStyle w:val="Hyperlink"/>
          <w:rFonts w:cs="Arial" w:ascii="Arial" w:hAnsi="Arial"/>
          <w:color w:val="000000"/>
          <w:sz w:val="16"/>
          <w:szCs w:val="17"/>
          <w:u w:val="none"/>
        </w:rPr>
        <w:t>» Water/Wastewater Services</w:t>
      </w:r>
      <w:r>
        <w:rPr>
          <w:rStyle w:val="Hyperlink"/>
          <w:sz w:val="16"/>
          <w:u w:val="none"/>
          <w:szCs w:val="17"/>
          <w:rFonts w:cs="Arial" w:ascii="Arial" w:hAnsi="Arial"/>
          <w:color w:val="000000"/>
        </w:rPr>
        <w:fldChar w:fldCharType="end"/>
      </w:r>
      <w:r>
        <w:rPr>
          <w:rFonts w:cs="Arial" w:ascii="Arial" w:hAnsi="Arial"/>
          <w:sz w:val="16"/>
          <w:szCs w:val="17"/>
        </w:rPr>
        <w:t xml:space="preserve"> </w:t>
      </w:r>
    </w:p>
    <w:p>
      <w:pPr>
        <w:pStyle w:val="Normal"/>
        <w:numPr>
          <w:ilvl w:val="0"/>
          <w:numId w:val="8"/>
        </w:numPr>
        <w:ind w:firstLine="360" w:start="0" w:end="0"/>
        <w:rPr>
          <w:rFonts w:ascii="Arial" w:hAnsi="Arial" w:cs="Arial"/>
          <w:sz w:val="20"/>
          <w:szCs w:val="17"/>
        </w:rPr>
      </w:pPr>
      <w:hyperlink r:id="rId29">
        <w:r>
          <w:rPr>
            <w:rStyle w:val="Hyperlink"/>
            <w:rFonts w:cs="Arial" w:ascii="Arial" w:hAnsi="Arial"/>
            <w:color w:val="000000"/>
            <w:sz w:val="20"/>
            <w:szCs w:val="15"/>
            <w:u w:val="none"/>
          </w:rPr>
          <w:t xml:space="preserve">Industrial Hygiene – Health and Safety </w:t>
        </w:r>
      </w:hyperlink>
    </w:p>
    <w:p>
      <w:pPr>
        <w:pStyle w:val="Normal"/>
        <w:numPr>
          <w:ilvl w:val="0"/>
          <w:numId w:val="8"/>
        </w:numPr>
        <w:ind w:firstLine="360" w:start="0" w:end="0"/>
        <w:rPr>
          <w:rFonts w:ascii="Arial" w:hAnsi="Arial" w:cs="Arial"/>
          <w:sz w:val="20"/>
          <w:szCs w:val="15"/>
        </w:rPr>
      </w:pPr>
      <w:hyperlink r:id="rId30">
        <w:r>
          <w:rPr>
            <w:rStyle w:val="Hyperlink"/>
            <w:rFonts w:cs="Arial" w:ascii="Arial" w:hAnsi="Arial"/>
            <w:color w:val="000000"/>
            <w:sz w:val="20"/>
            <w:szCs w:val="15"/>
            <w:u w:val="none"/>
          </w:rPr>
          <w:t>Geographic Information Systems</w:t>
        </w:r>
      </w:hyperlink>
    </w:p>
    <w:p>
      <w:pPr>
        <w:pStyle w:val="Normal"/>
        <w:numPr>
          <w:ilvl w:val="0"/>
          <w:numId w:val="8"/>
        </w:numPr>
        <w:ind w:firstLine="360" w:start="0" w:end="0"/>
        <w:rPr>
          <w:rFonts w:ascii="Verdana" w:hAnsi="Verdana" w:cs="Verdana"/>
          <w:color w:val="000000"/>
          <w:sz w:val="17"/>
          <w:szCs w:val="17"/>
        </w:rPr>
      </w:pPr>
      <w:hyperlink r:id="rId31">
        <w:r>
          <w:rPr>
            <w:rStyle w:val="Hyperlink"/>
            <w:rFonts w:cs="Arial" w:ascii="Arial" w:hAnsi="Arial"/>
            <w:color w:val="000000"/>
            <w:sz w:val="20"/>
            <w:szCs w:val="15"/>
            <w:u w:val="none"/>
          </w:rPr>
          <w:t>Aquatic Toxicity Laboratory</w:t>
        </w:r>
        <w:r>
          <w:rPr>
            <w:rStyle w:val="Hyperlink"/>
            <w:rFonts w:cs="Arial" w:ascii="Arial" w:hAnsi="Arial"/>
            <w:sz w:val="20"/>
            <w:szCs w:val="15"/>
          </w:rPr>
          <w:br/>
        </w:r>
      </w:hyperlink>
    </w:p>
    <w:p>
      <w:pPr>
        <w:pStyle w:val="Heading1"/>
        <w:ind w:hanging="0" w:start="0"/>
        <w:rPr>
          <w:rFonts w:cs="Times New Roman"/>
        </w:rPr>
      </w:pPr>
      <w:r>
        <w:rPr>
          <w:rFonts w:cs="Times New Roman"/>
        </w:rPr>
        <w:t>History</w:t>
      </w:r>
    </w:p>
    <w:p>
      <w:pPr>
        <w:pStyle w:val="BodyText3"/>
        <w:rPr/>
      </w:pPr>
      <w:r>
        <w:rPr/>
        <w:t>In 1985, four engineers and scientists, each with 10 to 20 years of successful environmental compliance management and consulting experience, founded Environmental Risk Limited and made a commitment to remain active as both technical experts and owners. All of the principals have industry certifications and impressive academic credentials, including masters or doctoral degrees in engineering, meteorology, business and law. Because of their dedication to excellence, integrity, and creative solutions, ERL's client base has continuously grown and services are now available in all 50 states and around the world.</w:t>
      </w:r>
    </w:p>
    <w:p>
      <w:pPr>
        <w:pStyle w:val="BodyText3"/>
        <w:rPr/>
      </w:pPr>
      <w:r>
        <w:rPr/>
      </w:r>
    </w:p>
    <w:p>
      <w:pPr>
        <w:pStyle w:val="Heading1"/>
        <w:ind w:hanging="0" w:start="0"/>
        <w:rPr/>
      </w:pPr>
      <w:r>
        <w:rPr/>
        <w:t>Top Clients</w:t>
      </w:r>
    </w:p>
    <w:p>
      <w:pPr>
        <w:pStyle w:val="Normal"/>
        <w:rPr/>
      </w:pPr>
      <w:r>
        <w:rPr>
          <w:rFonts w:cs="Arial" w:ascii="Arial" w:hAnsi="Arial"/>
          <w:color w:val="000000"/>
          <w:sz w:val="20"/>
          <w:szCs w:val="17"/>
        </w:rPr>
        <w:t>Every type of business has unique environmental concerns. To assist customers most effectively, ERL has assigned its staff into customer-based teams. ERL knows the regulations that customers must comply with and understand how these regulations are interpreted and applied to each special type of business. ERL is proud to have teams that understand and serve the following client groups (hyperlinked to more client information, including case studies):</w:t>
      </w:r>
      <w:r>
        <w:rPr>
          <w:rFonts w:cs="Arial" w:ascii="Arial" w:hAnsi="Arial"/>
          <w:sz w:val="20"/>
          <w:szCs w:val="20"/>
        </w:rPr>
        <w:t xml:space="preserve"> </w:t>
      </w:r>
    </w:p>
    <w:p>
      <w:pPr>
        <w:pStyle w:val="Normal"/>
        <w:rPr/>
      </w:pPr>
      <w:hyperlink r:id="rId32">
        <w:r>
          <w:rPr>
            <w:rStyle w:val="Hyperlink"/>
            <w:rFonts w:cs="Arial" w:ascii="Arial" w:hAnsi="Arial"/>
            <w:color w:val="000000"/>
            <w:sz w:val="20"/>
            <w:szCs w:val="17"/>
            <w:u w:val="none"/>
          </w:rPr>
          <w:t>» Manufacturing &amp; Industry</w:t>
        </w:r>
      </w:hyperlink>
      <w:r>
        <w:rPr>
          <w:rFonts w:cs="Arial" w:ascii="Arial" w:hAnsi="Arial"/>
          <w:sz w:val="20"/>
          <w:szCs w:val="20"/>
        </w:rPr>
        <w:br/>
      </w:r>
      <w:hyperlink r:id="rId33">
        <w:r>
          <w:rPr>
            <w:rStyle w:val="Hyperlink"/>
            <w:rFonts w:cs="Arial" w:ascii="Arial" w:hAnsi="Arial"/>
            <w:color w:val="000000"/>
            <w:sz w:val="20"/>
            <w:szCs w:val="17"/>
            <w:u w:val="none"/>
          </w:rPr>
          <w:t>» Financing &amp; Development Services</w:t>
        </w:r>
      </w:hyperlink>
      <w:r>
        <w:rPr>
          <w:rFonts w:cs="Arial" w:ascii="Arial" w:hAnsi="Arial"/>
          <w:sz w:val="20"/>
          <w:szCs w:val="20"/>
        </w:rPr>
        <w:br/>
      </w:r>
      <w:hyperlink r:id="rId34">
        <w:r>
          <w:rPr>
            <w:rStyle w:val="Hyperlink"/>
            <w:rFonts w:cs="Arial" w:ascii="Arial" w:hAnsi="Arial"/>
            <w:color w:val="000000"/>
            <w:sz w:val="20"/>
            <w:szCs w:val="17"/>
            <w:u w:val="none"/>
          </w:rPr>
          <w:t>» Universities &amp; Schools</w:t>
        </w:r>
      </w:hyperlink>
      <w:r>
        <w:rPr>
          <w:rFonts w:cs="Arial" w:ascii="Arial" w:hAnsi="Arial"/>
          <w:sz w:val="20"/>
          <w:szCs w:val="20"/>
        </w:rPr>
        <w:br/>
      </w:r>
      <w:hyperlink r:id="rId35">
        <w:r>
          <w:rPr>
            <w:rStyle w:val="Hyperlink"/>
            <w:rFonts w:cs="Arial" w:ascii="Arial" w:hAnsi="Arial"/>
            <w:color w:val="000000"/>
            <w:sz w:val="20"/>
            <w:szCs w:val="17"/>
            <w:u w:val="none"/>
          </w:rPr>
          <w:t>» Hospitals &amp; Healthcare</w:t>
        </w:r>
      </w:hyperlink>
      <w:r>
        <w:rPr>
          <w:rFonts w:cs="Arial" w:ascii="Arial" w:hAnsi="Arial"/>
          <w:sz w:val="20"/>
          <w:szCs w:val="20"/>
        </w:rPr>
        <w:br/>
      </w:r>
      <w:hyperlink r:id="rId36">
        <w:r>
          <w:rPr>
            <w:rStyle w:val="Hyperlink"/>
            <w:rFonts w:cs="Arial" w:ascii="Arial" w:hAnsi="Arial"/>
            <w:color w:val="000000"/>
            <w:sz w:val="20"/>
            <w:szCs w:val="17"/>
            <w:u w:val="none"/>
          </w:rPr>
          <w:t>» Law Firms &amp; Corporate Counsel</w:t>
        </w:r>
      </w:hyperlink>
      <w:r>
        <w:rPr>
          <w:rFonts w:cs="Arial" w:ascii="Arial" w:hAnsi="Arial"/>
          <w:sz w:val="20"/>
          <w:szCs w:val="20"/>
        </w:rPr>
        <w:br/>
      </w:r>
      <w:hyperlink r:id="rId37">
        <w:r>
          <w:rPr>
            <w:rStyle w:val="Hyperlink"/>
            <w:rFonts w:cs="Arial" w:ascii="Arial" w:hAnsi="Arial"/>
            <w:color w:val="000000"/>
            <w:sz w:val="20"/>
            <w:szCs w:val="17"/>
            <w:u w:val="none"/>
          </w:rPr>
          <w:t>» Merchant Power Developers</w:t>
        </w:r>
      </w:hyperlink>
      <w:r>
        <w:rPr>
          <w:rFonts w:cs="Arial" w:ascii="Arial" w:hAnsi="Arial"/>
          <w:sz w:val="20"/>
          <w:szCs w:val="20"/>
        </w:rPr>
        <w:br/>
      </w:r>
      <w:hyperlink r:id="rId38">
        <w:r>
          <w:rPr>
            <w:rStyle w:val="Hyperlink"/>
            <w:rFonts w:cs="Arial" w:ascii="Arial" w:hAnsi="Arial"/>
            <w:color w:val="000000"/>
            <w:sz w:val="20"/>
            <w:szCs w:val="17"/>
            <w:u w:val="none"/>
          </w:rPr>
          <w:t>» Insurance Companies</w:t>
        </w:r>
      </w:hyperlink>
      <w:r>
        <w:rPr>
          <w:rFonts w:cs="Arial" w:ascii="Arial" w:hAnsi="Arial"/>
          <w:sz w:val="20"/>
          <w:szCs w:val="20"/>
        </w:rPr>
        <w:br/>
      </w:r>
      <w:hyperlink r:id="rId39">
        <w:r>
          <w:rPr>
            <w:rStyle w:val="Hyperlink"/>
            <w:rFonts w:cs="Arial" w:ascii="Arial" w:hAnsi="Arial"/>
            <w:color w:val="000000"/>
            <w:sz w:val="20"/>
            <w:szCs w:val="17"/>
            <w:u w:val="none"/>
          </w:rPr>
          <w:t>» Water &amp; Wastewater Utilities</w:t>
        </w:r>
      </w:hyperlink>
      <w:r>
        <w:rPr>
          <w:rFonts w:cs="Arial" w:ascii="Arial" w:hAnsi="Arial"/>
          <w:sz w:val="20"/>
          <w:szCs w:val="20"/>
        </w:rPr>
        <w:t xml:space="preserve"> </w:t>
      </w:r>
    </w:p>
    <w:p>
      <w:pPr>
        <w:pStyle w:val="Heading1"/>
        <w:ind w:hanging="0" w:start="0"/>
        <w:rPr>
          <w:szCs w:val="20"/>
        </w:rPr>
      </w:pPr>
      <w:r>
        <w:rPr>
          <w:szCs w:val="20"/>
        </w:rPr>
        <w:t>Annual Revenue</w:t>
      </w:r>
    </w:p>
    <w:p>
      <w:pPr>
        <w:pStyle w:val="Normal"/>
        <w:rPr>
          <w:rFonts w:ascii="Arial" w:hAnsi="Arial" w:cs="Arial"/>
          <w:sz w:val="20"/>
          <w:szCs w:val="20"/>
        </w:rPr>
      </w:pPr>
      <w:r>
        <w:rPr>
          <w:rFonts w:cs="Arial" w:ascii="Arial" w:hAnsi="Arial"/>
          <w:sz w:val="20"/>
          <w:szCs w:val="20"/>
        </w:rPr>
        <w:t>Unavailable</w:t>
      </w:r>
    </w:p>
    <w:p>
      <w:pPr>
        <w:pStyle w:val="Normal"/>
        <w:rPr>
          <w:rFonts w:ascii="Arial" w:hAnsi="Arial" w:cs="Arial"/>
          <w:sz w:val="20"/>
          <w:szCs w:val="20"/>
        </w:rPr>
      </w:pPr>
      <w:r>
        <w:rPr>
          <w:rFonts w:cs="Arial" w:ascii="Arial" w:hAnsi="Arial"/>
          <w:sz w:val="20"/>
          <w:szCs w:val="20"/>
        </w:rPr>
      </w:r>
    </w:p>
    <w:p>
      <w:pPr>
        <w:pStyle w:val="Heading2"/>
        <w:ind w:hanging="0" w:start="0"/>
        <w:rPr>
          <w:rFonts w:ascii="Times New Roman" w:hAnsi="Times New Roman" w:cs="Times New Roman"/>
        </w:rPr>
      </w:pPr>
      <w:r>
        <w:rPr>
          <w:rFonts w:cs="Times New Roman" w:ascii="Times New Roman" w:hAnsi="Times New Roman"/>
        </w:rPr>
        <w:t>Contact Information</w:t>
      </w:r>
    </w:p>
    <w:p>
      <w:pPr>
        <w:pStyle w:val="Normal"/>
        <w:rPr>
          <w:rFonts w:ascii="Arial" w:hAnsi="Arial" w:cs="Arial"/>
          <w:sz w:val="20"/>
        </w:rPr>
      </w:pPr>
      <w:r>
        <w:rPr>
          <w:rFonts w:cs="Arial" w:ascii="Arial" w:hAnsi="Arial"/>
          <w:sz w:val="20"/>
        </w:rPr>
        <w:t>Corporate Headquarters</w:t>
        <w:br/>
        <w:t>120 Mountain Avenue</w:t>
      </w:r>
    </w:p>
    <w:p>
      <w:pPr>
        <w:pStyle w:val="Normal"/>
        <w:rPr>
          <w:rFonts w:ascii="Arial" w:hAnsi="Arial" w:cs="Arial"/>
          <w:sz w:val="20"/>
        </w:rPr>
      </w:pPr>
      <w:r>
        <w:rPr>
          <w:rFonts w:cs="Arial" w:ascii="Arial" w:hAnsi="Arial"/>
          <w:sz w:val="20"/>
        </w:rPr>
        <w:t>Bloomfield, CT 06002</w:t>
        <w:br/>
        <w:t>Telephone: (860) 242-9933  </w:t>
      </w:r>
    </w:p>
    <w:p>
      <w:pPr>
        <w:pStyle w:val="Normal"/>
        <w:rPr/>
      </w:pPr>
      <w:r>
        <w:rPr>
          <w:rFonts w:cs="Arial" w:ascii="Arial" w:hAnsi="Arial"/>
          <w:sz w:val="20"/>
        </w:rPr>
        <w:t>Fax: (860) 243-9055</w:t>
      </w:r>
      <w:r>
        <w:rPr/>
        <w:t xml:space="preserve">  </w:t>
      </w:r>
    </w:p>
    <w:p>
      <w:pPr>
        <w:pStyle w:val="BodyText3"/>
        <w:rPr>
          <w:rFonts w:ascii="Verdana" w:hAnsi="Verdana" w:cs="Verdana"/>
          <w:sz w:val="15"/>
          <w:szCs w:val="15"/>
        </w:rPr>
      </w:pPr>
      <w:r>
        <w:rPr>
          <w:rFonts w:cs="Times New Roman" w:ascii="Times New Roman" w:hAnsi="Times New Roman"/>
          <w:color w:val="000000"/>
          <w:sz w:val="24"/>
          <w:szCs w:val="24"/>
        </w:rPr>
        <w:t>Email:</w:t>
      </w:r>
      <w:r>
        <w:rPr>
          <w:rFonts w:cs="Verdana" w:ascii="Verdana" w:hAnsi="Verdana"/>
          <w:sz w:val="15"/>
          <w:szCs w:val="15"/>
        </w:rPr>
        <w:t xml:space="preserve"> </w:t>
      </w:r>
      <w:hyperlink r:id="rId40">
        <w:r>
          <w:rPr>
            <w:rStyle w:val="Hyperlink"/>
            <w:rFonts w:cs="Verdana" w:ascii="Verdana" w:hAnsi="Verdana"/>
            <w:sz w:val="15"/>
            <w:szCs w:val="15"/>
            <w:u w:val="none"/>
          </w:rPr>
          <w:t>info@erl.com</w:t>
        </w:r>
      </w:hyperlink>
    </w:p>
    <w:p>
      <w:pPr>
        <w:pStyle w:val="BodyText3"/>
        <w:rPr>
          <w:rFonts w:ascii="Verdana" w:hAnsi="Verdana" w:cs="Verdana"/>
          <w:sz w:val="15"/>
          <w:szCs w:val="15"/>
        </w:rPr>
      </w:pPr>
      <w:r>
        <w:rPr>
          <w:rFonts w:cs="Verdana" w:ascii="Verdana" w:hAnsi="Verdana"/>
          <w:sz w:val="15"/>
          <w:szCs w:val="15"/>
        </w:rPr>
      </w:r>
    </w:p>
    <w:p>
      <w:pPr>
        <w:pStyle w:val="Heading1"/>
        <w:ind w:hanging="0" w:start="0"/>
        <w:rPr/>
      </w:pPr>
      <w:r>
        <w:rPr/>
        <w:t>Average Cost of Services</w:t>
      </w:r>
    </w:p>
    <w:p>
      <w:pPr>
        <w:pStyle w:val="Normal"/>
        <w:rPr>
          <w:rFonts w:ascii="Arial" w:hAnsi="Arial" w:cs="Arial"/>
          <w:sz w:val="20"/>
        </w:rPr>
      </w:pPr>
      <w:r>
        <w:rPr>
          <w:rFonts w:cs="Arial" w:ascii="Arial" w:hAnsi="Arial"/>
          <w:sz w:val="20"/>
        </w:rPr>
        <w:t>Unavailable</w:t>
      </w:r>
    </w:p>
    <w:p>
      <w:pPr>
        <w:pStyle w:val="Normal"/>
        <w:rPr>
          <w:rFonts w:ascii="Arial" w:hAnsi="Arial" w:cs="Arial"/>
          <w:sz w:val="20"/>
        </w:rPr>
      </w:pPr>
      <w:r>
        <w:rPr>
          <w:rFonts w:cs="Arial" w:ascii="Arial" w:hAnsi="Arial"/>
          <w:sz w:val="20"/>
        </w:rPr>
      </w:r>
    </w:p>
    <w:p>
      <w:pPr>
        <w:pStyle w:val="Heading1"/>
        <w:ind w:hanging="0" w:start="0"/>
        <w:rPr/>
      </w:pPr>
      <w:r>
        <w:rPr/>
        <w:t>Number of Clients</w:t>
      </w:r>
    </w:p>
    <w:p>
      <w:pPr>
        <w:pStyle w:val="Normal"/>
        <w:rPr>
          <w:rFonts w:ascii="Arial" w:hAnsi="Arial" w:cs="Arial"/>
          <w:sz w:val="20"/>
          <w:szCs w:val="20"/>
        </w:rPr>
      </w:pPr>
      <w:r>
        <w:rPr>
          <w:rFonts w:cs="Arial" w:ascii="Arial" w:hAnsi="Arial"/>
          <w:sz w:val="20"/>
          <w:szCs w:val="20"/>
        </w:rPr>
      </w:r>
    </w:p>
    <w:p>
      <w:pPr>
        <w:pStyle w:val="BodyText3"/>
        <w:rPr>
          <w:rFonts w:ascii="Arial" w:hAnsi="Arial" w:cs="Arial"/>
          <w:sz w:val="20"/>
          <w:szCs w:val="20"/>
        </w:rPr>
      </w:pPr>
      <w:r>
        <w:rPr>
          <w:rFonts w:cs="Arial"/>
          <w:sz w:val="20"/>
          <w:szCs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Atkins Benham (</w:t>
      </w:r>
      <w:r>
        <w:rPr>
          <w:rStyle w:val="Strong"/>
          <w:rFonts w:cs="Arial" w:ascii="Arial" w:hAnsi="Arial"/>
          <w:b w:val="false"/>
          <w:bCs w:val="false"/>
          <w:sz w:val="20"/>
        </w:rPr>
        <w:t>formerly Roberts/Schornick &amp; Assoc., Inc.)</w:t>
      </w:r>
    </w:p>
    <w:p>
      <w:pPr>
        <w:pStyle w:val="Normal"/>
        <w:rPr>
          <w:rFonts w:ascii="Arial" w:hAnsi="Arial" w:cs="Arial"/>
          <w:sz w:val="20"/>
        </w:rPr>
      </w:pPr>
      <w:hyperlink r:id="rId41">
        <w:r>
          <w:rPr>
            <w:rStyle w:val="Hyperlink"/>
            <w:rFonts w:cs="Arial" w:ascii="Arial" w:hAnsi="Arial"/>
            <w:sz w:val="20"/>
          </w:rPr>
          <w:t>www.rsa-enviro.com</w:t>
        </w:r>
      </w:hyperlink>
    </w:p>
    <w:p>
      <w:pPr>
        <w:pStyle w:val="Normal"/>
        <w:rPr>
          <w:rFonts w:ascii="Arial" w:hAnsi="Arial" w:cs="Arial"/>
          <w:sz w:val="20"/>
        </w:rPr>
      </w:pPr>
      <w:r>
        <w:rPr>
          <w:rFonts w:cs="Arial" w:ascii="Arial" w:hAnsi="Arial"/>
          <w:sz w:val="20"/>
        </w:rPr>
      </w:r>
    </w:p>
    <w:p>
      <w:pPr>
        <w:pStyle w:val="Heading1"/>
        <w:ind w:hanging="0" w:start="0"/>
        <w:rPr>
          <w:rFonts w:cs="Times New Roman"/>
        </w:rPr>
      </w:pPr>
      <w:r>
        <w:rPr>
          <w:rFonts w:cs="Times New Roman"/>
        </w:rPr>
        <w:t>Summary of Services</w:t>
      </w:r>
    </w:p>
    <w:p>
      <w:pPr>
        <w:pStyle w:val="Normal"/>
        <w:rPr/>
      </w:pPr>
      <w:r>
        <w:rPr>
          <w:rStyle w:val="Strong"/>
          <w:rFonts w:cs="Arial" w:ascii="Arial" w:hAnsi="Arial"/>
          <w:b w:val="false"/>
          <w:bCs w:val="false"/>
          <w:sz w:val="20"/>
          <w:szCs w:val="20"/>
        </w:rPr>
        <w:t>ABI Environmental provides comprehensive services to industry and government agencies throughout the United States.   The following services list is hyperlinked to reveal more about the comprehensive, multidisciplinary services ABI offers their clients.</w:t>
      </w:r>
    </w:p>
    <w:p>
      <w:pPr>
        <w:pStyle w:val="Normal"/>
        <w:rPr>
          <w:rStyle w:val="Strong"/>
          <w:rFonts w:ascii="Arial" w:hAnsi="Arial" w:cs="Arial"/>
          <w:b w:val="false"/>
          <w:bCs w:val="false"/>
          <w:sz w:val="20"/>
          <w:szCs w:val="20"/>
        </w:rPr>
      </w:pPr>
      <w:r>
        <w:rPr/>
      </w:r>
    </w:p>
    <w:p>
      <w:pPr>
        <w:pStyle w:val="Normal"/>
        <w:numPr>
          <w:ilvl w:val="0"/>
          <w:numId w:val="22"/>
        </w:numPr>
        <w:rPr>
          <w:rStyle w:val="Strong"/>
          <w:rFonts w:ascii="Arial" w:hAnsi="Arial" w:cs="Arial"/>
          <w:b w:val="false"/>
          <w:bCs w:val="false"/>
          <w:sz w:val="20"/>
          <w:szCs w:val="20"/>
        </w:rPr>
      </w:pPr>
      <w:hyperlink r:id="rId42">
        <w:r>
          <w:rPr>
            <w:rStyle w:val="Hyperlink"/>
            <w:rFonts w:cs="Arial" w:ascii="Arial" w:hAnsi="Arial"/>
            <w:sz w:val="20"/>
            <w:szCs w:val="20"/>
          </w:rPr>
          <w:t>Air Quality</w:t>
        </w:r>
      </w:hyperlink>
      <w:r>
        <w:rPr>
          <w:rStyle w:val="Strong"/>
          <w:rFonts w:cs="Arial" w:ascii="Arial" w:hAnsi="Arial"/>
          <w:b w:val="false"/>
          <w:bCs w:val="false"/>
          <w:sz w:val="20"/>
          <w:szCs w:val="20"/>
        </w:rPr>
        <w:t xml:space="preserve">-The Clean Air Act Amendments of 1990 dramatically expanded federal </w:t>
      </w:r>
    </w:p>
    <w:p>
      <w:pPr>
        <w:pStyle w:val="Normal"/>
        <w:ind w:start="1080" w:end="0"/>
        <w:rPr/>
      </w:pPr>
      <w:r>
        <w:rPr>
          <w:rStyle w:val="Strong"/>
          <w:rFonts w:cs="Arial" w:ascii="Arial" w:hAnsi="Arial"/>
          <w:b w:val="false"/>
          <w:bCs w:val="false"/>
          <w:sz w:val="20"/>
          <w:szCs w:val="20"/>
        </w:rPr>
        <w:t>and state air quality regulatory programs.  ABI Environmental maintains an in-depth knowledge of state and federal regulations and provides:</w:t>
      </w:r>
    </w:p>
    <w:p>
      <w:pPr>
        <w:pStyle w:val="Normal"/>
        <w:numPr>
          <w:ilvl w:val="1"/>
          <w:numId w:val="22"/>
        </w:numPr>
        <w:rPr>
          <w:b/>
          <w:bCs/>
        </w:rPr>
      </w:pPr>
      <w:r>
        <w:rPr>
          <w:rStyle w:val="Strong"/>
          <w:rFonts w:cs="Arial" w:ascii="Arial" w:hAnsi="Arial"/>
          <w:b w:val="false"/>
          <w:bCs w:val="false"/>
          <w:sz w:val="20"/>
          <w:szCs w:val="20"/>
        </w:rPr>
        <w:t>Title V Major Source Applicability Analysis and Permitting</w:t>
      </w:r>
      <w:r>
        <w:rPr>
          <w:b/>
          <w:bCs/>
        </w:rPr>
        <w:t xml:space="preserve"> </w:t>
      </w:r>
    </w:p>
    <w:p>
      <w:pPr>
        <w:pStyle w:val="Normal"/>
        <w:numPr>
          <w:ilvl w:val="1"/>
          <w:numId w:val="22"/>
        </w:numPr>
        <w:rPr>
          <w:b/>
          <w:bCs/>
        </w:rPr>
      </w:pPr>
      <w:r>
        <w:rPr>
          <w:rStyle w:val="Strong"/>
          <w:rFonts w:cs="Arial" w:ascii="Arial" w:hAnsi="Arial"/>
          <w:b w:val="false"/>
          <w:bCs w:val="false"/>
          <w:sz w:val="20"/>
          <w:szCs w:val="20"/>
        </w:rPr>
        <w:t>PSD Major Source Applicability Determination and Permitting</w:t>
      </w:r>
      <w:r>
        <w:rPr>
          <w:b/>
          <w:bCs/>
        </w:rPr>
        <w:t xml:space="preserve"> </w:t>
      </w:r>
    </w:p>
    <w:p>
      <w:pPr>
        <w:pStyle w:val="Normal"/>
        <w:numPr>
          <w:ilvl w:val="1"/>
          <w:numId w:val="22"/>
        </w:numPr>
        <w:rPr>
          <w:b/>
          <w:bCs/>
        </w:rPr>
      </w:pPr>
      <w:r>
        <w:rPr>
          <w:rStyle w:val="Strong"/>
          <w:rFonts w:cs="Arial" w:ascii="Arial" w:hAnsi="Arial"/>
          <w:b w:val="false"/>
          <w:bCs w:val="false"/>
          <w:sz w:val="20"/>
          <w:szCs w:val="20"/>
        </w:rPr>
        <w:t>Minor Source Construction/Operating Permit Strategies and Development</w:t>
      </w:r>
      <w:r>
        <w:rPr>
          <w:b/>
          <w:bCs/>
        </w:rPr>
        <w:t xml:space="preserve"> </w:t>
      </w:r>
    </w:p>
    <w:p>
      <w:pPr>
        <w:pStyle w:val="Normal"/>
        <w:numPr>
          <w:ilvl w:val="1"/>
          <w:numId w:val="22"/>
        </w:numPr>
        <w:rPr>
          <w:b/>
          <w:bCs/>
        </w:rPr>
      </w:pPr>
      <w:r>
        <w:rPr>
          <w:rStyle w:val="Strong"/>
          <w:rFonts w:cs="Arial" w:ascii="Arial" w:hAnsi="Arial"/>
          <w:b w:val="false"/>
          <w:bCs w:val="false"/>
          <w:sz w:val="20"/>
          <w:szCs w:val="20"/>
        </w:rPr>
        <w:t>Title III/NESHAP Applicability and Compliance Assessments</w:t>
      </w:r>
      <w:r>
        <w:rPr>
          <w:b/>
          <w:bCs/>
        </w:rPr>
        <w:t xml:space="preserve"> </w:t>
      </w:r>
    </w:p>
    <w:p>
      <w:pPr>
        <w:pStyle w:val="Normal"/>
        <w:numPr>
          <w:ilvl w:val="1"/>
          <w:numId w:val="22"/>
        </w:numPr>
        <w:rPr>
          <w:b/>
          <w:bCs/>
        </w:rPr>
      </w:pPr>
      <w:r>
        <w:rPr>
          <w:rStyle w:val="Strong"/>
          <w:rFonts w:cs="Arial" w:ascii="Arial" w:hAnsi="Arial"/>
          <w:b w:val="false"/>
          <w:bCs w:val="false"/>
          <w:sz w:val="20"/>
          <w:szCs w:val="20"/>
        </w:rPr>
        <w:t>112(r) Accidental Release Management Plans, Modeling and Risk Assessments</w:t>
      </w:r>
      <w:r>
        <w:rPr>
          <w:b/>
          <w:bCs/>
        </w:rPr>
        <w:t xml:space="preserve"> </w:t>
      </w:r>
    </w:p>
    <w:p>
      <w:pPr>
        <w:pStyle w:val="Normal"/>
        <w:numPr>
          <w:ilvl w:val="1"/>
          <w:numId w:val="22"/>
        </w:numPr>
        <w:rPr>
          <w:b/>
          <w:bCs/>
        </w:rPr>
      </w:pPr>
      <w:r>
        <w:rPr>
          <w:rStyle w:val="Strong"/>
          <w:rFonts w:cs="Arial" w:ascii="Arial" w:hAnsi="Arial"/>
          <w:b w:val="false"/>
          <w:bCs w:val="false"/>
          <w:sz w:val="20"/>
          <w:szCs w:val="20"/>
        </w:rPr>
        <w:t>Ambient Air Modeling</w:t>
      </w:r>
      <w:r>
        <w:rPr>
          <w:b/>
          <w:bCs/>
        </w:rPr>
        <w:t xml:space="preserve"> </w:t>
      </w:r>
    </w:p>
    <w:p>
      <w:pPr>
        <w:pStyle w:val="Normal"/>
        <w:numPr>
          <w:ilvl w:val="1"/>
          <w:numId w:val="22"/>
        </w:numPr>
        <w:rPr>
          <w:b/>
          <w:bCs/>
        </w:rPr>
      </w:pPr>
      <w:r>
        <w:rPr>
          <w:rStyle w:val="Strong"/>
          <w:rFonts w:cs="Arial" w:ascii="Arial" w:hAnsi="Arial"/>
          <w:b w:val="false"/>
          <w:bCs w:val="false"/>
          <w:sz w:val="20"/>
          <w:szCs w:val="20"/>
        </w:rPr>
        <w:t>Air Quality Dispersion Modeling</w:t>
      </w:r>
      <w:r>
        <w:rPr>
          <w:b/>
          <w:bCs/>
        </w:rPr>
        <w:t xml:space="preserve"> </w:t>
      </w:r>
    </w:p>
    <w:p>
      <w:pPr>
        <w:pStyle w:val="Normal"/>
        <w:numPr>
          <w:ilvl w:val="1"/>
          <w:numId w:val="22"/>
        </w:numPr>
        <w:rPr>
          <w:b/>
          <w:bCs/>
        </w:rPr>
      </w:pPr>
      <w:r>
        <w:rPr>
          <w:rStyle w:val="Strong"/>
          <w:rFonts w:cs="Arial" w:ascii="Arial" w:hAnsi="Arial"/>
          <w:b w:val="false"/>
          <w:bCs w:val="false"/>
          <w:sz w:val="20"/>
          <w:szCs w:val="20"/>
        </w:rPr>
        <w:t>Litigation Support/Expert Witness Testimony</w:t>
      </w:r>
      <w:r>
        <w:rPr>
          <w:b/>
          <w:bCs/>
        </w:rPr>
        <w:t xml:space="preserve"> </w:t>
      </w:r>
    </w:p>
    <w:p>
      <w:pPr>
        <w:pStyle w:val="Normal"/>
        <w:numPr>
          <w:ilvl w:val="1"/>
          <w:numId w:val="22"/>
        </w:numPr>
        <w:rPr>
          <w:b/>
          <w:bCs/>
        </w:rPr>
      </w:pPr>
      <w:r>
        <w:rPr>
          <w:rStyle w:val="Strong"/>
          <w:rFonts w:cs="Arial" w:ascii="Arial" w:hAnsi="Arial"/>
          <w:b w:val="false"/>
          <w:bCs w:val="false"/>
          <w:sz w:val="20"/>
          <w:szCs w:val="20"/>
        </w:rPr>
        <w:t>Emission Inventories</w:t>
      </w:r>
      <w:r>
        <w:rPr>
          <w:b/>
          <w:bCs/>
        </w:rPr>
        <w:t xml:space="preserve"> </w:t>
      </w:r>
    </w:p>
    <w:p>
      <w:pPr>
        <w:pStyle w:val="Normal"/>
        <w:numPr>
          <w:ilvl w:val="1"/>
          <w:numId w:val="22"/>
        </w:numPr>
        <w:rPr>
          <w:b/>
          <w:bCs/>
        </w:rPr>
      </w:pPr>
      <w:r>
        <w:rPr>
          <w:rStyle w:val="Strong"/>
          <w:rFonts w:cs="Arial" w:ascii="Arial" w:hAnsi="Arial"/>
          <w:b w:val="false"/>
          <w:bCs w:val="false"/>
          <w:sz w:val="20"/>
          <w:szCs w:val="20"/>
        </w:rPr>
        <w:t>Non-Compliance Resolution Support</w:t>
      </w:r>
      <w:r>
        <w:rPr>
          <w:b/>
          <w:bCs/>
        </w:rPr>
        <w:t xml:space="preserve"> </w:t>
      </w:r>
    </w:p>
    <w:p>
      <w:pPr>
        <w:pStyle w:val="Normal"/>
        <w:numPr>
          <w:ilvl w:val="1"/>
          <w:numId w:val="22"/>
        </w:numPr>
        <w:rPr>
          <w:b/>
          <w:bCs/>
        </w:rPr>
      </w:pPr>
      <w:r>
        <w:rPr>
          <w:rFonts w:cs="Arial" w:ascii="Arial" w:hAnsi="Arial"/>
          <w:sz w:val="20"/>
        </w:rPr>
        <w:t>NSPS Applicability Determinations</w:t>
      </w:r>
    </w:p>
    <w:p>
      <w:pPr>
        <w:pStyle w:val="Normal"/>
        <w:ind w:start="360" w:end="0"/>
        <w:rPr>
          <w:rStyle w:val="Strong"/>
          <w:rFonts w:ascii="Arial" w:hAnsi="Arial" w:cs="Arial"/>
          <w:b w:val="false"/>
          <w:bCs w:val="false"/>
          <w:sz w:val="20"/>
          <w:szCs w:val="20"/>
        </w:rPr>
      </w:pPr>
      <w:r>
        <w:rPr>
          <w:rFonts w:cs="Arial"/>
          <w:b/>
          <w:bCs/>
        </w:rPr>
      </w:r>
    </w:p>
    <w:p>
      <w:pPr>
        <w:pStyle w:val="Normal"/>
        <w:numPr>
          <w:ilvl w:val="0"/>
          <w:numId w:val="22"/>
        </w:numPr>
        <w:rPr>
          <w:rStyle w:val="Strong"/>
          <w:rFonts w:ascii="Arial" w:hAnsi="Arial" w:cs="Arial"/>
          <w:b w:val="false"/>
          <w:bCs w:val="false"/>
          <w:sz w:val="20"/>
          <w:szCs w:val="20"/>
        </w:rPr>
      </w:pPr>
      <w:hyperlink r:id="rId43">
        <w:r>
          <w:rPr>
            <w:rStyle w:val="Hyperlink"/>
            <w:rFonts w:cs="Arial" w:ascii="Arial" w:hAnsi="Arial"/>
            <w:sz w:val="20"/>
            <w:szCs w:val="20"/>
          </w:rPr>
          <w:t>Water Quality</w:t>
        </w:r>
      </w:hyperlink>
    </w:p>
    <w:p>
      <w:pPr>
        <w:pStyle w:val="Normal"/>
        <w:numPr>
          <w:ilvl w:val="0"/>
          <w:numId w:val="22"/>
        </w:numPr>
        <w:rPr>
          <w:rStyle w:val="Hyperlink"/>
          <w:rFonts w:ascii="Arial" w:hAnsi="Arial" w:cs="Arial"/>
          <w:sz w:val="20"/>
          <w:szCs w:val="20"/>
        </w:rPr>
      </w:pPr>
      <w:hyperlink r:id="rId44">
        <w:r>
          <w:rPr>
            <w:rStyle w:val="Hyperlink"/>
            <w:rFonts w:cs="Arial" w:ascii="Arial" w:hAnsi="Arial"/>
            <w:sz w:val="20"/>
            <w:szCs w:val="20"/>
          </w:rPr>
          <w:t>Soils and Groundwater</w:t>
        </w:r>
      </w:hyperlink>
    </w:p>
    <w:p>
      <w:pPr>
        <w:pStyle w:val="Normal"/>
        <w:numPr>
          <w:ilvl w:val="0"/>
          <w:numId w:val="22"/>
        </w:numPr>
        <w:rPr>
          <w:rStyle w:val="Strong"/>
          <w:rFonts w:ascii="Arial" w:hAnsi="Arial" w:cs="Arial"/>
          <w:b w:val="false"/>
          <w:bCs w:val="false"/>
          <w:sz w:val="20"/>
          <w:szCs w:val="20"/>
        </w:rPr>
      </w:pPr>
      <w:hyperlink r:id="rId45">
        <w:r>
          <w:rPr>
            <w:rStyle w:val="Hyperlink"/>
            <w:rFonts w:cs="Arial" w:ascii="Arial" w:hAnsi="Arial"/>
            <w:sz w:val="20"/>
            <w:szCs w:val="20"/>
          </w:rPr>
          <w:t>Geotechnical</w:t>
        </w:r>
      </w:hyperlink>
    </w:p>
    <w:p>
      <w:pPr>
        <w:pStyle w:val="Normal"/>
        <w:numPr>
          <w:ilvl w:val="0"/>
          <w:numId w:val="22"/>
        </w:numPr>
        <w:rPr>
          <w:rStyle w:val="Strong"/>
          <w:rFonts w:ascii="Arial" w:hAnsi="Arial" w:cs="Arial"/>
          <w:b w:val="false"/>
          <w:bCs w:val="false"/>
          <w:sz w:val="20"/>
          <w:szCs w:val="20"/>
        </w:rPr>
      </w:pPr>
      <w:hyperlink r:id="rId46">
        <w:r>
          <w:rPr>
            <w:rStyle w:val="Hyperlink"/>
            <w:rFonts w:cs="Arial" w:ascii="Arial" w:hAnsi="Arial"/>
            <w:sz w:val="20"/>
            <w:szCs w:val="20"/>
          </w:rPr>
          <w:t>Hazardous and Solid Waste</w:t>
        </w:r>
      </w:hyperlink>
    </w:p>
    <w:p>
      <w:pPr>
        <w:pStyle w:val="Normal"/>
        <w:numPr>
          <w:ilvl w:val="0"/>
          <w:numId w:val="22"/>
        </w:numPr>
        <w:rPr>
          <w:rStyle w:val="Strong"/>
          <w:rFonts w:ascii="Arial" w:hAnsi="Arial" w:cs="Arial"/>
          <w:b w:val="false"/>
          <w:bCs w:val="false"/>
          <w:sz w:val="20"/>
          <w:szCs w:val="20"/>
        </w:rPr>
      </w:pPr>
      <w:hyperlink r:id="rId47">
        <w:r>
          <w:rPr>
            <w:rStyle w:val="Hyperlink"/>
            <w:rFonts w:cs="Arial" w:ascii="Arial" w:hAnsi="Arial"/>
            <w:sz w:val="20"/>
            <w:szCs w:val="20"/>
          </w:rPr>
          <w:t>Environmental Engineering</w:t>
        </w:r>
      </w:hyperlink>
    </w:p>
    <w:p>
      <w:pPr>
        <w:pStyle w:val="Normal"/>
        <w:numPr>
          <w:ilvl w:val="0"/>
          <w:numId w:val="22"/>
        </w:numPr>
        <w:rPr>
          <w:rStyle w:val="Strong"/>
          <w:rFonts w:ascii="Arial" w:hAnsi="Arial" w:cs="Arial"/>
          <w:b w:val="false"/>
          <w:bCs w:val="false"/>
          <w:sz w:val="20"/>
          <w:szCs w:val="20"/>
        </w:rPr>
      </w:pPr>
      <w:hyperlink r:id="rId48">
        <w:r>
          <w:rPr>
            <w:rStyle w:val="Hyperlink"/>
            <w:rFonts w:cs="Arial" w:ascii="Arial" w:hAnsi="Arial"/>
            <w:sz w:val="20"/>
            <w:szCs w:val="20"/>
          </w:rPr>
          <w:t>Risk Assessments</w:t>
        </w:r>
      </w:hyperlink>
    </w:p>
    <w:p>
      <w:pPr>
        <w:pStyle w:val="Normal"/>
        <w:numPr>
          <w:ilvl w:val="0"/>
          <w:numId w:val="17"/>
        </w:numPr>
        <w:rPr>
          <w:rStyle w:val="Strong"/>
          <w:b w:val="false"/>
          <w:bCs w:val="false"/>
        </w:rPr>
      </w:pPr>
      <w:hyperlink r:id="rId49">
        <w:r>
          <w:rPr>
            <w:rStyle w:val="Hyperlink"/>
            <w:rFonts w:cs="Arial" w:ascii="Arial" w:hAnsi="Arial"/>
            <w:sz w:val="20"/>
            <w:szCs w:val="20"/>
          </w:rPr>
          <w:t>Industrial Hygiene</w:t>
        </w:r>
      </w:hyperlink>
    </w:p>
    <w:p>
      <w:pPr>
        <w:pStyle w:val="Normal"/>
        <w:numPr>
          <w:ilvl w:val="0"/>
          <w:numId w:val="17"/>
        </w:numPr>
        <w:rPr>
          <w:rStyle w:val="Strong"/>
          <w:b w:val="false"/>
          <w:bCs w:val="false"/>
        </w:rPr>
      </w:pPr>
      <w:hyperlink r:id="rId50">
        <w:r>
          <w:rPr>
            <w:rStyle w:val="Hyperlink"/>
            <w:rFonts w:cs="Arial" w:ascii="Arial" w:hAnsi="Arial"/>
            <w:sz w:val="20"/>
            <w:szCs w:val="20"/>
          </w:rPr>
          <w:t>Health and Safety</w:t>
        </w:r>
      </w:hyperlink>
    </w:p>
    <w:p>
      <w:pPr>
        <w:pStyle w:val="Normal"/>
        <w:numPr>
          <w:ilvl w:val="0"/>
          <w:numId w:val="17"/>
        </w:numPr>
        <w:rPr>
          <w:rStyle w:val="Strong"/>
          <w:b w:val="false"/>
          <w:bCs w:val="false"/>
        </w:rPr>
      </w:pPr>
      <w:hyperlink r:id="rId51">
        <w:r>
          <w:rPr>
            <w:rStyle w:val="Hyperlink"/>
            <w:rFonts w:cs="Arial" w:ascii="Arial" w:hAnsi="Arial"/>
            <w:sz w:val="20"/>
            <w:szCs w:val="20"/>
          </w:rPr>
          <w:t>Regulatory Compliance</w:t>
        </w:r>
      </w:hyperlink>
    </w:p>
    <w:p>
      <w:pPr>
        <w:pStyle w:val="Normal"/>
        <w:numPr>
          <w:ilvl w:val="0"/>
          <w:numId w:val="17"/>
        </w:numPr>
        <w:rPr>
          <w:rStyle w:val="Strong"/>
          <w:b w:val="false"/>
          <w:bCs w:val="false"/>
        </w:rPr>
      </w:pPr>
      <w:hyperlink r:id="rId52">
        <w:r>
          <w:rPr>
            <w:rStyle w:val="Hyperlink"/>
            <w:rFonts w:cs="Arial" w:ascii="Arial" w:hAnsi="Arial"/>
            <w:sz w:val="20"/>
            <w:szCs w:val="20"/>
          </w:rPr>
          <w:t>Multimedia Management</w:t>
        </w:r>
      </w:hyperlink>
    </w:p>
    <w:p>
      <w:pPr>
        <w:pStyle w:val="Normal"/>
        <w:numPr>
          <w:ilvl w:val="0"/>
          <w:numId w:val="17"/>
        </w:numPr>
        <w:rPr>
          <w:rStyle w:val="Hyperlink"/>
        </w:rPr>
      </w:pPr>
      <w:hyperlink r:id="rId53">
        <w:r>
          <w:rPr>
            <w:rStyle w:val="Hyperlink"/>
            <w:rFonts w:cs="Arial" w:ascii="Arial" w:hAnsi="Arial"/>
            <w:sz w:val="20"/>
            <w:szCs w:val="20"/>
          </w:rPr>
          <w:t>Cultural and Natural Resources</w:t>
        </w:r>
      </w:hyperlink>
    </w:p>
    <w:p>
      <w:pPr>
        <w:pStyle w:val="Normal"/>
        <w:numPr>
          <w:ilvl w:val="0"/>
          <w:numId w:val="17"/>
        </w:numPr>
        <w:rPr/>
      </w:pPr>
      <w:hyperlink r:id="rId54">
        <w:r>
          <w:rPr>
            <w:rStyle w:val="Hyperlink"/>
            <w:rFonts w:cs="Arial" w:ascii="Arial" w:hAnsi="Arial"/>
            <w:sz w:val="20"/>
            <w:szCs w:val="20"/>
          </w:rPr>
          <w:t>Environmental Site Assessments</w:t>
        </w:r>
      </w:hyperlink>
    </w:p>
    <w:p>
      <w:pPr>
        <w:pStyle w:val="Normal"/>
        <w:rPr/>
      </w:pPr>
      <w:r>
        <w:rPr/>
      </w:r>
    </w:p>
    <w:p>
      <w:pPr>
        <w:pStyle w:val="Heading1"/>
        <w:ind w:hanging="0" w:start="0"/>
        <w:rPr>
          <w:rFonts w:cs="Times New Roman"/>
        </w:rPr>
      </w:pPr>
      <w:r>
        <w:rPr>
          <w:rFonts w:cs="Times New Roman"/>
        </w:rPr>
        <w:t>History</w:t>
      </w:r>
    </w:p>
    <w:p>
      <w:pPr>
        <w:pStyle w:val="Normal"/>
        <w:rPr/>
      </w:pPr>
      <w:r>
        <w:rPr>
          <w:rStyle w:val="Strong"/>
          <w:rFonts w:cs="Arial" w:ascii="Arial" w:hAnsi="Arial"/>
          <w:b w:val="false"/>
          <w:bCs w:val="false"/>
          <w:sz w:val="20"/>
          <w:szCs w:val="20"/>
        </w:rPr>
        <w:t>Atkins Benham Inc., (ABI) Environmental Division has been providing full-service environmental consulting for our industrial, commercial, and government clients since 1984.</w:t>
      </w:r>
    </w:p>
    <w:p>
      <w:pPr>
        <w:pStyle w:val="Normal"/>
        <w:rPr>
          <w:rStyle w:val="Strong"/>
          <w:rFonts w:ascii="Arial" w:hAnsi="Arial" w:cs="Arial"/>
          <w:b w:val="false"/>
          <w:bCs w:val="false"/>
          <w:sz w:val="20"/>
          <w:szCs w:val="20"/>
        </w:rPr>
      </w:pPr>
      <w:r>
        <w:rPr/>
      </w:r>
    </w:p>
    <w:p>
      <w:pPr>
        <w:pStyle w:val="Normal"/>
        <w:rPr/>
      </w:pPr>
      <w:r>
        <w:rPr>
          <w:rStyle w:val="Strong"/>
          <w:rFonts w:cs="Arial" w:ascii="Arial" w:hAnsi="Arial"/>
          <w:b w:val="false"/>
          <w:bCs w:val="false"/>
          <w:sz w:val="20"/>
          <w:szCs w:val="20"/>
        </w:rPr>
        <w:t xml:space="preserve">Roberts/Schornick &amp; Associates, Inc. (RSA) was founded in 1984 with the goal of providing a broad spectrum of environmental consulting services.  Our expert and dedicated personnel have grown to a staff of over 70 in four regional offices.  As the environmental field evolved and expanded, we broadened our services through an affiliation. </w:t>
      </w:r>
    </w:p>
    <w:p>
      <w:pPr>
        <w:pStyle w:val="Normal"/>
        <w:rPr>
          <w:rStyle w:val="Strong"/>
          <w:rFonts w:ascii="Arial" w:hAnsi="Arial" w:cs="Arial"/>
          <w:b w:val="false"/>
          <w:bCs w:val="false"/>
          <w:sz w:val="20"/>
          <w:szCs w:val="20"/>
        </w:rPr>
      </w:pPr>
      <w:r>
        <w:rPr/>
      </w:r>
    </w:p>
    <w:p>
      <w:pPr>
        <w:pStyle w:val="Normal"/>
        <w:rPr/>
      </w:pPr>
      <w:r>
        <w:rPr>
          <w:rStyle w:val="Strong"/>
          <w:rFonts w:cs="Arial" w:ascii="Arial" w:hAnsi="Arial"/>
          <w:b w:val="false"/>
          <w:bCs w:val="false"/>
          <w:sz w:val="20"/>
          <w:szCs w:val="20"/>
        </w:rPr>
        <w:t xml:space="preserve">In 1991, The Benham Companies, a holding company with seven subsidiaries including The Benham Group, an architectural and engineering firm, asked RSA to become an affiliate of the group.  RSA joined The Benham Companies and became a wholly owned subsidiary in 1996.  </w:t>
      </w:r>
    </w:p>
    <w:p>
      <w:pPr>
        <w:pStyle w:val="Normal"/>
        <w:rPr>
          <w:rStyle w:val="Strong"/>
          <w:rFonts w:ascii="Arial" w:hAnsi="Arial" w:cs="Arial"/>
          <w:b w:val="false"/>
          <w:bCs w:val="false"/>
          <w:sz w:val="20"/>
          <w:szCs w:val="20"/>
        </w:rPr>
      </w:pPr>
      <w:r>
        <w:rPr/>
      </w:r>
    </w:p>
    <w:p>
      <w:pPr>
        <w:pStyle w:val="Normal"/>
        <w:rPr/>
      </w:pPr>
      <w:r>
        <w:rPr>
          <w:rStyle w:val="Strong"/>
          <w:rFonts w:cs="Arial" w:ascii="Arial" w:hAnsi="Arial"/>
          <w:b w:val="false"/>
          <w:bCs w:val="false"/>
          <w:sz w:val="20"/>
          <w:szCs w:val="20"/>
        </w:rPr>
        <w:t xml:space="preserve">In 1999, The Benham Companies was purchased by WS Atkins, a publicly traded architectural and engineering firm based in the United Kingdom.  Roberts/Schornick &amp; Associates, Inc. is now known as Atkins Benham, Inc., </w:t>
      </w:r>
    </w:p>
    <w:p>
      <w:pPr>
        <w:pStyle w:val="Normal"/>
        <w:rPr>
          <w:rStyle w:val="Strong"/>
          <w:rFonts w:ascii="Arial" w:hAnsi="Arial" w:cs="Arial"/>
          <w:b w:val="false"/>
          <w:bCs w:val="false"/>
          <w:sz w:val="20"/>
          <w:szCs w:val="20"/>
        </w:rPr>
      </w:pPr>
      <w:r>
        <w:rPr/>
      </w:r>
    </w:p>
    <w:p>
      <w:pPr>
        <w:pStyle w:val="Normal"/>
        <w:rPr/>
      </w:pPr>
      <w:r>
        <w:rPr>
          <w:rStyle w:val="Strong"/>
          <w:rFonts w:cs="Arial" w:ascii="Arial" w:hAnsi="Arial"/>
          <w:b w:val="false"/>
          <w:bCs w:val="false"/>
          <w:sz w:val="20"/>
          <w:szCs w:val="20"/>
        </w:rPr>
        <w:t xml:space="preserve">Environmental Division and has the ability to service clients nationally and worldwide through a combined environmental staff of over 350. </w:t>
      </w:r>
    </w:p>
    <w:p>
      <w:pPr>
        <w:pStyle w:val="Normal"/>
        <w:rPr>
          <w:rStyle w:val="Strong"/>
          <w:rFonts w:ascii="Arial" w:hAnsi="Arial" w:cs="Arial"/>
          <w:b w:val="false"/>
          <w:bCs w:val="false"/>
          <w:sz w:val="20"/>
          <w:szCs w:val="20"/>
        </w:rPr>
      </w:pPr>
      <w:r>
        <w:rPr/>
      </w:r>
    </w:p>
    <w:p>
      <w:pPr>
        <w:pStyle w:val="Normal"/>
        <w:rPr/>
      </w:pPr>
      <w:r>
        <w:rPr>
          <w:rStyle w:val="Strong"/>
          <w:rFonts w:cs="Arial" w:ascii="Arial" w:hAnsi="Arial"/>
          <w:b w:val="false"/>
          <w:bCs w:val="false"/>
          <w:sz w:val="20"/>
          <w:szCs w:val="20"/>
        </w:rPr>
        <w:t>Additionally, WS Atkins can offer our clients the comprehensive capabilities of a 12,000-person company with a presence worldwide and 62 years of experience.  Domestically, we have available the expertise of an 800-person staff. Our services have expanded to include environmental, engineering, architecture, construction, and operation/ maintenance.</w:t>
      </w:r>
    </w:p>
    <w:p>
      <w:pPr>
        <w:pStyle w:val="Normal"/>
        <w:rPr>
          <w:rStyle w:val="Strong"/>
          <w:rFonts w:ascii="Arial" w:hAnsi="Arial" w:cs="Arial"/>
          <w:b/>
          <w:bCs/>
          <w:sz w:val="20"/>
          <w:szCs w:val="20"/>
        </w:rPr>
      </w:pPr>
      <w:r>
        <w:rPr/>
      </w:r>
    </w:p>
    <w:p>
      <w:pPr>
        <w:pStyle w:val="Normal"/>
        <w:rPr/>
      </w:pPr>
      <w:r>
        <w:rPr>
          <w:rStyle w:val="Strong"/>
          <w:rFonts w:cs="Arial" w:ascii="Arial" w:hAnsi="Arial"/>
          <w:b w:val="false"/>
          <w:bCs w:val="false"/>
          <w:sz w:val="20"/>
          <w:szCs w:val="20"/>
        </w:rPr>
        <w:t>ABI environmental staff specialize in engineering, hydrogeology, air, regulatory compliance, and health and safety.   Atkins Benham Inc., (ABI) Environmental Division offers cost-effective, innovative solutions to environmental challenges.  ABI keeps pace with the ever-changing federal, state, and local environmental regulations in order to maximize our client's operating flexibility and minimize their compliance costs.  Our staff takes pride in looking beyond the obvious.</w:t>
      </w:r>
    </w:p>
    <w:p>
      <w:pPr>
        <w:pStyle w:val="Normal"/>
        <w:rPr>
          <w:rStyle w:val="Strong"/>
          <w:rFonts w:ascii="Arial" w:hAnsi="Arial" w:cs="Arial"/>
          <w:b w:val="false"/>
          <w:bCs w:val="false"/>
          <w:sz w:val="20"/>
          <w:szCs w:val="20"/>
        </w:rPr>
      </w:pPr>
      <w:r>
        <w:rPr/>
      </w:r>
    </w:p>
    <w:p>
      <w:pPr>
        <w:pStyle w:val="Heading1"/>
        <w:ind w:hanging="0" w:start="0"/>
        <w:rPr>
          <w:rFonts w:cs="Times New Roman"/>
        </w:rPr>
      </w:pPr>
      <w:r>
        <w:rPr>
          <w:rFonts w:cs="Times New Roman"/>
        </w:rPr>
        <w:t>Top Clients</w:t>
      </w:r>
    </w:p>
    <w:p>
      <w:pPr>
        <w:pStyle w:val="Normal"/>
        <w:rPr/>
      </w:pPr>
      <w:r>
        <w:rPr/>
        <w:t>Unavailable</w:t>
      </w:r>
    </w:p>
    <w:p>
      <w:pPr>
        <w:pStyle w:val="Normal"/>
        <w:rPr>
          <w:rFonts w:ascii="Arial" w:hAnsi="Arial" w:cs="Arial"/>
          <w:sz w:val="20"/>
        </w:rPr>
      </w:pPr>
      <w:r>
        <w:rPr>
          <w:rFonts w:cs="Arial" w:ascii="Arial" w:hAnsi="Arial"/>
          <w:sz w:val="20"/>
        </w:rPr>
      </w:r>
    </w:p>
    <w:p>
      <w:pPr>
        <w:pStyle w:val="Heading1"/>
        <w:ind w:hanging="0" w:start="0"/>
        <w:rPr>
          <w:rFonts w:cs="Times New Roman"/>
        </w:rPr>
      </w:pPr>
      <w:r>
        <w:rPr>
          <w:rFonts w:cs="Times New Roman"/>
        </w:rPr>
        <w:t>Annual Revenue</w:t>
      </w:r>
    </w:p>
    <w:p>
      <w:pPr>
        <w:pStyle w:val="Normal"/>
        <w:rPr/>
      </w:pPr>
      <w:r>
        <w:rPr/>
        <w:t>2000</w:t>
        <w:tab/>
        <w:t>75,300,000 million pounds.</w:t>
      </w:r>
    </w:p>
    <w:p>
      <w:pPr>
        <w:pStyle w:val="Normal"/>
        <w:rPr/>
      </w:pPr>
      <w:r>
        <w:rPr/>
        <w:t>2001</w:t>
        <w:tab/>
        <w:t>12,600,000 million pounds.</w:t>
      </w:r>
    </w:p>
    <w:p>
      <w:pPr>
        <w:pStyle w:val="Normal"/>
        <w:rPr>
          <w:rFonts w:ascii="Arial" w:hAnsi="Arial" w:cs="Arial"/>
          <w:sz w:val="20"/>
        </w:rPr>
      </w:pPr>
      <w:r>
        <w:rPr>
          <w:rFonts w:cs="Arial" w:ascii="Arial" w:hAnsi="Arial"/>
          <w:sz w:val="20"/>
        </w:rPr>
      </w:r>
    </w:p>
    <w:p>
      <w:pPr>
        <w:pStyle w:val="Heading1"/>
        <w:ind w:hanging="0" w:start="0"/>
        <w:rPr>
          <w:rFonts w:cs="Times New Roman"/>
        </w:rPr>
      </w:pPr>
      <w:r>
        <w:rPr>
          <w:rFonts w:cs="Times New Roman"/>
        </w:rPr>
        <w:t>Contact Information</w:t>
      </w:r>
    </w:p>
    <w:p>
      <w:pPr>
        <w:pStyle w:val="Normal"/>
        <w:rPr/>
      </w:pPr>
      <w:r>
        <w:rPr/>
        <w:t>Minnesota Office:</w:t>
      </w:r>
    </w:p>
    <w:p>
      <w:pPr>
        <w:pStyle w:val="Normal"/>
        <w:rPr/>
      </w:pPr>
      <w:r>
        <w:rPr/>
        <w:t>800 East Minnehaha Avenue, Ste 100</w:t>
      </w:r>
    </w:p>
    <w:p>
      <w:pPr>
        <w:pStyle w:val="Normal"/>
        <w:rPr/>
      </w:pPr>
      <w:r>
        <w:rPr/>
        <w:t>St. Paul, MN 55106-4432</w:t>
      </w:r>
    </w:p>
    <w:p>
      <w:pPr>
        <w:pStyle w:val="Normal"/>
        <w:rPr/>
      </w:pPr>
      <w:r>
        <w:rPr/>
        <w:t>Tel: 651-771-2222</w:t>
      </w:r>
    </w:p>
    <w:p>
      <w:pPr>
        <w:pStyle w:val="Normal"/>
        <w:rPr/>
      </w:pPr>
      <w:r>
        <w:rPr/>
        <w:t>Fax: 651-771-2881</w:t>
      </w:r>
    </w:p>
    <w:p>
      <w:pPr>
        <w:pStyle w:val="Normal"/>
        <w:rPr/>
      </w:pPr>
      <w:r>
        <w:rPr/>
        <w:t>Email: gschneiderhan@atkinsbenham.com</w:t>
      </w:r>
    </w:p>
    <w:p>
      <w:pPr>
        <w:pStyle w:val="Normal"/>
        <w:rPr/>
      </w:pPr>
      <w:r>
        <w:rPr/>
        <w:t>Web site: www.atkinsbenham.com</w:t>
      </w:r>
    </w:p>
    <w:p>
      <w:pPr>
        <w:pStyle w:val="Normal"/>
        <w:rPr/>
      </w:pPr>
      <w:r>
        <w:rPr/>
      </w:r>
    </w:p>
    <w:p>
      <w:pPr>
        <w:pStyle w:val="Normal"/>
        <w:rPr/>
      </w:pPr>
      <w:r>
        <w:rPr/>
        <w:t>Parent Company Headquarter Location:</w:t>
      </w:r>
    </w:p>
    <w:p>
      <w:pPr>
        <w:pStyle w:val="Normal"/>
        <w:rPr/>
      </w:pPr>
      <w:r>
        <w:rPr/>
        <w:t>WS Atkins plc</w:t>
      </w:r>
    </w:p>
    <w:p>
      <w:pPr>
        <w:pStyle w:val="Normal"/>
        <w:rPr/>
      </w:pPr>
      <w:r>
        <w:rPr/>
        <w:t>Woodcote Grove</w:t>
      </w:r>
    </w:p>
    <w:p>
      <w:pPr>
        <w:pStyle w:val="Normal"/>
        <w:rPr/>
      </w:pPr>
      <w:r>
        <w:rPr/>
        <w:t>Ashley Road</w:t>
      </w:r>
    </w:p>
    <w:p>
      <w:pPr>
        <w:pStyle w:val="Normal"/>
        <w:rPr/>
      </w:pPr>
      <w:r>
        <w:rPr/>
        <w:t>Epsom</w:t>
      </w:r>
    </w:p>
    <w:p>
      <w:pPr>
        <w:pStyle w:val="Normal"/>
        <w:rPr/>
      </w:pPr>
      <w:r>
        <w:rPr/>
        <w:t>Surrey KT18 5BW</w:t>
      </w:r>
    </w:p>
    <w:p>
      <w:pPr>
        <w:pStyle w:val="Normal"/>
        <w:rPr/>
      </w:pPr>
      <w:r>
        <w:rPr/>
        <w:t>Telephone: +44 (0) 1372 726140</w:t>
      </w:r>
    </w:p>
    <w:p>
      <w:pPr>
        <w:pStyle w:val="Normal"/>
        <w:rPr/>
      </w:pPr>
      <w:r>
        <w:rPr/>
        <w:t>Facsimile: +44 (0) 1372 740055</w:t>
      </w:r>
    </w:p>
    <w:p>
      <w:pPr>
        <w:pStyle w:val="Normal"/>
        <w:rPr>
          <w:rFonts w:ascii="Arial" w:hAnsi="Arial" w:cs="Arial"/>
          <w:sz w:val="20"/>
        </w:rPr>
      </w:pPr>
      <w:r>
        <w:rPr/>
        <w:t xml:space="preserve">info@wsatkins.com </w:t>
      </w:r>
    </w:p>
    <w:p>
      <w:pPr>
        <w:pStyle w:val="Normal"/>
        <w:rPr>
          <w:rFonts w:ascii="Arial" w:hAnsi="Arial" w:cs="Arial"/>
          <w:sz w:val="20"/>
        </w:rPr>
      </w:pPr>
      <w:r>
        <w:rPr>
          <w:rFonts w:cs="Arial" w:ascii="Arial" w:hAnsi="Arial"/>
          <w:sz w:val="20"/>
        </w:rPr>
      </w:r>
    </w:p>
    <w:p>
      <w:pPr>
        <w:pStyle w:val="Heading1"/>
        <w:ind w:hanging="0" w:start="0"/>
        <w:rPr>
          <w:rFonts w:cs="Times New Roman"/>
        </w:rPr>
      </w:pPr>
      <w:r>
        <w:rPr>
          <w:rFonts w:cs="Times New Roman"/>
        </w:rPr>
        <w:t>Average Cost of Services</w:t>
      </w:r>
    </w:p>
    <w:p>
      <w:pPr>
        <w:pStyle w:val="Normal"/>
        <w:rPr/>
      </w:pPr>
      <w:r>
        <w:rPr/>
        <w:t>Unavailable</w:t>
      </w:r>
    </w:p>
    <w:p>
      <w:pPr>
        <w:pStyle w:val="Normal"/>
        <w:rPr>
          <w:rFonts w:ascii="Arial" w:hAnsi="Arial" w:cs="Arial"/>
          <w:sz w:val="20"/>
        </w:rPr>
      </w:pPr>
      <w:r>
        <w:rPr>
          <w:rFonts w:cs="Arial" w:ascii="Arial" w:hAnsi="Arial"/>
          <w:sz w:val="20"/>
        </w:rPr>
      </w:r>
    </w:p>
    <w:p>
      <w:pPr>
        <w:pStyle w:val="Heading1"/>
        <w:ind w:hanging="0" w:start="0"/>
        <w:rPr>
          <w:rFonts w:cs="Times New Roman"/>
        </w:rPr>
      </w:pPr>
      <w:r>
        <w:rPr>
          <w:rFonts w:cs="Times New Roman"/>
        </w:rPr>
        <w:t>Number of Clients</w:t>
      </w:r>
    </w:p>
    <w:p>
      <w:pPr>
        <w:pStyle w:val="Normal"/>
        <w:rPr/>
      </w:pPr>
      <w:r>
        <w:rPr/>
        <w:t>Unavailable</w:t>
      </w:r>
    </w:p>
    <w:p>
      <w:pPr>
        <w:pStyle w:val="Normal"/>
        <w:rPr>
          <w:u w:val="single"/>
        </w:rPr>
      </w:pPr>
      <w:r>
        <w:rPr>
          <w:u w:val="single"/>
        </w:rPr>
      </w:r>
    </w:p>
    <w:p>
      <w:pPr>
        <w:pStyle w:val="Heading2"/>
        <w:ind w:hanging="0" w:start="0"/>
        <w:rPr>
          <w:rFonts w:ascii="Times New Roman" w:hAnsi="Times New Roman" w:cs="Times New Roman"/>
        </w:rPr>
      </w:pPr>
      <w:r>
        <w:rPr>
          <w:rFonts w:cs="Times New Roman" w:ascii="Times New Roman" w:hAnsi="Times New Roman"/>
        </w:rPr>
        <w:t>Etc</w:t>
      </w:r>
    </w:p>
    <w:p>
      <w:pPr>
        <w:pStyle w:val="Normal"/>
        <w:rPr>
          <w:rFonts w:ascii="Arial" w:hAnsi="Arial" w:cs="Arial"/>
          <w:sz w:val="20"/>
        </w:rPr>
      </w:pPr>
      <w:r>
        <w:rPr>
          <w:rFonts w:cs="Arial" w:ascii="Arial" w:hAnsi="Arial"/>
          <w:sz w:val="20"/>
        </w:rPr>
        <w:t>ABI Environmental formally Roberts/Schornick &amp; Associates, Inc. is the largest Oklahoma-owned environmental consulting firm and is the only Oklahoma Company listed in the Top 200 environmental engineering firms nationally by Engineering News Record (ENR) magazine for four consecutive years.  ABI Environmental's professional and support staff provide a multidisciplinary approach to environmental problem solving.  ABI Environmental's staff is comprised of the following disciplines: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Air Quality Scientists </w:t>
      </w:r>
    </w:p>
    <w:p>
      <w:pPr>
        <w:pStyle w:val="Normal"/>
        <w:rPr>
          <w:rFonts w:ascii="Arial" w:hAnsi="Arial" w:cs="Arial"/>
          <w:sz w:val="20"/>
        </w:rPr>
      </w:pPr>
      <w:r>
        <w:rPr>
          <w:rFonts w:cs="Arial" w:ascii="Arial" w:hAnsi="Arial"/>
          <w:sz w:val="20"/>
        </w:rPr>
        <w:t xml:space="preserve">Archaeologists </w:t>
      </w:r>
    </w:p>
    <w:p>
      <w:pPr>
        <w:pStyle w:val="Normal"/>
        <w:rPr>
          <w:rFonts w:ascii="Arial" w:hAnsi="Arial" w:cs="Arial"/>
          <w:sz w:val="20"/>
        </w:rPr>
      </w:pPr>
      <w:r>
        <w:rPr>
          <w:rFonts w:cs="Arial" w:ascii="Arial" w:hAnsi="Arial"/>
          <w:sz w:val="20"/>
        </w:rPr>
        <w:t xml:space="preserve">Chemists </w:t>
      </w:r>
    </w:p>
    <w:p>
      <w:pPr>
        <w:pStyle w:val="Normal"/>
        <w:rPr>
          <w:rFonts w:ascii="Arial" w:hAnsi="Arial" w:cs="Arial"/>
          <w:sz w:val="20"/>
        </w:rPr>
      </w:pPr>
      <w:r>
        <w:rPr>
          <w:rFonts w:cs="Arial" w:ascii="Arial" w:hAnsi="Arial"/>
          <w:sz w:val="20"/>
        </w:rPr>
        <w:t xml:space="preserve">Chemical Engineers </w:t>
      </w:r>
    </w:p>
    <w:p>
      <w:pPr>
        <w:pStyle w:val="Normal"/>
        <w:rPr>
          <w:rFonts w:ascii="Arial" w:hAnsi="Arial" w:cs="Arial"/>
          <w:sz w:val="20"/>
        </w:rPr>
      </w:pPr>
      <w:r>
        <w:rPr>
          <w:rFonts w:cs="Arial" w:ascii="Arial" w:hAnsi="Arial"/>
          <w:sz w:val="20"/>
        </w:rPr>
        <w:t xml:space="preserve">Construction Managers </w:t>
      </w:r>
    </w:p>
    <w:p>
      <w:pPr>
        <w:pStyle w:val="Normal"/>
        <w:rPr>
          <w:rFonts w:ascii="Arial" w:hAnsi="Arial" w:cs="Arial"/>
          <w:sz w:val="20"/>
        </w:rPr>
      </w:pPr>
      <w:r>
        <w:rPr>
          <w:rFonts w:cs="Arial" w:ascii="Arial" w:hAnsi="Arial"/>
          <w:sz w:val="20"/>
        </w:rPr>
        <w:t xml:space="preserve">Environmental Engineers </w:t>
      </w:r>
    </w:p>
    <w:p>
      <w:pPr>
        <w:pStyle w:val="Normal"/>
        <w:rPr>
          <w:rFonts w:ascii="Arial" w:hAnsi="Arial" w:cs="Arial"/>
          <w:sz w:val="20"/>
        </w:rPr>
      </w:pPr>
      <w:r>
        <w:rPr>
          <w:rFonts w:cs="Arial" w:ascii="Arial" w:hAnsi="Arial"/>
          <w:sz w:val="20"/>
        </w:rPr>
        <w:t xml:space="preserve">Environmental Scientists </w:t>
      </w:r>
    </w:p>
    <w:p>
      <w:pPr>
        <w:pStyle w:val="Normal"/>
        <w:rPr>
          <w:rFonts w:ascii="Arial" w:hAnsi="Arial" w:cs="Arial"/>
          <w:sz w:val="20"/>
        </w:rPr>
      </w:pPr>
      <w:r>
        <w:rPr>
          <w:rFonts w:cs="Arial" w:ascii="Arial" w:hAnsi="Arial"/>
          <w:sz w:val="20"/>
        </w:rPr>
        <w:t xml:space="preserve">Environmental Technicians </w:t>
      </w:r>
    </w:p>
    <w:p>
      <w:pPr>
        <w:pStyle w:val="Normal"/>
        <w:rPr>
          <w:rFonts w:ascii="Arial" w:hAnsi="Arial" w:cs="Arial"/>
          <w:sz w:val="20"/>
        </w:rPr>
      </w:pPr>
      <w:r>
        <w:rPr>
          <w:rFonts w:cs="Arial" w:ascii="Arial" w:hAnsi="Arial"/>
          <w:sz w:val="20"/>
        </w:rPr>
        <w:t xml:space="preserve">Hydrogeologists </w:t>
      </w:r>
    </w:p>
    <w:p>
      <w:pPr>
        <w:pStyle w:val="Normal"/>
        <w:rPr>
          <w:rFonts w:ascii="Arial" w:hAnsi="Arial" w:cs="Arial"/>
          <w:sz w:val="20"/>
        </w:rPr>
      </w:pPr>
      <w:r>
        <w:rPr>
          <w:rFonts w:cs="Arial" w:ascii="Arial" w:hAnsi="Arial"/>
          <w:sz w:val="20"/>
        </w:rPr>
        <w:t xml:space="preserve">Industrial Hygienists </w:t>
      </w:r>
    </w:p>
    <w:p>
      <w:pPr>
        <w:pStyle w:val="Normal"/>
        <w:rPr>
          <w:rFonts w:ascii="Arial" w:hAnsi="Arial" w:cs="Arial"/>
          <w:sz w:val="20"/>
        </w:rPr>
      </w:pPr>
      <w:r>
        <w:rPr>
          <w:rFonts w:cs="Arial" w:ascii="Arial" w:hAnsi="Arial"/>
          <w:sz w:val="20"/>
        </w:rPr>
        <w:t xml:space="preserve">Toxicologists </w:t>
      </w:r>
    </w:p>
    <w:p>
      <w:pPr>
        <w:pStyle w:val="Normal"/>
        <w:rPr>
          <w:rFonts w:ascii="Arial" w:hAnsi="Arial" w:cs="Arial"/>
          <w:sz w:val="20"/>
        </w:rPr>
      </w:pPr>
      <w:r>
        <w:rPr>
          <w:rFonts w:cs="Arial" w:ascii="Arial" w:hAnsi="Arial"/>
          <w:sz w:val="20"/>
        </w:rPr>
        <w:t>Urban Planners</w:t>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360" w:firstLine="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1440" w:firstLine="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bullet"/>
      <w:lvlText w:val="o"/>
      <w:lvlJc w:val="start"/>
      <w:pPr>
        <w:tabs>
          <w:tab w:val="num" w:pos="1440"/>
        </w:tabs>
        <w:ind w:start="1440" w:hanging="360"/>
      </w:pPr>
      <w:rPr>
        <w:rFonts w:ascii="Courier New" w:hAnsi="Courier New" w:cs="Courier New" w:hint="default"/>
      </w:rPr>
    </w:lvl>
  </w:abstractNum>
  <w:abstractNum w:abstractNumId="7">
    <w:lvl w:ilvl="0">
      <w:start w:val="1"/>
      <w:numFmt w:val="bullet"/>
      <w:lvlText w:val=""/>
      <w:lvlJc w:val="start"/>
      <w:pPr>
        <w:tabs>
          <w:tab w:val="num" w:pos="1080"/>
        </w:tabs>
        <w:ind w:start="360" w:firstLine="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1080"/>
        </w:tabs>
        <w:ind w:start="360" w:firstLine="360"/>
      </w:pPr>
      <w:rPr>
        <w:rFonts w:ascii="Symbol" w:hAnsi="Symbol" w:cs="Symbol" w:hint="default"/>
      </w:rPr>
    </w:lvl>
  </w:abstractNum>
  <w:abstractNum w:abstractNumId="9">
    <w:lvl w:ilvl="0">
      <w:start w:val="1"/>
      <w:numFmt w:val="bullet"/>
      <w:lvlText w:val=""/>
      <w:lvlJc w:val="start"/>
      <w:pPr>
        <w:tabs>
          <w:tab w:val="num" w:pos="1080"/>
        </w:tabs>
        <w:ind w:start="360" w:firstLine="360"/>
      </w:pPr>
      <w:rPr>
        <w:rFonts w:ascii="Symbol" w:hAnsi="Symbol" w:cs="Symbol" w:hint="default"/>
      </w:rPr>
    </w:lvl>
  </w:abstractNum>
  <w:abstractNum w:abstractNumId="10">
    <w:lvl w:ilvl="0">
      <w:start w:val="1"/>
      <w:numFmt w:val="bullet"/>
      <w:lvlText w:val="o"/>
      <w:lvlJc w:val="start"/>
      <w:pPr>
        <w:tabs>
          <w:tab w:val="num" w:pos="1440"/>
        </w:tabs>
        <w:ind w:start="1440" w:hanging="360"/>
      </w:pPr>
      <w:rPr>
        <w:rFonts w:ascii="Courier New" w:hAnsi="Courier New" w:cs="Courier New" w:hint="default"/>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abstractNum>
  <w:abstractNum w:abstractNumId="13">
    <w:lvl w:ilvl="0">
      <w:start w:val="1"/>
      <w:numFmt w:val="bullet"/>
      <w:lvlText w:val=""/>
      <w:lvlJc w:val="start"/>
      <w:pPr>
        <w:tabs>
          <w:tab w:val="num" w:pos="1080"/>
        </w:tabs>
        <w:ind w:start="360" w:firstLine="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sz w:val="20"/>
      </w:rPr>
    </w:lvl>
  </w:abstractNum>
  <w:abstractNum w:abstractNumId="15">
    <w:lvl w:ilvl="0">
      <w:start w:val="1"/>
      <w:numFmt w:val="bullet"/>
      <w:lvlText w:val=""/>
      <w:lvlJc w:val="start"/>
      <w:pPr>
        <w:tabs>
          <w:tab w:val="num" w:pos="720"/>
        </w:tabs>
        <w:ind w:start="720" w:hanging="360"/>
      </w:pPr>
      <w:rPr>
        <w:rFonts w:ascii="Symbol" w:hAnsi="Symbol" w:cs="Symbol" w:hint="default"/>
        <w:sz w:val="20"/>
      </w:rPr>
    </w:lvl>
  </w:abstractNum>
  <w:abstractNum w:abstractNumId="16">
    <w:lvl w:ilvl="0">
      <w:start w:val="1"/>
      <w:numFmt w:val="bullet"/>
      <w:lvlText w:val=""/>
      <w:lvlJc w:val="start"/>
      <w:pPr>
        <w:tabs>
          <w:tab w:val="num" w:pos="720"/>
        </w:tabs>
        <w:ind w:start="720" w:hanging="360"/>
      </w:pPr>
      <w:rPr>
        <w:rFonts w:ascii="Symbol" w:hAnsi="Symbol" w:cs="Symbol" w:hint="default"/>
        <w:sz w:val="20"/>
      </w:rPr>
    </w:lvl>
  </w:abstractNum>
  <w:abstractNum w:abstractNumId="17">
    <w:lvl w:ilvl="0">
      <w:start w:val="1"/>
      <w:numFmt w:val="bullet"/>
      <w:lvlText w:val=""/>
      <w:lvlJc w:val="start"/>
      <w:pPr>
        <w:tabs>
          <w:tab w:val="num" w:pos="1080"/>
        </w:tabs>
        <w:ind w:start="360" w:firstLine="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sz w:val="20"/>
      </w:rPr>
    </w:lvl>
  </w:abstractNum>
  <w:abstractNum w:abstractNumId="19">
    <w:lvl w:ilvl="0">
      <w:start w:val="1"/>
      <w:numFmt w:val="bullet"/>
      <w:lvlText w:val=""/>
      <w:lvlJc w:val="start"/>
      <w:pPr>
        <w:tabs>
          <w:tab w:val="num" w:pos="1080"/>
        </w:tabs>
        <w:ind w:start="360" w:firstLine="360"/>
      </w:pPr>
      <w:rPr>
        <w:rFonts w:ascii="Symbol" w:hAnsi="Symbol" w:cs="Symbol" w:hint="default"/>
      </w:rPr>
    </w:lvl>
  </w:abstractNum>
  <w:abstractNum w:abstractNumId="20">
    <w:lvl w:ilvl="0">
      <w:start w:val="1"/>
      <w:numFmt w:val="bullet"/>
      <w:lvlText w:val="o"/>
      <w:lvlJc w:val="start"/>
      <w:pPr>
        <w:tabs>
          <w:tab w:val="num" w:pos="1440"/>
        </w:tabs>
        <w:ind w:start="1440" w:hanging="360"/>
      </w:pPr>
      <w:rPr>
        <w:rFonts w:ascii="Courier New" w:hAnsi="Courier New" w:cs="Courier New" w:hint="default"/>
      </w:rPr>
    </w:lvl>
  </w:abstractNum>
  <w:abstractNum w:abstractNumId="21">
    <w:lvl w:ilvl="0">
      <w:start w:val="1"/>
      <w:numFmt w:val="bullet"/>
      <w:lvlText w:val=""/>
      <w:lvlJc w:val="start"/>
      <w:pPr>
        <w:tabs>
          <w:tab w:val="num" w:pos="1080"/>
        </w:tabs>
        <w:ind w:start="360" w:firstLine="360"/>
      </w:pPr>
      <w:rPr>
        <w:rFonts w:ascii="Symbol" w:hAnsi="Symbol" w:cs="Symbol" w:hint="default"/>
      </w:rPr>
    </w:lvl>
  </w:abstractNum>
  <w:abstractNum w:abstractNumId="22">
    <w:lvl w:ilvl="0">
      <w:start w:val="1"/>
      <w:numFmt w:val="bullet"/>
      <w:lvlText w:val=""/>
      <w:lvlJc w:val="start"/>
      <w:pPr>
        <w:tabs>
          <w:tab w:val="num" w:pos="1080"/>
        </w:tabs>
        <w:ind w:start="360" w:firstLine="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3">
    <w:lvl w:ilvl="0">
      <w:start w:val="1"/>
      <w:numFmt w:val="bullet"/>
      <w:lvlText w:val=""/>
      <w:lvlJc w:val="start"/>
      <w:pPr>
        <w:tabs>
          <w:tab w:val="num" w:pos="720"/>
        </w:tabs>
        <w:ind w:start="720" w:hanging="360"/>
      </w:pPr>
      <w:rPr>
        <w:rFonts w:ascii="Symbol" w:hAnsi="Symbol" w:cs="Symbol" w:hint="default"/>
        <w:sz w:val="20"/>
      </w:rPr>
    </w:lvl>
  </w:abstractNum>
  <w:abstractNum w:abstractNumId="24">
    <w:lvl w:ilvl="0">
      <w:start w:val="1"/>
      <w:numFmt w:val="bullet"/>
      <w:lvlText w:val=""/>
      <w:lvlJc w:val="start"/>
      <w:pPr>
        <w:tabs>
          <w:tab w:val="num" w:pos="1080"/>
        </w:tabs>
        <w:ind w:start="360" w:firstLine="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1440" w:firstLine="360"/>
      </w:pPr>
      <w:rPr>
        <w:rFonts w:ascii="Symbol" w:hAnsi="Symbol" w:cs="Symbol" w:hint="default"/>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6">
    <w:lvl w:ilvl="0">
      <w:start w:val="1"/>
      <w:numFmt w:val="bullet"/>
      <w:lvlText w:val=""/>
      <w:lvlJc w:val="start"/>
      <w:pPr>
        <w:tabs>
          <w:tab w:val="num" w:pos="720"/>
        </w:tabs>
        <w:ind w:start="720" w:hanging="360"/>
      </w:pPr>
      <w:rPr>
        <w:rFonts w:ascii="Symbol" w:hAnsi="Symbol" w:cs="Symbol" w:hint="default"/>
        <w:sz w:val="20"/>
      </w:rPr>
    </w:lvl>
  </w:abstractNum>
  <w:abstractNum w:abstractNumId="27">
    <w:lvl w:ilvl="0">
      <w:start w:val="1"/>
      <w:numFmt w:val="bullet"/>
      <w:lvlText w:val=""/>
      <w:lvlJc w:val="start"/>
      <w:pPr>
        <w:tabs>
          <w:tab w:val="num" w:pos="1080"/>
        </w:tabs>
        <w:ind w:start="360" w:firstLine="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0"/>
      <w:u w:val="single"/>
    </w:rPr>
  </w:style>
  <w:style w:type="paragraph" w:styleId="Heading2">
    <w:name w:val="heading 2"/>
    <w:basedOn w:val="Normal"/>
    <w:next w:val="Normal"/>
    <w:qFormat/>
    <w:pPr>
      <w:keepNext w:val="true"/>
      <w:numPr>
        <w:ilvl w:val="1"/>
        <w:numId w:val="1"/>
      </w:numPr>
      <w:outlineLvl w:val="1"/>
    </w:pPr>
    <w:rPr>
      <w:rFonts w:ascii="Arial" w:hAnsi="Arial" w:cs="Arial"/>
      <w:u w:val="single"/>
    </w:rPr>
  </w:style>
  <w:style w:type="paragraph" w:styleId="Heading3">
    <w:name w:val="heading 3"/>
    <w:basedOn w:val="Normal"/>
    <w:next w:val="BodyText"/>
    <w:qFormat/>
    <w:pPr>
      <w:numPr>
        <w:ilvl w:val="2"/>
        <w:numId w:val="1"/>
      </w:numPr>
      <w:spacing w:before="280" w:after="280"/>
      <w:outlineLvl w:val="2"/>
    </w:pPr>
    <w:rPr>
      <w:rFonts w:ascii="Arial Unicode MS" w:hAnsi="Arial Unicode MS" w:eastAsia="Arial Unicode MS" w:cs="Arial Unicode MS"/>
      <w:b/>
      <w:bCs/>
      <w:color w:val="000080"/>
      <w:sz w:val="27"/>
      <w:szCs w:val="27"/>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sz w:val="20"/>
    </w:rPr>
  </w:style>
  <w:style w:type="character" w:styleId="WW8Num17z0">
    <w:name w:val="WW8Num17z0"/>
    <w:qFormat/>
    <w:rPr>
      <w:rFonts w:ascii="Wingdings" w:hAnsi="Wingdings" w:cs="Wingdings"/>
      <w:sz w:val="20"/>
    </w:rPr>
  </w:style>
  <w:style w:type="character" w:styleId="WW8Num18z0">
    <w:name w:val="WW8Num18z0"/>
    <w:qFormat/>
    <w:rPr>
      <w:rFonts w:ascii="Wingdings" w:hAnsi="Wingdings" w:cs="Wingdings"/>
      <w:sz w:val="20"/>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sz w:val="20"/>
    </w:rPr>
  </w:style>
  <w:style w:type="character" w:styleId="WW8Num21z1">
    <w:name w:val="WW8Num21z1"/>
    <w:qFormat/>
    <w:rPr>
      <w:rFonts w:ascii="Courier New" w:hAnsi="Courier New" w:cs="Courier New"/>
      <w:sz w:val="20"/>
    </w:rPr>
  </w:style>
  <w:style w:type="character" w:styleId="WW8Num21z2">
    <w:name w:val="WW8Num21z2"/>
    <w:qFormat/>
    <w:rPr>
      <w:rFonts w:ascii="Wingdings" w:hAnsi="Wingdings" w:cs="Wingdings"/>
      <w:sz w:val="20"/>
    </w:rPr>
  </w:style>
  <w:style w:type="character" w:styleId="WW8Num22z0">
    <w:name w:val="WW8Num22z0"/>
    <w:qFormat/>
    <w:rPr>
      <w:rFonts w:ascii="Symbol" w:hAnsi="Symbol" w:cs="Symbol"/>
      <w:sz w:val="20"/>
    </w:rPr>
  </w:style>
  <w:style w:type="character" w:styleId="WW8Num22z1">
    <w:name w:val="WW8Num22z1"/>
    <w:qFormat/>
    <w:rPr>
      <w:rFonts w:ascii="Courier New" w:hAnsi="Courier New" w:cs="Courier New"/>
      <w:sz w:val="20"/>
    </w:rPr>
  </w:style>
  <w:style w:type="character" w:styleId="WW8Num22z2">
    <w:name w:val="WW8Num22z2"/>
    <w:qFormat/>
    <w:rPr>
      <w:rFonts w:ascii="Wingdings" w:hAnsi="Wingdings" w:cs="Wingdings"/>
      <w:sz w:val="20"/>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sz w:val="20"/>
    </w:rPr>
  </w:style>
  <w:style w:type="character" w:styleId="WW8Num24z2">
    <w:name w:val="WW8Num24z2"/>
    <w:qFormat/>
    <w:rPr>
      <w:rFonts w:ascii="Wingdings" w:hAnsi="Wingdings" w:cs="Wingdings"/>
      <w:sz w:val="20"/>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sz w:val="20"/>
    </w:rPr>
  </w:style>
  <w:style w:type="character" w:styleId="WW8Num34z1">
    <w:name w:val="WW8Num34z1"/>
    <w:qFormat/>
    <w:rPr>
      <w:rFonts w:ascii="Courier New" w:hAnsi="Courier New" w:cs="Courier New"/>
      <w:sz w:val="20"/>
    </w:rPr>
  </w:style>
  <w:style w:type="character" w:styleId="WW8Num34z2">
    <w:name w:val="WW8Num34z2"/>
    <w:qFormat/>
    <w:rPr>
      <w:rFonts w:ascii="Wingdings" w:hAnsi="Wingdings" w:cs="Wingdings"/>
      <w:sz w:val="20"/>
    </w:rPr>
  </w:style>
  <w:style w:type="character" w:styleId="WW8Num35z0">
    <w:name w:val="WW8Num35z0"/>
    <w:qFormat/>
    <w:rPr>
      <w:rFonts w:ascii="Wingdings" w:hAnsi="Wingdings" w:cs="Wingdings"/>
      <w:sz w:val="20"/>
    </w:rPr>
  </w:style>
  <w:style w:type="character" w:styleId="WW8Num36z0">
    <w:name w:val="WW8Num36z0"/>
    <w:qFormat/>
    <w:rPr>
      <w:rFonts w:ascii="Symbol" w:hAnsi="Symbol" w:cs="Symbol"/>
      <w:sz w:val="20"/>
    </w:rPr>
  </w:style>
  <w:style w:type="character" w:styleId="WW8Num36z1">
    <w:name w:val="WW8Num36z1"/>
    <w:qFormat/>
    <w:rPr>
      <w:rFonts w:ascii="Courier New" w:hAnsi="Courier New" w:cs="Courier New"/>
      <w:sz w:val="20"/>
    </w:rPr>
  </w:style>
  <w:style w:type="character" w:styleId="WW8Num36z2">
    <w:name w:val="WW8Num36z2"/>
    <w:qFormat/>
    <w:rPr>
      <w:rFonts w:ascii="Wingdings" w:hAnsi="Wingdings" w:cs="Wingdings"/>
      <w:sz w:val="20"/>
    </w:rPr>
  </w:style>
  <w:style w:type="character" w:styleId="WW8Num37z0">
    <w:name w:val="WW8Num37z0"/>
    <w:qFormat/>
    <w:rPr>
      <w:rFonts w:ascii="Symbol" w:hAnsi="Symbol" w:cs="Symbol"/>
      <w:sz w:val="20"/>
    </w:rPr>
  </w:style>
  <w:style w:type="character" w:styleId="WW8Num37z1">
    <w:name w:val="WW8Num37z1"/>
    <w:qFormat/>
    <w:rPr>
      <w:rFonts w:ascii="Courier New" w:hAnsi="Courier New" w:cs="Courier New"/>
      <w:sz w:val="20"/>
    </w:rPr>
  </w:style>
  <w:style w:type="character" w:styleId="WW8Num37z2">
    <w:name w:val="WW8Num37z2"/>
    <w:qFormat/>
    <w:rPr>
      <w:rFonts w:ascii="Wingdings" w:hAnsi="Wingdings" w:cs="Wingdings"/>
      <w:sz w:val="20"/>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sz w:val="20"/>
    </w:rPr>
  </w:style>
  <w:style w:type="character" w:styleId="WW8Num39z1">
    <w:name w:val="WW8Num39z1"/>
    <w:qFormat/>
    <w:rPr>
      <w:rFonts w:ascii="Courier New" w:hAnsi="Courier New" w:cs="Courier New"/>
      <w:sz w:val="20"/>
    </w:rPr>
  </w:style>
  <w:style w:type="character" w:styleId="WW8Num39z2">
    <w:name w:val="WW8Num39z2"/>
    <w:qFormat/>
    <w:rPr>
      <w:rFonts w:ascii="Wingdings" w:hAnsi="Wingdings" w:cs="Wingdings"/>
      <w:sz w:val="20"/>
    </w:rPr>
  </w:style>
  <w:style w:type="character" w:styleId="WW8Num40z0">
    <w:name w:val="WW8Num40z0"/>
    <w:qFormat/>
    <w:rPr>
      <w:rFonts w:ascii="Symbol" w:hAnsi="Symbol" w:cs="Symbol"/>
      <w:sz w:val="20"/>
    </w:rPr>
  </w:style>
  <w:style w:type="character" w:styleId="WW8Num40z1">
    <w:name w:val="WW8Num40z1"/>
    <w:qFormat/>
    <w:rPr>
      <w:rFonts w:ascii="Courier New" w:hAnsi="Courier New" w:cs="Courier New"/>
      <w:sz w:val="20"/>
    </w:rPr>
  </w:style>
  <w:style w:type="character" w:styleId="WW8Num40z2">
    <w:name w:val="WW8Num40z2"/>
    <w:qFormat/>
    <w:rPr>
      <w:rFonts w:ascii="Symbol" w:hAnsi="Symbol" w:cs="Symbol"/>
    </w:rPr>
  </w:style>
  <w:style w:type="character" w:styleId="WW8Num40z3">
    <w:name w:val="WW8Num40z3"/>
    <w:qFormat/>
    <w:rPr>
      <w:rFonts w:ascii="Wingdings" w:hAnsi="Wingdings" w:cs="Wingdings"/>
      <w:sz w:val="20"/>
    </w:rPr>
  </w:style>
  <w:style w:type="character" w:styleId="WW8Num41z0">
    <w:name w:val="WW8Num41z0"/>
    <w:qFormat/>
    <w:rPr>
      <w:rFonts w:ascii="Symbol" w:hAnsi="Symbol" w:cs="Symbol"/>
      <w:sz w:val="20"/>
    </w:rPr>
  </w:style>
  <w:style w:type="character" w:styleId="WW8Num41z1">
    <w:name w:val="WW8Num41z1"/>
    <w:qFormat/>
    <w:rPr>
      <w:rFonts w:ascii="Courier New" w:hAnsi="Courier New" w:cs="Courier New"/>
      <w:sz w:val="20"/>
    </w:rPr>
  </w:style>
  <w:style w:type="character" w:styleId="WW8Num41z2">
    <w:name w:val="WW8Num41z2"/>
    <w:qFormat/>
    <w:rPr>
      <w:rFonts w:ascii="Wingdings" w:hAnsi="Wingdings" w:cs="Wingdings"/>
      <w:sz w:val="20"/>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BodyText2">
    <w:name w:val="Body Text 2"/>
    <w:basedOn w:val="Normal"/>
    <w:qFormat/>
    <w:pPr>
      <w:jc w:val="both"/>
    </w:pPr>
    <w:rPr>
      <w:rFonts w:ascii="Arial" w:hAnsi="Arial" w:cs="Arial"/>
      <w:sz w:val="20"/>
    </w:rPr>
  </w:style>
  <w:style w:type="paragraph" w:styleId="BodyText3">
    <w:name w:val="Body Text 3"/>
    <w:basedOn w:val="Normal"/>
    <w:qFormat/>
    <w:pPr/>
    <w:rPr>
      <w:rFonts w:ascii="Arial" w:hAnsi="Arial" w:cs="Arial"/>
      <w:color w:val="000000"/>
      <w:sz w:val="20"/>
      <w:szCs w:val="17"/>
    </w:rPr>
  </w:style>
  <w:style w:type="paragraph" w:styleId="H3">
    <w:name w:val="H3"/>
    <w:basedOn w:val="Normal"/>
    <w:next w:val="Normal"/>
    <w:qFormat/>
    <w:pPr>
      <w:keepNext w:val="true"/>
      <w:autoSpaceDE w:val="false"/>
      <w:spacing w:before="100" w:after="100"/>
      <w:outlineLvl w:val="3"/>
    </w:pPr>
    <w:rPr>
      <w:b/>
      <w:bCs/>
      <w:sz w:val="28"/>
      <w:szCs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ecinc.org/" TargetMode="External"/><Relationship Id="rId3" Type="http://schemas.openxmlformats.org/officeDocument/2006/relationships/hyperlink" Target="http://www.jbr-env.com/" TargetMode="External"/><Relationship Id="rId4" Type="http://schemas.openxmlformats.org/officeDocument/2006/relationships/hyperlink" Target="http://www.ckenvironmental.com/" TargetMode="External"/><Relationship Id="rId5" Type="http://schemas.openxmlformats.org/officeDocument/2006/relationships/hyperlink" Target="http://www.charisps.com/" TargetMode="External"/><Relationship Id="rId6" Type="http://schemas.openxmlformats.org/officeDocument/2006/relationships/hyperlink" Target="mailto:admin@charisps.com" TargetMode="External"/><Relationship Id="rId7" Type="http://schemas.openxmlformats.org/officeDocument/2006/relationships/hyperlink" Target="http://www.arup.com/" TargetMode="External"/><Relationship Id="rId8" Type="http://schemas.openxmlformats.org/officeDocument/2006/relationships/hyperlink" Target="http://www.huffnhuff.com/" TargetMode="External"/><Relationship Id="rId9" Type="http://schemas.openxmlformats.org/officeDocument/2006/relationships/hyperlink" Target="http://www.huffnhuff.com/airpollute.htm" TargetMode="External"/><Relationship Id="rId10" Type="http://schemas.openxmlformats.org/officeDocument/2006/relationships/hyperlink" Target="http://www.huffnhuff.com/compass.htm" TargetMode="External"/><Relationship Id="rId11" Type="http://schemas.openxmlformats.org/officeDocument/2006/relationships/hyperlink" Target="http://www.huffnhuff.com/enviraud.htm" TargetMode="External"/><Relationship Id="rId12" Type="http://schemas.openxmlformats.org/officeDocument/2006/relationships/hyperlink" Target="http://www.huffnhuff.com/envirsite.htm" TargetMode="External"/><Relationship Id="rId13" Type="http://schemas.openxmlformats.org/officeDocument/2006/relationships/hyperlink" Target="http://www.huffnhuff.com/envirsurv.htm" TargetMode="External"/><Relationship Id="rId14" Type="http://schemas.openxmlformats.org/officeDocument/2006/relationships/hyperlink" Target="http://www.huffnhuff.com/groundwat.htm" TargetMode="External"/><Relationship Id="rId15" Type="http://schemas.openxmlformats.org/officeDocument/2006/relationships/hyperlink" Target="http://www.huffnhuff.com/hazsolid.htm" TargetMode="External"/><Relationship Id="rId16" Type="http://schemas.openxmlformats.org/officeDocument/2006/relationships/hyperlink" Target="http://www.huffnhuff.com/regdev.htm" TargetMode="External"/><Relationship Id="rId17" Type="http://schemas.openxmlformats.org/officeDocument/2006/relationships/hyperlink" Target="http://www.huffnhuff.com/riskass.htm" TargetMode="External"/><Relationship Id="rId18" Type="http://schemas.openxmlformats.org/officeDocument/2006/relationships/hyperlink" Target="http://www.huffnhuff.com/stormwat.htm" TargetMode="External"/><Relationship Id="rId19" Type="http://schemas.openxmlformats.org/officeDocument/2006/relationships/hyperlink" Target="http://www.huffnhuff.com/transp.htm" TargetMode="External"/><Relationship Id="rId20" Type="http://schemas.openxmlformats.org/officeDocument/2006/relationships/hyperlink" Target="http://www.huffnhuff.com/underground.htm" TargetMode="External"/><Relationship Id="rId21" Type="http://schemas.openxmlformats.org/officeDocument/2006/relationships/hyperlink" Target="http://www.huffnhuff.com/wasteind.htm" TargetMode="External"/><Relationship Id="rId22" Type="http://schemas.openxmlformats.org/officeDocument/2006/relationships/hyperlink" Target="http://www.huffnhuff.com/wastemun.htm" TargetMode="External"/><Relationship Id="rId23" Type="http://schemas.openxmlformats.org/officeDocument/2006/relationships/hyperlink" Target="http://www.huffnhuff.com/wetlanchar.htm" TargetMode="External"/><Relationship Id="rId24" Type="http://schemas.openxmlformats.org/officeDocument/2006/relationships/hyperlink" Target="mailto:jhuff@huffnhuff.com" TargetMode="External"/><Relationship Id="rId25" Type="http://schemas.openxmlformats.org/officeDocument/2006/relationships/hyperlink" Target="http://www.erl.com/" TargetMode="External"/><Relationship Id="rId26" Type="http://schemas.openxmlformats.org/officeDocument/2006/relationships/hyperlink" Target="http://www.erl.com/services_laboratory.htm" TargetMode="External"/><Relationship Id="rId27" Type="http://schemas.openxmlformats.org/officeDocument/2006/relationships/hyperlink" Target="http://www.erl.com/services_consulting.htm" TargetMode="External"/><Relationship Id="rId28" Type="http://schemas.openxmlformats.org/officeDocument/2006/relationships/hyperlink" Target="http://www.erl.com/services_consulting.htm" TargetMode="External"/><Relationship Id="rId29" Type="http://schemas.openxmlformats.org/officeDocument/2006/relationships/hyperlink" Target="http://www.erl.com/Services_IndHygiene.htm" TargetMode="External"/><Relationship Id="rId30" Type="http://schemas.openxmlformats.org/officeDocument/2006/relationships/hyperlink" Target="http://www.erl.com/Services_GIS.htm" TargetMode="External"/><Relationship Id="rId31" Type="http://schemas.openxmlformats.org/officeDocument/2006/relationships/hyperlink" Target="http://www.erl.com/services_laboratory.htm" TargetMode="External"/><Relationship Id="rId32" Type="http://schemas.openxmlformats.org/officeDocument/2006/relationships/hyperlink" Target="http://www.erl.com/client_manufacturing.htm" TargetMode="External"/><Relationship Id="rId33" Type="http://schemas.openxmlformats.org/officeDocument/2006/relationships/hyperlink" Target="http://www.erl.com/client_financing.htm" TargetMode="External"/><Relationship Id="rId34" Type="http://schemas.openxmlformats.org/officeDocument/2006/relationships/hyperlink" Target="http://www.erl.com/client_universities.htm" TargetMode="External"/><Relationship Id="rId35" Type="http://schemas.openxmlformats.org/officeDocument/2006/relationships/hyperlink" Target="http://www.erl.com/client_hospitals.htm" TargetMode="External"/><Relationship Id="rId36" Type="http://schemas.openxmlformats.org/officeDocument/2006/relationships/hyperlink" Target="http://www.erl.com/client_lawfirms.htm" TargetMode="External"/><Relationship Id="rId37" Type="http://schemas.openxmlformats.org/officeDocument/2006/relationships/hyperlink" Target="http://www.erl.com/client_merchant.htm" TargetMode="External"/><Relationship Id="rId38" Type="http://schemas.openxmlformats.org/officeDocument/2006/relationships/hyperlink" Target="http://www.erl.com/client_insurance.htm" TargetMode="External"/><Relationship Id="rId39" Type="http://schemas.openxmlformats.org/officeDocument/2006/relationships/hyperlink" Target="http://www.erl.com/client_water.htm" TargetMode="External"/><Relationship Id="rId40" Type="http://schemas.openxmlformats.org/officeDocument/2006/relationships/hyperlink" Target="mailto:info@erl.com" TargetMode="External"/><Relationship Id="rId41" Type="http://schemas.openxmlformats.org/officeDocument/2006/relationships/hyperlink" Target="http://www.rsa-enviro.com/" TargetMode="External"/><Relationship Id="rId42" Type="http://schemas.openxmlformats.org/officeDocument/2006/relationships/hyperlink" Target="http://www.rsa-enviro.com/services/airqual.htm" TargetMode="External"/><Relationship Id="rId43" Type="http://schemas.openxmlformats.org/officeDocument/2006/relationships/hyperlink" Target="http://www.rsa-enviro.com/services/waterqual.htm" TargetMode="External"/><Relationship Id="rId44" Type="http://schemas.openxmlformats.org/officeDocument/2006/relationships/hyperlink" Target="http://www.rsa-enviro.com/services/soilgw.htm" TargetMode="External"/><Relationship Id="rId45" Type="http://schemas.openxmlformats.org/officeDocument/2006/relationships/hyperlink" Target="http://www.rsa-enviro.com/services/geotech.htm" TargetMode="External"/><Relationship Id="rId46" Type="http://schemas.openxmlformats.org/officeDocument/2006/relationships/hyperlink" Target="http://www.rsa-enviro.com/services/hazwaste.htm" TargetMode="External"/><Relationship Id="rId47" Type="http://schemas.openxmlformats.org/officeDocument/2006/relationships/hyperlink" Target="http://www.rsa-enviro.com/services/envengr.htm" TargetMode="External"/><Relationship Id="rId48" Type="http://schemas.openxmlformats.org/officeDocument/2006/relationships/hyperlink" Target="http://www.rsa-enviro.com/services/risk.htm" TargetMode="External"/><Relationship Id="rId49" Type="http://schemas.openxmlformats.org/officeDocument/2006/relationships/hyperlink" Target="http://www.rsa-enviro.com/services/hygiene.htm" TargetMode="External"/><Relationship Id="rId50" Type="http://schemas.openxmlformats.org/officeDocument/2006/relationships/hyperlink" Target="http://www.rsa-enviro.com/services/hlthsafe.htm" TargetMode="External"/><Relationship Id="rId51" Type="http://schemas.openxmlformats.org/officeDocument/2006/relationships/hyperlink" Target="http://www.rsa-enviro.com/services/regltory.htm" TargetMode="External"/><Relationship Id="rId52" Type="http://schemas.openxmlformats.org/officeDocument/2006/relationships/hyperlink" Target="http://www.rsa-enviro.com/services/multimedia.htm" TargetMode="External"/><Relationship Id="rId53" Type="http://schemas.openxmlformats.org/officeDocument/2006/relationships/hyperlink" Target="http://www.rsa-enviro.com/services/culture.htm" TargetMode="External"/><Relationship Id="rId54" Type="http://schemas.openxmlformats.org/officeDocument/2006/relationships/hyperlink" Target="http://www.rsa-enviro.com/services/assessment.htm" TargetMode="External"/><Relationship Id="rId55" Type="http://schemas.openxmlformats.org/officeDocument/2006/relationships/numbering" Target="numbering.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2001-10-09T16:53:00Z</dcterms:created>
  <dc:creator>sjett</dc:creator>
  <dc:description/>
  <dc:language>en-CA</dc:language>
  <cp:lastModifiedBy>sjett</cp:lastModifiedBy>
  <dcterms:modified xsi:type="dcterms:W3CDTF">2001-10-11T15:51:00Z</dcterms:modified>
  <cp:revision>21</cp:revision>
  <dc:subject/>
  <dc:title>Applied Environmental Consultants</dc:title>
</cp:coreProperties>
</file>