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ENRON LNG ORGANAIZATION CHART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1499235</wp:posOffset>
                </wp:positionH>
                <wp:positionV relativeFrom="paragraph">
                  <wp:posOffset>46355</wp:posOffset>
                </wp:positionV>
                <wp:extent cx="1939290" cy="75057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7505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Rick Bergiscker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Middle East President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52.7pt;height:59.1pt;mso-wrap-distance-left:9.05pt;mso-wrap-distance-right:9.05pt;mso-wrap-distance-top:0pt;mso-wrap-distance-bottom:0pt;margin-top:3.65pt;mso-position-vertical-relative:text;margin-left:118.0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Rick Bergiscker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Middle East President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er"/>
        <w:tabs>
          <w:tab w:val="clear" w:pos="4153"/>
          <w:tab w:val="clear" w:pos="8306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2423160</wp:posOffset>
                </wp:positionH>
                <wp:positionV relativeFrom="paragraph">
                  <wp:posOffset>641350</wp:posOffset>
                </wp:positionV>
                <wp:extent cx="0" cy="274320"/>
                <wp:effectExtent l="5080" t="0" r="508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50.5pt" to="190.8pt,72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868680</wp:posOffset>
                </wp:positionH>
                <wp:positionV relativeFrom="paragraph">
                  <wp:posOffset>915670</wp:posOffset>
                </wp:positionV>
                <wp:extent cx="155448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4pt,72.1pt" to="190.75pt,72.1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2423160</wp:posOffset>
                </wp:positionH>
                <wp:positionV relativeFrom="paragraph">
                  <wp:posOffset>915670</wp:posOffset>
                </wp:positionV>
                <wp:extent cx="146304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8pt,72.1pt" to="305.95pt,72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868680</wp:posOffset>
                </wp:positionH>
                <wp:positionV relativeFrom="paragraph">
                  <wp:posOffset>915670</wp:posOffset>
                </wp:positionV>
                <wp:extent cx="0" cy="91440"/>
                <wp:effectExtent l="5080" t="0" r="508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4pt,72.1pt" to="68.4pt,79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3886200</wp:posOffset>
                </wp:positionH>
                <wp:positionV relativeFrom="paragraph">
                  <wp:posOffset>915670</wp:posOffset>
                </wp:positionV>
                <wp:extent cx="0" cy="91440"/>
                <wp:effectExtent l="5080" t="0" r="508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72.1pt" to="306pt,79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868680</wp:posOffset>
                </wp:positionH>
                <wp:positionV relativeFrom="paragraph">
                  <wp:posOffset>1929130</wp:posOffset>
                </wp:positionV>
                <wp:extent cx="0" cy="274320"/>
                <wp:effectExtent l="5080" t="0" r="508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4pt,151.9pt" to="68.4pt,173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868680</wp:posOffset>
                </wp:positionH>
                <wp:positionV relativeFrom="paragraph">
                  <wp:posOffset>2203450</wp:posOffset>
                </wp:positionV>
                <wp:extent cx="4023360" cy="0"/>
                <wp:effectExtent l="0" t="5080" r="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.4pt,173.5pt" to="385.15pt,173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4892040</wp:posOffset>
                </wp:positionH>
                <wp:positionV relativeFrom="paragraph">
                  <wp:posOffset>2203450</wp:posOffset>
                </wp:positionV>
                <wp:extent cx="0" cy="274320"/>
                <wp:effectExtent l="5080" t="0" r="508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5.2pt,173.5pt" to="385.2pt,195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3337560</wp:posOffset>
                </wp:positionH>
                <wp:positionV relativeFrom="paragraph">
                  <wp:posOffset>2203450</wp:posOffset>
                </wp:positionV>
                <wp:extent cx="0" cy="274320"/>
                <wp:effectExtent l="5080" t="0" r="508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2.8pt,173.5pt" to="262.8pt,195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1783080</wp:posOffset>
                </wp:positionH>
                <wp:positionV relativeFrom="paragraph">
                  <wp:posOffset>2203450</wp:posOffset>
                </wp:positionV>
                <wp:extent cx="0" cy="27432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4pt,173.5pt" to="140.4pt,195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137160</wp:posOffset>
                </wp:positionH>
                <wp:positionV relativeFrom="paragraph">
                  <wp:posOffset>2203450</wp:posOffset>
                </wp:positionV>
                <wp:extent cx="731520" cy="0"/>
                <wp:effectExtent l="0" t="5080" r="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173.5pt" to="68.35pt,173.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137160</wp:posOffset>
                </wp:positionH>
                <wp:positionV relativeFrom="paragraph">
                  <wp:posOffset>2203450</wp:posOffset>
                </wp:positionV>
                <wp:extent cx="0" cy="274320"/>
                <wp:effectExtent l="5080" t="0" r="508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173.5pt" to="10.8pt,195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137160</wp:posOffset>
                </wp:positionH>
                <wp:positionV relativeFrom="paragraph">
                  <wp:posOffset>3392170</wp:posOffset>
                </wp:positionV>
                <wp:extent cx="0" cy="182880"/>
                <wp:effectExtent l="5080" t="0" r="508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267.1pt" to="10.8pt,281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3145155</wp:posOffset>
                </wp:positionH>
                <wp:positionV relativeFrom="paragraph">
                  <wp:posOffset>997585</wp:posOffset>
                </wp:positionV>
                <wp:extent cx="1482090" cy="933450"/>
                <wp:effectExtent l="0" t="0" r="0" b="0"/>
                <wp:wrapNone/>
                <wp:docPr id="1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9334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Clay Harris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Vice President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Business Development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Tel: +971-4-331-8717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Fax: +971-4-331-8487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73.5pt;mso-wrap-distance-left:9.05pt;mso-wrap-distance-right:9.05pt;mso-wrap-distance-top:0pt;mso-wrap-distance-bottom:0pt;margin-top:78.55pt;mso-position-vertical-relative:text;margin-left:247.6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Clay Harris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>Vice President</w:t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Business Development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Tel: +971-4-331-8717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Fax: +971-4-331-8487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219075</wp:posOffset>
                </wp:positionH>
                <wp:positionV relativeFrom="paragraph">
                  <wp:posOffset>1005205</wp:posOffset>
                </wp:positionV>
                <wp:extent cx="1482090" cy="942340"/>
                <wp:effectExtent l="0" t="0" r="0" b="0"/>
                <wp:wrapNone/>
                <wp:docPr id="1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9423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A. Wayne Perry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Cell: +1-713-203-3020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74.2pt;mso-wrap-distance-left:9.05pt;mso-wrap-distance-right:9.05pt;mso-wrap-distance-top:0pt;mso-wrap-distance-bottom:0pt;margin-top:79.15pt;mso-position-vertical-relative:text;margin-left:17.2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A. Wayne Perry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>Vice President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Cell: +1-713-203-3020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4242435</wp:posOffset>
                </wp:positionH>
                <wp:positionV relativeFrom="paragraph">
                  <wp:posOffset>2468245</wp:posOffset>
                </wp:positionV>
                <wp:extent cx="1482090" cy="942340"/>
                <wp:effectExtent l="0" t="0" r="0" b="0"/>
                <wp:wrapNone/>
                <wp:docPr id="17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9423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Dan Master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“</w:t>
                            </w:r>
                            <w:r>
                              <w:rPr/>
                              <w:t>Vessel order,Invoice.”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Office:+1-713-345-5498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Cell: +1-832-326-9590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74.2pt;mso-wrap-distance-left:9.05pt;mso-wrap-distance-right:9.05pt;mso-wrap-distance-top:0pt;mso-wrap-distance-bottom:0pt;margin-top:194.35pt;mso-position-vertical-relative:text;margin-left:334.0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Dan Master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  <w:t>“</w:t>
                      </w:r>
                      <w:r>
                        <w:rPr/>
                        <w:t>Vessel order,Invoice.”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Office:+1-713-345-5498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Cell: +1-832-326-9590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2596515</wp:posOffset>
                </wp:positionH>
                <wp:positionV relativeFrom="paragraph">
                  <wp:posOffset>2468245</wp:posOffset>
                </wp:positionV>
                <wp:extent cx="1482090" cy="942340"/>
                <wp:effectExtent l="0" t="0" r="0" b="0"/>
                <wp:wrapNone/>
                <wp:docPr id="1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9423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b/>
                                <w:color w:val="0000FF"/>
                              </w:rPr>
                              <w:t>Todd T. Peterson B.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General Manager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Cell: +1-713-256-8353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 xml:space="preserve">         </w:t>
                            </w:r>
                            <w:r>
                              <w:rPr/>
                              <w:t>+971-50-655-2631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74.2pt;mso-wrap-distance-left:9.05pt;mso-wrap-distance-right:9.05pt;mso-wrap-distance-top:0pt;mso-wrap-distance-bottom:0pt;margin-top:194.35pt;mso-position-vertical-relative:text;margin-left:204.4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b/>
                          <w:color w:val="0000FF"/>
                        </w:rPr>
                        <w:t>Todd T. Peterson B.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General Manager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Cell: +1-713-256-8353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 xml:space="preserve">         </w:t>
                      </w:r>
                      <w:r>
                        <w:rPr/>
                        <w:t>+971-50-655-2631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1042035</wp:posOffset>
                </wp:positionH>
                <wp:positionV relativeFrom="paragraph">
                  <wp:posOffset>2468245</wp:posOffset>
                </wp:positionV>
                <wp:extent cx="1482090" cy="942340"/>
                <wp:effectExtent l="0" t="0" r="0" b="0"/>
                <wp:wrapNone/>
                <wp:docPr id="19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9423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Capt. Tony Galt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General Manager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LNG Fuels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Cell: +1-713-806-0524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74.2pt;mso-wrap-distance-left:9.05pt;mso-wrap-distance-right:9.05pt;mso-wrap-distance-top:0pt;mso-wrap-distance-bottom:0pt;margin-top:194.35pt;mso-position-vertical-relative:text;margin-left:82.0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Capt. Tony Galt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General Manager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LNG Fuels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Cell: +1-713-806-0524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-512445</wp:posOffset>
                </wp:positionH>
                <wp:positionV relativeFrom="paragraph">
                  <wp:posOffset>2468245</wp:posOffset>
                </wp:positionV>
                <wp:extent cx="1482090" cy="942340"/>
                <wp:effectExtent l="0" t="0" r="0" b="0"/>
                <wp:wrapNone/>
                <wp:docPr id="20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9423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Paul E. Y’Barbo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Cell: +1-713-825-8046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 xml:space="preserve">         </w:t>
                            </w:r>
                            <w:r>
                              <w:rPr/>
                              <w:t>+971-50-655-2631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Fax: +1-713-646-6560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74.2pt;mso-wrap-distance-left:9.05pt;mso-wrap-distance-right:9.05pt;mso-wrap-distance-top:0pt;mso-wrap-distance-bottom:0pt;margin-top:194.35pt;mso-position-vertical-relative:text;margin-left:-40.3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Paul E. Y’Barbo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Director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Cell: +1-713-825-8046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 xml:space="preserve">         </w:t>
                      </w:r>
                      <w:r>
                        <w:rPr/>
                        <w:t>+971-50-655-2631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Fax: +1-713-646-6560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-512445</wp:posOffset>
                </wp:positionH>
                <wp:positionV relativeFrom="paragraph">
                  <wp:posOffset>3565525</wp:posOffset>
                </wp:positionV>
                <wp:extent cx="1482090" cy="1024890"/>
                <wp:effectExtent l="0" t="0" r="0" b="0"/>
                <wp:wrapNone/>
                <wp:docPr id="2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0248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>Rajesh Chandra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Commercial Assistant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80.7pt;mso-wrap-distance-left:9.05pt;mso-wrap-distance-right:9.05pt;mso-wrap-distance-top:0pt;mso-wrap-distance-bottom:0pt;margin-top:280.75pt;mso-position-vertical-relative:text;margin-left:-40.35pt;mso-position-horizontal-relative:text">
                <v:textbox>
                  <w:txbxContent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>Rajesh Chandra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Commercial Assistant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As of 15/05/01,NGM/22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8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8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Garamond" w:hAnsi="Garamond" w:cs="Garamond"/>
      <w:b/>
      <w:sz w:val="4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olor w:val="0000FF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color w:val="8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2001-05-09T00:38:00Z</dcterms:created>
  <dc:creator>Yaqoob Al-Zadjali</dc:creator>
  <dc:description/>
  <dc:language>en-CA</dc:language>
  <cp:lastModifiedBy>Yaqoob Al-Zadjali</cp:lastModifiedBy>
  <cp:lastPrinted>2001-05-09T23:16:00Z</cp:lastPrinted>
  <dcterms:modified xsi:type="dcterms:W3CDTF">2001-05-15T19:27:00Z</dcterms:modified>
  <cp:revision>12</cp:revision>
  <dc:subject/>
  <dc:title/>
</cp:coreProperties>
</file>