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100" w:after="100"/>
        <w:ind w:hanging="0" w:start="0"/>
        <w:rPr/>
      </w:pPr>
      <w:r>
        <w:rPr/>
        <w:t xml:space="preserve">New jump in bills for customers of SDG&amp;E 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486400" cy="2857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28440"/>
                        </a:xfrm>
                        <a:prstGeom prst="rect">
                          <a:avLst/>
                        </a:prstGeom>
                        <a:solidFill>
                          <a:srgbClr val="a28d6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28d68" stroked="f" o:allowincell="f" style="position:absolute;margin-left:0pt;margin-top:-2.3pt;width:431.95pt;height:2.2pt;mso-wrap-style:none;v-text-anchor:middle;mso-position-vertical:top">
                <v:fill o:detectmouseclick="t" type="solid" color2="#5d7297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>
          <w:b/>
          <w:bCs/>
        </w:rPr>
        <w:t xml:space="preserve">Craig D. Rose </w:t>
      </w:r>
      <w:r>
        <w:rPr/>
        <w:br/>
      </w:r>
      <w:r>
        <w:rPr>
          <w:sz w:val="20"/>
          <w:szCs w:val="20"/>
        </w:rPr>
        <w:t xml:space="preserve">STAFF WRITER </w:t>
      </w:r>
    </w:p>
    <w:p>
      <w:pPr>
        <w:pStyle w:val="NormalWeb"/>
        <w:spacing w:before="0" w:after="0"/>
        <w:rPr>
          <w:b/>
          <w:bCs/>
          <w:i/>
          <w:i/>
          <w:iCs/>
        </w:rPr>
      </w:pPr>
      <w:r>
        <w:rPr>
          <w:b/>
          <w:bCs/>
          <w:i/>
          <w:iCs/>
        </w:rPr>
        <w:t xml:space="preserve">FOR THE RECORD | A front-page story yesterday about high electricity prices reported that a megawatt is sufficient to power about 1,000 homes on an average day. The statement was missing a time frame. In fact, a megawatt is sufficient to power about 1,000 homes at a given moment in time. The Union-Tribune regrets the error. (08/09/2000, A-2) </w:t>
      </w:r>
    </w:p>
    <w:p>
      <w:pPr>
        <w:pStyle w:val="NormalWeb"/>
        <w:spacing w:before="0" w:after="0"/>
        <w:rPr>
          <w:b/>
          <w:bCs/>
        </w:rPr>
      </w:pPr>
      <w:r>
        <w:rPr>
          <w:b/>
          <w:bCs/>
        </w:rPr>
        <w:t xml:space="preserve">8-Aug-2000 Tuesday </w:t>
      </w:r>
    </w:p>
    <w:p>
      <w:pPr>
        <w:pStyle w:val="NormalWeb"/>
        <w:spacing w:before="0" w:after="0"/>
        <w:rPr/>
      </w:pPr>
      <w:r>
        <w:rPr/>
        <w:t>With the region reeling from already high prices, power markets socked</w:t>
        <w:br/>
        <w:t>SDG&amp;E customers with a 16 percent increase in their bills last week.</w:t>
        <w:br/>
        <w:br/>
        <w:t>Making the price punch even more serious, of course, is that it comes on</w:t>
        <w:br/>
        <w:t>top of bills that have posted record highs for more than a month.</w:t>
        <w:br/>
        <w:br/>
        <w:t>San Diego Gas &amp; Electric said monthly bills that will be mailed this week</w:t>
        <w:br/>
        <w:t>to about 240,000 customers will carry a charge of about 17.5 cents per</w:t>
        <w:br/>
        <w:t>kilowatt-hour. The total will be $122.15 for a typical residential</w:t>
        <w:br/>
        <w:t>customer, more than $17 higher than bills that went out last week.</w:t>
        <w:br/>
        <w:br/>
        <w:t>Local utility customers paid 3.6 cents per kilowatt-hour last year, for a</w:t>
        <w:br/>
        <w:t>total of about $55 for the average residential customer.</w:t>
        <w:br/>
        <w:br/>
        <w:t>As bills leaped ever higher, efforts to bring some relief to local</w:t>
        <w:br/>
        <w:t>ratepayers continued on several fronts yesterday:</w:t>
        <w:br/>
        <w:br/>
      </w:r>
      <w:r>
        <w:rPr/>
        <w:drawing>
          <wp:inline distT="0" distB="0" distL="0" distR="0">
            <wp:extent cx="47625" cy="66675"/>
            <wp:effectExtent l="0" t="0" r="0" b="0"/>
            <wp:docPr id="2" name="utbullet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tbullet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58" t="-541" r="-758" b="-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>The Utility Consumers' Action Network opened a television ad campaign</w:t>
        <w:br/>
        <w:t>encouraging consumers to implement their own rate rollback by simply paying</w:t>
        <w:br/>
        <w:t>half of their power bills.</w:t>
        <w:br/>
        <w:br/>
      </w:r>
      <w:r>
        <w:rPr/>
        <w:drawing>
          <wp:inline distT="0" distB="0" distL="0" distR="0">
            <wp:extent cx="47625" cy="66675"/>
            <wp:effectExtent l="0" t="0" r="0" b="0"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758" t="-541" r="-758" b="-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>Sen. Dianne Feinstein, D-Calif., called for federal emergency action to</w:t>
        <w:br/>
        <w:t>broaden wholesale power price caps.</w:t>
        <w:br/>
        <w:br/>
      </w:r>
      <w:r>
        <w:rPr/>
        <w:drawing>
          <wp:inline distT="0" distB="0" distL="0" distR="0">
            <wp:extent cx="47625" cy="66675"/>
            <wp:effectExtent l="0" t="0" r="0" b="0"/>
            <wp:docPr id="4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758" t="-541" r="-758" b="-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>SDG&amp;E tried and failed to use newly authorized powers to buy electricity</w:t>
        <w:br/>
        <w:t>in bulk to lower prices.</w:t>
        <w:br/>
        <w:br/>
        <w:t>The $250-per-megawatt-hour price cap approved last week by the California</w:t>
        <w:br/>
        <w:t>Independent System Operator on certain wholesale power transactions began</w:t>
        <w:br/>
        <w:t>yesterday but was too late to influence the current round of bills. A</w:t>
        <w:br/>
        <w:t>megawatt is sufficient to power about 1,000 homes on an average day.</w:t>
        <w:br/>
        <w:br/>
        <w:t>Even next week's bills will include only two days under the cap, so little</w:t>
        <w:br/>
        <w:t>impact is expected on monthly bills until at least September.</w:t>
        <w:br/>
        <w:br/>
        <w:t>"We're looking for prices at about the same level next week," said Doug</w:t>
        <w:br/>
        <w:t>Kline, spokesman for Sempra Energy, parent company of SDG&amp;E.</w:t>
        <w:br/>
        <w:br/>
        <w:t>SDG&amp;E said an attempt to buy power for the next nine months at 5 cents per</w:t>
        <w:br/>
        <w:t>kilowatt hour -- nearly 40 percent over prices paid as recently as May --</w:t>
        <w:br/>
        <w:t>had failed. The local utility sought to take advantage of newly granted</w:t>
        <w:br/>
        <w:t>authority to buy in the so-called "block forward" markets, buying large</w:t>
        <w:br/>
        <w:t>quantities of electricity for extended periods at fixed prices.</w:t>
        <w:br/>
        <w:br/>
        <w:t>But SDG&amp;E said the best offer it got was 7 cents per kilowatt hour, about</w:t>
        <w:br/>
        <w:t>twice the price of power before the run-up that began in June.</w:t>
        <w:br/>
        <w:br/>
        <w:t>"It bodes badly for San Diego," said Michael Shames, executive director of</w:t>
        <w:br/>
        <w:t>UCAN, a San Diego-based nonprofit group.</w:t>
        <w:br/>
        <w:br/>
        <w:t>"The whole market has moved up to a whole new level. That is scary stuff."</w:t>
        <w:br/>
        <w:br/>
        <w:t>A spokesman for Duke Energy, which had offered to sell power to California</w:t>
        <w:br/>
        <w:t>at 5 cents per kilowatt-hour over five years, said the shorter time frame</w:t>
        <w:br/>
        <w:t>sought by SDG&amp;E made it an entirely different deal.</w:t>
        <w:br/>
        <w:br/>
        <w:t xml:space="preserve">"It's like apples and oranges," said Thomas Williams, the Duke spokesman. </w:t>
        <w:br/>
        <w:t xml:space="preserve">He noted that Roseville had recently secured power at 4.9 cents from </w:t>
      </w:r>
      <w:r>
        <w:rPr>
          <w:rStyle w:val="Strong"/>
        </w:rPr>
        <w:t>Enron</w:t>
      </w:r>
      <w:r>
        <w:rPr/>
        <w:br/>
        <w:t>-- a Duke competitor -- but had signed a five-year contract.</w:t>
        <w:br/>
        <w:br/>
        <w:t>Harvey Rosenfield, executive director of the Foundation for Taxpayer and</w:t>
        <w:br/>
        <w:t>Consumer Rights, said these long-term deals would lock in unreasonable</w:t>
        <w:br/>
        <w:t>profits for power companies. Legislation is needed to solve the crisis, he</w:t>
        <w:br/>
        <w:t>said.</w:t>
        <w:br/>
        <w:br/>
        <w:t>UCAN yesterday scheduled its first advertisement, to air during the local</w:t>
        <w:br/>
        <w:t>Fox network newscast, encouraging the half-payment of bills. The group</w:t>
        <w:br/>
        <w:t>acknowledged that its campaign would be limited, as it had only $10,000</w:t>
        <w:br/>
        <w:t>budgeted for media purchases.</w:t>
        <w:br/>
        <w:br/>
        <w:t>Although the state utility commission has barred cutoffs in service during</w:t>
        <w:br/>
        <w:t>the current power crisis, Shames said he feared that SDG&amp;E was improperly</w:t>
        <w:br/>
        <w:t>threatening customers who were considering withholding part of their bill</w:t>
        <w:br/>
        <w:t>payments.</w:t>
        <w:br/>
        <w:br/>
        <w:t>But Kline of SDG&amp;E said customers would not suffer late charges or damage</w:t>
        <w:br/>
        <w:t>to their credit rating, "as long as they call us and work out payment terms</w:t>
        <w:br/>
        <w:t>with us."</w:t>
        <w:br/>
        <w:br/>
        <w:t>Under California's deregulation plan, power generators can charge whatever</w:t>
        <w:br/>
        <w:t>the market will fetch, within the limit set by wholesale caps. SDG&amp;E</w:t>
        <w:br/>
        <w:t>customers, moreover, are the first in the nation to pay market prices for</w:t>
        <w:br/>
        <w:t>power. Other cities in the state are scheduled to follow over the next two</w:t>
        <w:br/>
        <w:t>years.</w:t>
        <w:br/>
        <w:br/>
        <w:t>In a letter, Feinstein yesterday asked the Federal Energy Regulatory</w:t>
        <w:br/>
        <w:t xml:space="preserve">Commission to order broader wholesale price caps on electricity. </w:t>
        <w:br/>
        <w:t>Feinstein's request is more limited than a proposal from Sempra Energy,</w:t>
        <w:br/>
        <w:t>which has publicly advocated caps for the entire Western region.</w:t>
        <w:br/>
        <w:br/>
        <w:t>"This order would help to stabilize prices, ensure reliability, and also</w:t>
        <w:br/>
        <w:t>answer the question of whether such price caps drive energy out of the</w:t>
        <w:br/>
        <w:t>state," Feinstein said in her letter to the federal commission.</w:t>
        <w:br/>
        <w:br/>
        <w:t>Last week, the California Public Utilities Commission said it was unable to</w:t>
        <w:br/>
        <w:t>roll back rates for SDG&amp;E customers, saying authority for such an action</w:t>
        <w:br/>
        <w:t>rested with the Federal Energy Regulatory Commission. The federal agency</w:t>
        <w:br/>
        <w:t>remains an advocate of deregulation, and its only response to the crisis in</w:t>
        <w:br/>
        <w:t>San Diego has been to launch an investigation, with a report due by Nov. 1.</w:t>
        <w:br/>
        <w:br/>
        <w:t>More immediate relief for SDG&amp;E customers may come from rebate checks the</w:t>
        <w:br/>
        <w:t>utility began mailing this week that will average $260 for typical</w:t>
        <w:br/>
        <w:t>residential customers. The rebates are refunds for overcharges related to</w:t>
        <w:br/>
        <w:t>deregulation and will be mailed within two weeks of August bills, SDG&amp;E</w:t>
        <w:br/>
        <w:t>said.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Unicode MS">
    <w:charset w:val="80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100" w:after="100"/>
      <w:outlineLvl w:val="1"/>
    </w:pPr>
    <w:rPr>
      <w:rFonts w:ascii="Arial Unicode MS" w:hAnsi="Arial Unicode MS" w:eastAsia="Arial Unicode MS" w:cs="Arial Unicode MS"/>
      <w:b/>
      <w:bCs/>
      <w:color w:val="000000"/>
      <w:sz w:val="36"/>
      <w:szCs w:val="36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hAnsi="Arial Unicode MS" w:eastAsia="Arial Unicode MS" w:cs="Arial Unicode MS"/>
      <w:color w:val="00000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2000-08-23T17:24:00Z</dcterms:created>
  <dc:creator>g dillin</dc:creator>
  <dc:description/>
  <dc:language>en-CA</dc:language>
  <cp:lastModifiedBy>g dillin</cp:lastModifiedBy>
  <dcterms:modified xsi:type="dcterms:W3CDTF">2000-08-23T17:24:00Z</dcterms:modified>
  <cp:revision>1</cp:revision>
  <dc:subject/>
  <dc:title>New jump in bills for customers of SDG&amp;E </dc:title>
</cp:coreProperties>
</file>