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center"/>
        <w:rPr>
          <w:rFonts w:ascii="Arial" w:hAnsi="Arial" w:cs="Arial"/>
          <w:b/>
          <w:sz w:val="46"/>
          <w:u w:val="single"/>
        </w:rPr>
      </w:pPr>
      <w:r>
        <w:rPr>
          <w:rFonts w:cs="Arial" w:ascii="Arial" w:hAnsi="Arial"/>
          <w:b/>
          <w:sz w:val="46"/>
          <w:u w:val="single"/>
        </w:rPr>
      </w:r>
    </w:p>
    <w:p>
      <w:pPr>
        <w:pStyle w:val="Normal"/>
        <w:tabs>
          <w:tab w:val="clear" w:pos="720"/>
          <w:tab w:val="left" w:pos="4680" w:leader="none"/>
        </w:tabs>
        <w:jc w:val="center"/>
        <w:rPr>
          <w:rFonts w:ascii="Arial" w:hAnsi="Arial" w:cs="Arial"/>
          <w:b/>
          <w:sz w:val="46"/>
          <w:u w:val="single"/>
        </w:rPr>
      </w:pPr>
      <w:r>
        <w:rPr>
          <w:rFonts w:cs="Arial" w:ascii="Arial" w:hAnsi="Arial"/>
          <w:b/>
          <w:sz w:val="46"/>
          <w:u w:val="single"/>
        </w:rPr>
      </w:r>
    </w:p>
    <w:p>
      <w:pPr>
        <w:pStyle w:val="Normal"/>
        <w:tabs>
          <w:tab w:val="clear" w:pos="720"/>
          <w:tab w:val="left" w:pos="4680" w:leader="none"/>
        </w:tabs>
        <w:jc w:val="center"/>
        <w:rPr>
          <w:rFonts w:ascii="Arial" w:hAnsi="Arial" w:cs="Arial"/>
          <w:b/>
          <w:sz w:val="46"/>
          <w:u w:val="single"/>
        </w:rPr>
      </w:pPr>
      <w:r>
        <w:rPr>
          <w:rFonts w:cs="Arial" w:ascii="Arial" w:hAnsi="Arial"/>
          <w:b/>
          <w:sz w:val="46"/>
          <w:u w:val="single"/>
        </w:rPr>
      </w:r>
    </w:p>
    <w:p>
      <w:pPr>
        <w:pStyle w:val="Normal"/>
        <w:tabs>
          <w:tab w:val="clear" w:pos="720"/>
          <w:tab w:val="left" w:pos="4680" w:leader="none"/>
        </w:tabs>
        <w:jc w:val="center"/>
        <w:rPr>
          <w:rFonts w:ascii="Arial" w:hAnsi="Arial" w:cs="Arial"/>
          <w:b/>
          <w:sz w:val="46"/>
          <w:u w:val="single"/>
        </w:rPr>
      </w:pPr>
      <w:r>
        <w:rPr>
          <w:rFonts w:cs="Arial" w:ascii="Arial" w:hAnsi="Arial"/>
          <w:b/>
          <w:sz w:val="46"/>
          <w:u w:val="single"/>
        </w:rPr>
      </w:r>
    </w:p>
    <w:p>
      <w:pPr>
        <w:pStyle w:val="Normal"/>
        <w:tabs>
          <w:tab w:val="clear" w:pos="720"/>
          <w:tab w:val="left" w:pos="4680" w:leader="none"/>
        </w:tabs>
        <w:jc w:val="center"/>
        <w:rPr>
          <w:rFonts w:ascii="Arial" w:hAnsi="Arial" w:cs="Arial"/>
          <w:b/>
          <w:sz w:val="46"/>
          <w:u w:val="single"/>
        </w:rPr>
      </w:pPr>
      <w:r>
        <w:rPr>
          <w:rFonts w:cs="Arial" w:ascii="Arial" w:hAnsi="Arial"/>
          <w:b/>
          <w:sz w:val="46"/>
          <w:u w:val="single"/>
        </w:rPr>
      </w:r>
    </w:p>
    <w:p>
      <w:pPr>
        <w:pStyle w:val="Normal"/>
        <w:tabs>
          <w:tab w:val="clear" w:pos="720"/>
          <w:tab w:val="left" w:pos="4680" w:leader="none"/>
        </w:tabs>
        <w:jc w:val="center"/>
        <w:rPr>
          <w:rFonts w:ascii="Arial" w:hAnsi="Arial" w:cs="Arial"/>
        </w:rPr>
      </w:pPr>
      <w:r>
        <w:rPr>
          <w:rFonts w:cs="Arial" w:ascii="Arial" w:hAnsi="Arial"/>
          <w:b/>
          <w:sz w:val="46"/>
          <w:u w:val="single"/>
        </w:rPr>
        <w:t>SAMPLE CONTRACT</w:t>
      </w:r>
    </w:p>
    <w:p>
      <w:pPr>
        <w:pStyle w:val="Normal"/>
        <w:tabs>
          <w:tab w:val="clear" w:pos="720"/>
          <w:tab w:val="left" w:pos="4680" w:leader="none"/>
        </w:tabs>
        <w:jc w:val="center"/>
        <w:rPr>
          <w:rFonts w:ascii="Arial" w:hAnsi="Arial" w:cs="Arial"/>
        </w:rPr>
      </w:pPr>
      <w:r>
        <w:rPr>
          <w:rFonts w:cs="Arial" w:ascii="Arial" w:hAnsi="Arial"/>
        </w:rPr>
      </w:r>
    </w:p>
    <w:p>
      <w:pPr>
        <w:pStyle w:val="Normal"/>
        <w:tabs>
          <w:tab w:val="clear" w:pos="720"/>
          <w:tab w:val="left" w:pos="4680" w:leader="none"/>
        </w:tabs>
        <w:jc w:val="center"/>
        <w:rPr>
          <w:rFonts w:ascii="Arial" w:hAnsi="Arial" w:cs="Arial"/>
          <w:b/>
          <w:u w:val="single"/>
        </w:rPr>
      </w:pPr>
      <w:r>
        <w:rPr>
          <w:rFonts w:cs="Arial" w:ascii="Arial" w:hAnsi="Arial"/>
          <w:b/>
          <w:u w:val="single"/>
        </w:rPr>
        <w:t>THIS CONTRACT IS A SAMPLE FORM OF CONTRACT ONLY AND DOES NOT INCLUDE ALL PROVISIONS WHICH MAY BE NECESSARY TO IMPLEMENT ANY TRANSACTION.  THIS SAMPLE CONTRACT IS PRESENTED FOR DISCUSSION PURPOSES ONLY.</w:t>
      </w:r>
    </w:p>
    <w:p>
      <w:pPr>
        <w:pStyle w:val="Normal"/>
        <w:tabs>
          <w:tab w:val="clear" w:pos="720"/>
          <w:tab w:val="left" w:pos="4680" w:leader="none"/>
        </w:tabs>
        <w:jc w:val="center"/>
        <w:rPr>
          <w:rFonts w:ascii="Arial" w:hAnsi="Arial" w:cs="Arial"/>
          <w:b/>
          <w:u w:val="single"/>
        </w:rPr>
      </w:pPr>
      <w:r>
        <w:rPr>
          <w:rFonts w:cs="Arial" w:ascii="Arial" w:hAnsi="Arial"/>
          <w:b/>
          <w:u w:val="single"/>
        </w:rPr>
        <w:t>THIS DOCUMENT MAY NOT BE EXECUTED FOR ANY PURPOSE.</w:t>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pStyle w:val="Normal"/>
        <w:tabs>
          <w:tab w:val="clear" w:pos="720"/>
          <w:tab w:val="left" w:pos="4680" w:leader="none"/>
        </w:tabs>
        <w:jc w:val="center"/>
        <w:rPr>
          <w:rFonts w:ascii="Arial" w:hAnsi="Arial" w:cs="Arial"/>
          <w:b/>
          <w:u w:val="single"/>
        </w:rPr>
      </w:pPr>
      <w:r>
        <w:rPr>
          <w:rFonts w:cs="Arial" w:ascii="Arial" w:hAnsi="Arial"/>
          <w:b/>
          <w:u w:val="single"/>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rPr>
          <w:rFonts w:ascii="Arial" w:hAnsi="Arial" w:cs="Arial"/>
          <w:b/>
          <w:u w:val="single"/>
        </w:rPr>
      </w:pPr>
      <w:r>
        <w:rPr>
          <w:rFonts w:cs="Arial" w:ascii="Arial" w:hAnsi="Arial"/>
          <w:b/>
          <w:u w:val="single"/>
        </w:rPr>
      </w:r>
    </w:p>
    <w:p>
      <w:pPr>
        <w:pStyle w:val="Normal"/>
        <w:jc w:val="center"/>
        <w:rPr/>
      </w:pPr>
      <w:r>
        <w:rPr>
          <w:rFonts w:cs="Arial" w:ascii="Arial" w:hAnsi="Arial"/>
          <w:b/>
          <w:sz w:val="18"/>
        </w:rPr>
        <w:t>ENFOLIO</w:t>
      </w:r>
      <w:r>
        <w:rPr>
          <w:rFonts w:cs="Arial" w:ascii="Arial" w:hAnsi="Arial"/>
          <w:b/>
          <w:position w:val="6"/>
          <w:sz w:val="18"/>
        </w:rPr>
        <w:t>®</w:t>
      </w:r>
      <w:r>
        <w:rPr>
          <w:rFonts w:cs="Arial" w:ascii="Arial" w:hAnsi="Arial"/>
          <w:b/>
          <w:sz w:val="18"/>
        </w:rPr>
        <w:t xml:space="preserve"> MASTER FIRM PURCHASE/SALE AGREEMENT        </w:t>
      </w:r>
    </w:p>
    <w:p>
      <w:pPr>
        <w:pStyle w:val="Normal"/>
        <w:jc w:val="center"/>
        <w:rPr>
          <w:rFonts w:ascii="Arial" w:hAnsi="Arial" w:cs="Arial"/>
          <w:sz w:val="18"/>
        </w:rPr>
      </w:pPr>
      <w:r>
        <w:rPr>
          <w:rFonts w:cs="Arial" w:ascii="Arial" w:hAnsi="Arial"/>
          <w:b/>
          <w:sz w:val="18"/>
        </w:rPr>
        <w:t>II</w:t>
      </w:r>
    </w:p>
    <w:p>
      <w:pPr>
        <w:pStyle w:val="Normal"/>
        <w:jc w:val="both"/>
        <w:rPr/>
      </w:pPr>
      <w:ins w:id="1" w:author="dwithee" w:date="2001-08-22T11:58:00Z">
        <w:r>
          <w:rPr>
            <w:rFonts w:cs="Arial" w:ascii="Arial" w:hAnsi="Arial"/>
            <w:sz w:val="18"/>
          </w:rPr>
          <w:t>Enron North America Corp.</w:t>
        </w:r>
      </w:ins>
      <w:r>
        <w:rPr>
          <w:rFonts w:cs="Arial" w:ascii="Arial" w:hAnsi="Arial"/>
          <w:sz w:val="18"/>
        </w:rPr>
        <w:t>, a ______________ corporation ("</w:t>
      </w:r>
      <w:r>
        <w:rPr>
          <w:rFonts w:cs="Arial" w:ascii="Arial" w:hAnsi="Arial"/>
          <w:sz w:val="18"/>
          <w:u w:val="single"/>
        </w:rPr>
        <w:t>Company</w:t>
      </w:r>
      <w:r>
        <w:rPr>
          <w:rFonts w:cs="Arial" w:ascii="Arial" w:hAnsi="Arial"/>
          <w:sz w:val="18"/>
        </w:rPr>
        <w:t xml:space="preserve">"), and </w:t>
      </w:r>
      <w:ins w:id="2" w:author="dwithee" w:date="2001-08-22T11:59:00Z">
        <w:r>
          <w:rPr>
            <w:rFonts w:cs="Arial" w:ascii="Arial" w:hAnsi="Arial"/>
            <w:sz w:val="18"/>
          </w:rPr>
          <w:t>AES NewEnergy, Inc.</w:t>
        </w:r>
      </w:ins>
      <w:r>
        <w:rPr>
          <w:rFonts w:cs="Arial" w:ascii="Arial" w:hAnsi="Arial"/>
          <w:sz w:val="18"/>
        </w:rPr>
        <w:t xml:space="preserve">, a </w:t>
      </w:r>
      <w:ins w:id="3" w:author="dwithee" w:date="2001-08-22T11:59:00Z">
        <w:r>
          <w:rPr>
            <w:rFonts w:cs="Arial" w:ascii="Arial" w:hAnsi="Arial"/>
            <w:sz w:val="18"/>
          </w:rPr>
          <w:t>Delaware corporation</w:t>
        </w:r>
      </w:ins>
      <w:r>
        <w:rPr>
          <w:rFonts w:cs="Arial" w:ascii="Arial" w:hAnsi="Arial"/>
          <w:sz w:val="18"/>
        </w:rPr>
        <w:t xml:space="preserve"> ("</w:t>
      </w:r>
      <w:r>
        <w:rPr>
          <w:rFonts w:cs="Arial" w:ascii="Arial" w:hAnsi="Arial"/>
          <w:sz w:val="18"/>
          <w:u w:val="single"/>
        </w:rPr>
        <w:t>Customer</w:t>
      </w:r>
      <w:r>
        <w:rPr>
          <w:rFonts w:cs="Arial" w:ascii="Arial" w:hAnsi="Arial"/>
          <w:sz w:val="18"/>
        </w:rPr>
        <w:t>"), referred to collectively as the "</w:t>
      </w:r>
      <w:r>
        <w:rPr>
          <w:rFonts w:cs="Arial" w:ascii="Arial" w:hAnsi="Arial"/>
          <w:sz w:val="18"/>
          <w:u w:val="single"/>
        </w:rPr>
        <w:t>Parties</w:t>
      </w:r>
      <w:r>
        <w:rPr>
          <w:rFonts w:cs="Arial" w:ascii="Arial" w:hAnsi="Arial"/>
          <w:sz w:val="18"/>
        </w:rPr>
        <w:t>," enter into this Master Firm Purchase/Sale Agreement (together with all Transactions, collectively, this "</w:t>
      </w:r>
      <w:r>
        <w:rPr>
          <w:rFonts w:cs="Arial" w:ascii="Arial" w:hAnsi="Arial"/>
          <w:sz w:val="18"/>
          <w:u w:val="single"/>
        </w:rPr>
        <w:t>Agreement</w:t>
      </w:r>
      <w:r>
        <w:rPr>
          <w:rFonts w:cs="Arial" w:ascii="Arial" w:hAnsi="Arial"/>
          <w:sz w:val="18"/>
        </w:rPr>
        <w:t xml:space="preserve">") effective as of the </w:t>
      </w:r>
      <w:ins w:id="4" w:author="AES" w:date="2001-09-25T11:24:00Z">
        <w:r>
          <w:rPr>
            <w:rFonts w:cs="Arial" w:ascii="Arial" w:hAnsi="Arial"/>
            <w:sz w:val="18"/>
          </w:rPr>
          <w:t>25</w:t>
        </w:r>
      </w:ins>
      <w:ins w:id="5" w:author="AES" w:date="2001-09-25T11:24:00Z">
        <w:r>
          <w:rPr>
            <w:rFonts w:cs="Arial" w:ascii="Arial" w:hAnsi="Arial"/>
            <w:sz w:val="18"/>
            <w:vertAlign w:val="superscript"/>
          </w:rPr>
          <w:t>th</w:t>
        </w:r>
      </w:ins>
      <w:ins w:id="6" w:author="AES" w:date="2001-09-25T11:24:00Z">
        <w:r>
          <w:rPr>
            <w:rFonts w:cs="Arial" w:ascii="Arial" w:hAnsi="Arial"/>
            <w:sz w:val="18"/>
          </w:rPr>
          <w:t xml:space="preserve"> </w:t>
        </w:r>
      </w:ins>
      <w:del w:id="7" w:author="AES" w:date="2001-09-25T11:24:00Z">
        <w:r>
          <w:rPr>
            <w:rFonts w:cs="Arial" w:ascii="Arial" w:hAnsi="Arial"/>
            <w:sz w:val="18"/>
          </w:rPr>
          <w:delText xml:space="preserve">___ </w:delText>
        </w:r>
      </w:del>
      <w:r>
        <w:rPr>
          <w:rFonts w:cs="Arial" w:ascii="Arial" w:hAnsi="Arial"/>
          <w:sz w:val="18"/>
        </w:rPr>
        <w:t xml:space="preserve">Day of </w:t>
      </w:r>
      <w:ins w:id="8" w:author="AES" w:date="2001-09-25T11:24:00Z">
        <w:r>
          <w:rPr>
            <w:rFonts w:cs="Arial" w:ascii="Arial" w:hAnsi="Arial"/>
            <w:sz w:val="18"/>
          </w:rPr>
          <w:t>September</w:t>
        </w:r>
      </w:ins>
      <w:del w:id="9" w:author="AES" w:date="2001-09-25T11:24:00Z">
        <w:r>
          <w:rPr>
            <w:rFonts w:cs="Arial" w:ascii="Arial" w:hAnsi="Arial"/>
            <w:sz w:val="18"/>
          </w:rPr>
          <w:delText>_________</w:delText>
        </w:r>
      </w:del>
      <w:r>
        <w:rPr>
          <w:rFonts w:cs="Arial" w:ascii="Arial" w:hAnsi="Arial"/>
          <w:sz w:val="18"/>
        </w:rPr>
        <w:t xml:space="preserve">, </w:t>
      </w:r>
      <w:del w:id="10" w:author="AESNE Scott G" w:date="2001-09-13T09:36:00Z">
        <w:r>
          <w:rPr>
            <w:rFonts w:cs="Arial" w:ascii="Arial" w:hAnsi="Arial"/>
            <w:sz w:val="18"/>
          </w:rPr>
          <w:delText xml:space="preserve">____ </w:delText>
        </w:r>
      </w:del>
      <w:ins w:id="11" w:author="AESNE Scott G" w:date="2001-09-13T09:36:00Z">
        <w:r>
          <w:rPr>
            <w:rFonts w:cs="Arial" w:ascii="Arial" w:hAnsi="Arial"/>
            <w:sz w:val="18"/>
          </w:rPr>
          <w:t xml:space="preserve">2001 </w:t>
        </w:r>
      </w:ins>
      <w:r>
        <w:rPr>
          <w:rFonts w:cs="Arial" w:ascii="Arial" w:hAnsi="Arial"/>
          <w:sz w:val="18"/>
        </w:rPr>
        <w:t>(the "</w:t>
      </w:r>
      <w:r>
        <w:rPr>
          <w:rFonts w:cs="Arial" w:ascii="Arial" w:hAnsi="Arial"/>
          <w:sz w:val="18"/>
          <w:u w:val="single"/>
        </w:rPr>
        <w:t>Effective Date</w:t>
      </w:r>
      <w:r>
        <w:rPr>
          <w:rFonts w:cs="Arial" w:ascii="Arial" w:hAnsi="Arial"/>
          <w:sz w:val="18"/>
        </w:rPr>
        <w:t xml:space="preserve">").  The </w:t>
      </w:r>
      <w:del w:id="12" w:author="dwithee" w:date="2001-09-24T17:46:00Z">
        <w:r>
          <w:rPr>
            <w:rFonts w:cs="Arial" w:ascii="Arial" w:hAnsi="Arial"/>
            <w:sz w:val="18"/>
          </w:rPr>
          <w:delText>ENFOLIO</w:delText>
        </w:r>
      </w:del>
      <w:del w:id="13" w:author="dwithee" w:date="2001-09-24T17:46:00Z">
        <w:r>
          <w:rPr>
            <w:rFonts w:cs="Arial" w:ascii="Arial" w:hAnsi="Arial"/>
            <w:position w:val="6"/>
            <w:sz w:val="18"/>
          </w:rPr>
          <w:delText xml:space="preserve"> </w:delText>
        </w:r>
      </w:del>
      <w:r>
        <w:rPr>
          <w:rFonts w:cs="Arial" w:ascii="Arial" w:hAnsi="Arial"/>
          <w:sz w:val="18"/>
        </w:rPr>
        <w:t xml:space="preserve">General Provisions set forth in </w:t>
      </w:r>
      <w:r>
        <w:rPr>
          <w:rFonts w:cs="Arial" w:ascii="Arial" w:hAnsi="Arial"/>
          <w:sz w:val="18"/>
          <w:u w:val="single"/>
        </w:rPr>
        <w:t>Appendix "1"</w:t>
      </w:r>
      <w:r>
        <w:rPr>
          <w:rFonts w:cs="Arial" w:ascii="Arial" w:hAnsi="Arial"/>
          <w:sz w:val="18"/>
        </w:rPr>
        <w:t xml:space="preserve"> shall apply to this Agreement.</w:t>
      </w:r>
    </w:p>
    <w:p>
      <w:pPr>
        <w:pStyle w:val="Normal"/>
        <w:jc w:val="both"/>
        <w:rPr>
          <w:rFonts w:ascii="Arial" w:hAnsi="Arial" w:cs="Arial"/>
          <w:b/>
          <w:sz w:val="18"/>
        </w:rPr>
      </w:pPr>
      <w:r>
        <w:rPr>
          <w:rFonts w:cs="Arial" w:ascii="Arial" w:hAnsi="Arial"/>
          <w:b/>
          <w:sz w:val="18"/>
        </w:rPr>
      </w:r>
    </w:p>
    <w:p>
      <w:pPr>
        <w:pStyle w:val="Normal"/>
        <w:jc w:val="both"/>
        <w:rPr>
          <w:rFonts w:ascii="Arial" w:hAnsi="Arial" w:cs="Arial"/>
          <w:b/>
          <w:sz w:val="18"/>
        </w:rPr>
      </w:pPr>
      <w:r>
        <w:rPr>
          <w:rFonts w:cs="Arial" w:ascii="Arial" w:hAnsi="Arial"/>
          <w:b/>
          <w:sz w:val="18"/>
        </w:rPr>
      </w:r>
    </w:p>
    <w:p>
      <w:pPr>
        <w:pStyle w:val="Normal"/>
        <w:jc w:val="both"/>
        <w:rPr/>
      </w:pPr>
      <w:r>
        <w:rPr>
          <w:rFonts w:cs="Arial" w:ascii="Arial" w:hAnsi="Arial"/>
          <w:b/>
          <w:sz w:val="18"/>
          <w:u w:val="single"/>
        </w:rPr>
        <w:t>ARTICLE 1. TERM</w:t>
      </w:r>
      <w:r>
        <w:rPr>
          <w:rFonts w:cs="Arial" w:ascii="Arial" w:hAnsi="Arial"/>
          <w:b/>
          <w:sz w:val="18"/>
        </w:rPr>
        <w:t xml:space="preserve"> </w:t>
      </w:r>
      <w:r>
        <w:rPr>
          <w:rFonts w:cs="Arial" w:ascii="Arial" w:hAnsi="Arial"/>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w:ascii="Arial" w:hAnsi="Arial"/>
          <w:sz w:val="18"/>
          <w:u w:val="single"/>
        </w:rPr>
        <w:t>Section 8.4</w:t>
      </w:r>
      <w:r>
        <w:rPr>
          <w:rFonts w:cs="Arial" w:ascii="Arial" w:hAnsi="Arial"/>
          <w:sz w:val="18"/>
        </w:rPr>
        <w:t>.</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u w:val="single"/>
        </w:rPr>
        <w:t>ARTICLE 2. SCOPE OF AGREEMENT</w:t>
      </w:r>
      <w:r>
        <w:rPr>
          <w:rFonts w:cs="Arial" w:ascii="Arial" w:hAnsi="Arial"/>
          <w:b/>
          <w:sz w:val="18"/>
        </w:rPr>
        <w:t xml:space="preserve">  2.1. </w:t>
      </w:r>
      <w:r>
        <w:rPr>
          <w:rFonts w:cs="Arial" w:ascii="Arial" w:hAnsi="Arial"/>
          <w:b/>
          <w:sz w:val="18"/>
          <w:u w:val="single"/>
        </w:rPr>
        <w:t>Scope of Agreement</w:t>
      </w:r>
      <w:r>
        <w:rPr>
          <w:rFonts w:cs="Arial" w:ascii="Arial" w:hAnsi="Arial"/>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w:ascii="Arial" w:hAnsi="Arial"/>
          <w:sz w:val="18"/>
          <w:u w:val="single"/>
        </w:rPr>
        <w:t>Article 2</w:t>
      </w:r>
      <w:r>
        <w:rPr>
          <w:rFonts w:cs="Arial" w:ascii="Arial" w:hAnsi="Arial"/>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w:hAnsi="Arial" w:cs="Arial"/>
          <w:sz w:val="18"/>
        </w:rPr>
      </w:pPr>
      <w:r>
        <w:rPr>
          <w:rFonts w:cs="Arial" w:ascii="Arial" w:hAnsi="Arial"/>
          <w:sz w:val="18"/>
        </w:rPr>
      </w:r>
    </w:p>
    <w:p>
      <w:pPr>
        <w:pStyle w:val="Normal"/>
        <w:jc w:val="both"/>
        <w:rPr>
          <w:del w:id="17" w:author="AESNE Scott G" w:date="2001-09-13T09:44:00Z"/>
        </w:rPr>
      </w:pPr>
      <w:r>
        <w:rPr>
          <w:rFonts w:cs="Arial" w:ascii="Arial" w:hAnsi="Arial"/>
          <w:b/>
          <w:sz w:val="18"/>
        </w:rPr>
        <w:t xml:space="preserve">2.2. </w:t>
      </w:r>
      <w:r>
        <w:rPr>
          <w:rFonts w:cs="Arial" w:ascii="Arial" w:hAnsi="Arial"/>
          <w:b/>
          <w:sz w:val="18"/>
          <w:u w:val="single"/>
        </w:rPr>
        <w:t>Transaction Procedures</w:t>
      </w:r>
      <w:r>
        <w:rPr>
          <w:rFonts w:cs="Arial" w:ascii="Arial" w:hAnsi="Arial"/>
          <w:sz w:val="18"/>
        </w:rPr>
        <w:t xml:space="preserve">.  It is the intent of the Parties to facilitate Transactions in accordance with the agreed procedures in this </w:t>
      </w:r>
      <w:r>
        <w:rPr>
          <w:rFonts w:cs="Arial" w:ascii="Arial" w:hAnsi="Arial"/>
          <w:sz w:val="18"/>
          <w:u w:val="single"/>
        </w:rPr>
        <w:t>Article 2</w:t>
      </w:r>
      <w:r>
        <w:rPr>
          <w:rFonts w:cs="Arial" w:ascii="Arial" w:hAnsi="Arial"/>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w:ascii="Arial" w:hAnsi="Arial"/>
          <w:sz w:val="18"/>
          <w:u w:val="single"/>
        </w:rPr>
        <w:t>Article 2</w:t>
      </w:r>
      <w:del w:id="14" w:author="dwithee" w:date="2001-08-22T12:04:00Z">
        <w:r>
          <w:rPr>
            <w:rFonts w:cs="Arial" w:ascii="Arial" w:hAnsi="Arial"/>
            <w:sz w:val="18"/>
          </w:rPr>
          <w:delText xml:space="preserve"> and acknowledge that each Party will rely thereon in doing business related to the Transaction</w:delText>
        </w:r>
      </w:del>
      <w:r>
        <w:rPr>
          <w:rFonts w:cs="Arial" w:ascii="Arial" w:hAnsi="Arial"/>
          <w:sz w:val="18"/>
        </w:rPr>
        <w:t xml:space="preserve">.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del w:id="15" w:author="AESNE Scott G" w:date="2001-09-13T09:44:00Z">
        <w:r>
          <w:rPr>
            <w:rFonts w:cs="Arial" w:ascii="Arial" w:hAnsi="Arial"/>
            <w:b/>
            <w:sz w:val="18"/>
          </w:rPr>
          <w:delText>SEE RIDER TRANSACTION AGREEMENT REQUIRED</w:delText>
        </w:r>
      </w:del>
      <w:del w:id="16" w:author="AESNE Scott G" w:date="2001-09-13T09:44:00Z">
        <w:r>
          <w:rPr>
            <w:rFonts w:cs="Arial" w:ascii="Arial" w:hAnsi="Arial"/>
            <w:sz w:val="18"/>
          </w:rPr>
          <w:delText xml:space="preserve">   </w:delText>
        </w:r>
      </w:del>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 xml:space="preserve">2.3. </w:t>
      </w:r>
      <w:r>
        <w:rPr>
          <w:rFonts w:cs="Arial" w:ascii="Arial" w:hAnsi="Arial"/>
          <w:b/>
          <w:sz w:val="18"/>
          <w:u w:val="single"/>
        </w:rPr>
        <w:t>Equipment and Transaction Tape</w:t>
      </w:r>
      <w:r>
        <w:rPr>
          <w:rFonts w:cs="Arial" w:ascii="Arial" w:hAnsi="Arial"/>
          <w:sz w:val="18"/>
        </w:rPr>
        <w:t>.  Company shall at its expense</w:t>
      </w:r>
      <w:ins w:id="18" w:author="dj withee" w:date="2001-05-17T14:10:00Z">
        <w:r>
          <w:rPr>
            <w:rFonts w:cs="Arial" w:ascii="Arial" w:hAnsi="Arial"/>
            <w:sz w:val="18"/>
          </w:rPr>
          <w:t>, and Customer may at its expense,</w:t>
        </w:r>
      </w:ins>
      <w:r>
        <w:rPr>
          <w:rFonts w:cs="Arial" w:ascii="Arial" w:hAnsi="Arial"/>
          <w:sz w:val="18"/>
        </w:rPr>
        <w:t xml:space="preserve"> maintain equipment necessary to regularly record Transactions on Transaction Tapes and retain Transaction Tapes in such manner as to protect its business records from improper access; provided, </w:t>
      </w:r>
      <w:ins w:id="19" w:author="AES" w:date="2001-09-25T11:16:00Z">
        <w:r>
          <w:rPr>
            <w:rFonts w:cs="Arial" w:ascii="Arial" w:hAnsi="Arial"/>
            <w:sz w:val="18"/>
          </w:rPr>
          <w:t xml:space="preserve">neither </w:t>
        </w:r>
      </w:ins>
      <w:r>
        <w:rPr>
          <w:rFonts w:cs="Arial" w:ascii="Arial" w:hAnsi="Arial"/>
          <w:sz w:val="18"/>
        </w:rPr>
        <w:t xml:space="preserve">Company </w:t>
      </w:r>
      <w:ins w:id="20" w:author="dwithee" w:date="2001-08-22T12:11:00Z">
        <w:del w:id="21" w:author="AES" w:date="2001-09-25T11:16:00Z">
          <w:r>
            <w:rPr>
              <w:rFonts w:cs="Arial" w:ascii="Arial" w:hAnsi="Arial"/>
              <w:sz w:val="18"/>
            </w:rPr>
            <w:delText xml:space="preserve">and </w:delText>
          </w:r>
        </w:del>
      </w:ins>
      <w:ins w:id="22" w:author="AES" w:date="2001-09-25T11:16:00Z">
        <w:r>
          <w:rPr>
            <w:rFonts w:cs="Arial" w:ascii="Arial" w:hAnsi="Arial"/>
            <w:sz w:val="18"/>
          </w:rPr>
          <w:t xml:space="preserve">nor </w:t>
        </w:r>
      </w:ins>
      <w:ins w:id="23" w:author="dwithee" w:date="2001-08-22T12:11:00Z">
        <w:r>
          <w:rPr>
            <w:rFonts w:cs="Arial" w:ascii="Arial" w:hAnsi="Arial"/>
            <w:sz w:val="18"/>
          </w:rPr>
          <w:t xml:space="preserve">Customer </w:t>
        </w:r>
      </w:ins>
      <w:r>
        <w:rPr>
          <w:rFonts w:cs="Arial" w:ascii="Arial" w:hAnsi="Arial"/>
          <w:sz w:val="18"/>
        </w:rPr>
        <w:t xml:space="preserve">shall </w:t>
      </w:r>
      <w:del w:id="24" w:author="AES" w:date="2001-09-25T11:17:00Z">
        <w:r>
          <w:rPr>
            <w:rFonts w:cs="Arial" w:ascii="Arial" w:hAnsi="Arial"/>
            <w:sz w:val="18"/>
          </w:rPr>
          <w:delText xml:space="preserve">not </w:delText>
        </w:r>
      </w:del>
      <w:r>
        <w:rPr>
          <w:rFonts w:cs="Arial" w:ascii="Arial" w:hAnsi="Arial"/>
          <w:sz w:val="18"/>
        </w:rPr>
        <w:t>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 xml:space="preserve">2.4. </w:t>
      </w:r>
      <w:r>
        <w:rPr>
          <w:rFonts w:cs="Arial" w:ascii="Arial" w:hAnsi="Arial"/>
          <w:b/>
          <w:sz w:val="18"/>
          <w:u w:val="single"/>
        </w:rPr>
        <w:t>Confirmations</w:t>
      </w:r>
      <w:r>
        <w:rPr>
          <w:rFonts w:cs="Arial" w:ascii="Arial" w:hAnsi="Arial"/>
          <w:sz w:val="18"/>
        </w:rPr>
        <w:t xml:space="preserve">.  In addition to, but not in lieu of, the foregoing, the Parties agree that Company </w:t>
      </w:r>
      <w:del w:id="25" w:author="dj withee" w:date="2001-05-17T14:14:00Z">
        <w:r>
          <w:rPr>
            <w:rFonts w:cs="Arial" w:ascii="Arial" w:hAnsi="Arial"/>
            <w:sz w:val="18"/>
          </w:rPr>
          <w:delText>may</w:delText>
        </w:r>
      </w:del>
      <w:ins w:id="26" w:author="dj withee" w:date="2001-05-17T14:14:00Z">
        <w:r>
          <w:rPr>
            <w:rFonts w:cs="Arial" w:ascii="Arial" w:hAnsi="Arial"/>
            <w:sz w:val="18"/>
          </w:rPr>
          <w:t>shall</w:t>
        </w:r>
      </w:ins>
      <w:r>
        <w:rPr>
          <w:rFonts w:cs="Arial" w:ascii="Arial" w:hAnsi="Arial"/>
          <w:sz w:val="18"/>
        </w:rPr>
        <w:t xml:space="preserve"> confirm a recorded telephonic Transaction by forwarding to Customer a facsimile Confirmation</w:t>
      </w:r>
      <w:del w:id="27" w:author="AESNE Scott G" w:date="2001-09-13T09:45:00Z">
        <w:r>
          <w:rPr>
            <w:rFonts w:cs="Arial" w:ascii="Arial" w:hAnsi="Arial"/>
            <w:sz w:val="18"/>
          </w:rPr>
          <w:delText xml:space="preserve"> and that a reasonable time for the receipt by Customer of a Confirmation is within 24 hours of the Transaction formation</w:delText>
        </w:r>
      </w:del>
      <w:r>
        <w:rPr>
          <w:rFonts w:cs="Arial" w:ascii="Arial" w:hAnsi="Arial"/>
          <w:sz w:val="18"/>
        </w:rPr>
        <w:t>.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 xml:space="preserve">2.5. </w:t>
      </w:r>
      <w:r>
        <w:rPr>
          <w:rFonts w:cs="Arial" w:ascii="Arial" w:hAnsi="Arial"/>
          <w:b/>
          <w:sz w:val="18"/>
          <w:u w:val="single"/>
        </w:rPr>
        <w:t>Enforcement of Transactions</w:t>
      </w:r>
      <w:r>
        <w:rPr>
          <w:rFonts w:cs="Arial" w:ascii="Arial" w:hAnsi="Arial"/>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u w:val="single"/>
          <w:lang w:val="fr-FR"/>
        </w:rPr>
        <w:t>ARTICLE 3.  QUANTITY OBLIGATIONS</w:t>
      </w:r>
      <w:r>
        <w:rPr>
          <w:rFonts w:cs="Arial" w:ascii="Arial" w:hAnsi="Arial"/>
          <w:sz w:val="18"/>
          <w:lang w:val="fr-FR"/>
        </w:rPr>
        <w:t xml:space="preserve">  </w:t>
      </w:r>
      <w:r>
        <w:rPr>
          <w:rFonts w:cs="Arial" w:ascii="Arial" w:hAnsi="Arial"/>
          <w:b/>
          <w:sz w:val="18"/>
          <w:lang w:val="fr-FR"/>
        </w:rPr>
        <w:tab/>
        <w:t>3.1.</w:t>
      </w:r>
      <w:r>
        <w:rPr>
          <w:rFonts w:cs="Arial" w:ascii="Arial" w:hAnsi="Arial"/>
          <w:sz w:val="18"/>
          <w:lang w:val="fr-FR"/>
        </w:rPr>
        <w:t xml:space="preserve"> </w:t>
      </w:r>
      <w:r>
        <w:rPr>
          <w:rFonts w:cs="Arial" w:ascii="Arial" w:hAnsi="Arial"/>
          <w:b/>
          <w:sz w:val="18"/>
          <w:u w:val="single"/>
        </w:rPr>
        <w:t>Seller's Sales Obligation</w:t>
      </w:r>
      <w:r>
        <w:rPr>
          <w:rFonts w:cs="Arial" w:ascii="Arial" w:hAnsi="Arial"/>
          <w:sz w:val="18"/>
        </w:rPr>
        <w:t xml:space="preserve">.  Seller shall Schedule, or cause to be Scheduled, at the Delivery Point(s) on a firm basis each Gas Day a quantity of Gas equal to the quantity </w:t>
      </w:r>
      <w:del w:id="28" w:author="dwithee" w:date="2001-08-22T13:03:00Z">
        <w:r>
          <w:rPr>
            <w:rFonts w:cs="Arial" w:ascii="Arial" w:hAnsi="Arial"/>
            <w:sz w:val="18"/>
          </w:rPr>
          <w:delText xml:space="preserve">properly </w:delText>
        </w:r>
      </w:del>
      <w:r>
        <w:rPr>
          <w:rFonts w:cs="Arial" w:ascii="Arial" w:hAnsi="Arial"/>
          <w:sz w:val="18"/>
        </w:rPr>
        <w:t>requested by Buyer</w:t>
      </w:r>
      <w:ins w:id="29" w:author="dwithee" w:date="2001-08-22T13:30:00Z">
        <w:r>
          <w:rPr>
            <w:rFonts w:cs="Arial" w:ascii="Arial" w:hAnsi="Arial"/>
            <w:sz w:val="18"/>
          </w:rPr>
          <w:t>, expressed in Btus or MMBtus,</w:t>
        </w:r>
      </w:ins>
      <w:r>
        <w:rPr>
          <w:rFonts w:cs="Arial" w:ascii="Arial" w:hAnsi="Arial"/>
          <w:sz w:val="18"/>
        </w:rPr>
        <w:t xml:space="preserve"> up to the DCQ or MaxDQ, if applicable ("</w:t>
      </w:r>
      <w:r>
        <w:rPr>
          <w:rFonts w:cs="Arial" w:ascii="Arial" w:hAnsi="Arial"/>
          <w:sz w:val="18"/>
          <w:u w:val="single"/>
        </w:rPr>
        <w:t>Buyer's Requested Quantity</w:t>
      </w:r>
      <w:r>
        <w:rPr>
          <w:rFonts w:cs="Arial" w:ascii="Arial" w:hAnsi="Arial"/>
          <w:sz w:val="18"/>
        </w:rPr>
        <w:t xml:space="preserve">").  Unless otherwise agreed nothing in this Agreement, and in particular this </w:t>
      </w:r>
      <w:r>
        <w:rPr>
          <w:rFonts w:cs="Arial" w:ascii="Arial" w:hAnsi="Arial"/>
          <w:sz w:val="18"/>
          <w:u w:val="single"/>
        </w:rPr>
        <w:t>Article 3</w:t>
      </w:r>
      <w:r>
        <w:rPr>
          <w:rFonts w:cs="Arial" w:ascii="Arial" w:hAnsi="Arial"/>
          <w:sz w:val="18"/>
        </w:rPr>
        <w:t>, shall require or permit either Party to Schedule Gas at a point other than a Delivery Point or in excess of the DCQ, Maximum Daily Delivery Point Quantity or MaxDQ, as applicable.</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b/>
          <w:sz w:val="18"/>
        </w:rPr>
        <w:t>3.2.</w:t>
      </w:r>
      <w:r>
        <w:rPr>
          <w:rFonts w:cs="Arial" w:ascii="Arial" w:hAnsi="Arial"/>
          <w:sz w:val="18"/>
        </w:rPr>
        <w:t xml:space="preserve"> </w:t>
      </w:r>
      <w:r>
        <w:rPr>
          <w:rFonts w:cs="Arial" w:ascii="Arial" w:hAnsi="Arial"/>
          <w:b/>
          <w:sz w:val="18"/>
          <w:u w:val="single"/>
        </w:rPr>
        <w:t>Seller's Failure to Schedule</w:t>
      </w:r>
      <w:r>
        <w:rPr>
          <w:rFonts w:cs="Arial" w:ascii="Arial" w:hAnsi="Arial"/>
          <w:sz w:val="18"/>
        </w:rPr>
        <w:t>.  If on any Gas Day Seller fails to Schedule</w:t>
      </w:r>
      <w:ins w:id="30" w:author="dwithee" w:date="2001-08-23T12:35:00Z">
        <w:r>
          <w:rPr>
            <w:rFonts w:cs="Arial" w:ascii="Arial" w:hAnsi="Arial"/>
            <w:sz w:val="18"/>
          </w:rPr>
          <w:t xml:space="preserve"> or deliver</w:t>
        </w:r>
      </w:ins>
      <w:r>
        <w:rPr>
          <w:rFonts w:cs="Arial" w:ascii="Arial" w:hAnsi="Arial"/>
          <w:sz w:val="18"/>
        </w:rPr>
        <w:t xml:space="preserve"> </w:t>
      </w:r>
      <w:ins w:id="31" w:author="AESNE Scott G" w:date="2001-09-13T09:59:00Z">
        <w:r>
          <w:rPr>
            <w:rFonts w:cs="Arial" w:ascii="Arial" w:hAnsi="Arial"/>
            <w:sz w:val="18"/>
          </w:rPr>
          <w:t xml:space="preserve">at Delivery Point </w:t>
        </w:r>
      </w:ins>
      <w:r>
        <w:rPr>
          <w:rFonts w:cs="Arial" w:ascii="Arial" w:hAnsi="Arial"/>
          <w:sz w:val="18"/>
        </w:rPr>
        <w:t xml:space="preserve">Buyer's Requested Quantity, </w:t>
      </w:r>
      <w:ins w:id="32" w:author="AES" w:date="2001-09-25T11:20:00Z">
        <w:r>
          <w:rPr>
            <w:rFonts w:cs="Arial" w:ascii="Arial" w:hAnsi="Arial"/>
            <w:sz w:val="18"/>
          </w:rPr>
          <w:t xml:space="preserve">and such failure is not due to a Buyer’s Deficiency Default, </w:t>
        </w:r>
      </w:ins>
      <w:r>
        <w:rPr>
          <w:rFonts w:cs="Arial" w:ascii="Arial" w:hAnsi="Arial"/>
          <w:sz w:val="18"/>
        </w:rPr>
        <w:t>then such occurrence shall constitute a "</w:t>
      </w:r>
      <w:r>
        <w:rPr>
          <w:rFonts w:cs="Arial" w:ascii="Arial" w:hAnsi="Arial"/>
          <w:sz w:val="18"/>
          <w:u w:val="single"/>
        </w:rPr>
        <w:t>Seller's Deficiency Default</w:t>
      </w:r>
      <w:r>
        <w:rPr>
          <w:rFonts w:cs="Arial" w:ascii="Arial" w:hAnsi="Arial"/>
          <w:sz w:val="18"/>
        </w:rPr>
        <w:t>" and "</w:t>
      </w:r>
      <w:r>
        <w:rPr>
          <w:rFonts w:cs="Arial" w:ascii="Arial" w:hAnsi="Arial"/>
          <w:sz w:val="18"/>
          <w:u w:val="single"/>
        </w:rPr>
        <w:t>Seller's Deficiency Quantity</w:t>
      </w:r>
      <w:r>
        <w:rPr>
          <w:rFonts w:cs="Arial" w:ascii="Arial" w:hAnsi="Arial"/>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w:ascii="Arial" w:hAnsi="Arial"/>
          <w:sz w:val="18"/>
          <w:u w:val="single"/>
        </w:rPr>
        <w:t>plus</w:t>
      </w:r>
      <w:r>
        <w:rPr>
          <w:rFonts w:cs="Arial" w:ascii="Arial" w:hAnsi="Arial"/>
          <w:sz w:val="18"/>
        </w:rPr>
        <w:t xml:space="preserve"> (ii) liquidated damages equal to $0.15 multiplied by Seller's Deficiency Quantity to cover Buyer's administrative and operational costs.  During any Month in which Seller's nonperformance continues for a period of five consecutive Gas Days</w:t>
      </w:r>
      <w:ins w:id="33" w:author="dwithee" w:date="2001-08-22T13:49:00Z">
        <w:r>
          <w:rPr>
            <w:rFonts w:cs="Arial" w:ascii="Arial" w:hAnsi="Arial"/>
            <w:sz w:val="18"/>
          </w:rPr>
          <w:t>,</w:t>
        </w:r>
      </w:ins>
      <w:r>
        <w:rPr>
          <w:rFonts w:cs="Arial" w:ascii="Arial" w:hAnsi="Arial"/>
          <w:sz w:val="18"/>
        </w:rPr>
        <w:t xml:space="preserve"> Buyer may elect upon notice to Seller, without liability, not to recommence Scheduling Gas hereunder for the remainder of such Month, but for no longer period.  Subject to offset pursuant to </w:t>
      </w:r>
      <w:r>
        <w:rPr>
          <w:rFonts w:cs="Arial" w:ascii="Arial" w:hAnsi="Arial"/>
          <w:sz w:val="18"/>
          <w:u w:val="single"/>
        </w:rPr>
        <w:t>Section 3.5</w:t>
      </w:r>
      <w:r>
        <w:rPr>
          <w:rFonts w:cs="Arial" w:ascii="Arial" w:hAnsi="Arial"/>
          <w:sz w:val="18"/>
        </w:rPr>
        <w:t xml:space="preserve">, payment to Buyer shall be made on the </w:t>
      </w:r>
      <w:ins w:id="34" w:author="AESNE Scott G" w:date="2001-09-13T10:05:00Z">
        <w:r>
          <w:rPr>
            <w:rFonts w:cs="Arial" w:ascii="Arial" w:hAnsi="Arial"/>
            <w:sz w:val="18"/>
          </w:rPr>
          <w:t xml:space="preserve">later of </w:t>
        </w:r>
      </w:ins>
      <w:ins w:id="35" w:author="AESNE Scott G" w:date="2001-09-13T10:07:00Z">
        <w:r>
          <w:rPr>
            <w:rFonts w:cs="Arial" w:ascii="Arial" w:hAnsi="Arial"/>
            <w:sz w:val="18"/>
          </w:rPr>
          <w:t>i</w:t>
        </w:r>
      </w:ins>
      <w:ins w:id="36" w:author="AESNE Scott G" w:date="2001-09-13T10:05:00Z">
        <w:r>
          <w:rPr>
            <w:rFonts w:cs="Arial" w:ascii="Arial" w:hAnsi="Arial"/>
            <w:sz w:val="18"/>
          </w:rPr>
          <w:t xml:space="preserve">) the </w:t>
        </w:r>
      </w:ins>
      <w:r>
        <w:rPr>
          <w:rFonts w:cs="Arial" w:ascii="Arial" w:hAnsi="Arial"/>
          <w:sz w:val="18"/>
        </w:rPr>
        <w:t>25th Day of the Month in which Seller receives Buyer's statement for same</w:t>
      </w:r>
      <w:ins w:id="37" w:author="AESNE Scott G" w:date="2001-09-13T10:06:00Z">
        <w:r>
          <w:rPr>
            <w:rFonts w:cs="Arial" w:ascii="Arial" w:hAnsi="Arial"/>
            <w:sz w:val="18"/>
          </w:rPr>
          <w:t xml:space="preserve"> or ii) ten (10) </w:t>
        </w:r>
      </w:ins>
      <w:ins w:id="38" w:author="AESNE Scott G" w:date="2001-09-13T10:09:00Z">
        <w:r>
          <w:rPr>
            <w:rFonts w:cs="Arial" w:ascii="Arial" w:hAnsi="Arial"/>
            <w:sz w:val="18"/>
          </w:rPr>
          <w:t>D</w:t>
        </w:r>
      </w:ins>
      <w:ins w:id="39" w:author="AESNE Scott G" w:date="2001-09-13T10:06:00Z">
        <w:r>
          <w:rPr>
            <w:rFonts w:cs="Arial" w:ascii="Arial" w:hAnsi="Arial"/>
            <w:sz w:val="18"/>
          </w:rPr>
          <w:t>ays after Seller receives Buyer's statement for same.</w:t>
        </w:r>
      </w:ins>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3.3.</w:t>
      </w:r>
      <w:r>
        <w:rPr>
          <w:rFonts w:cs="Arial" w:ascii="Arial" w:hAnsi="Arial"/>
          <w:sz w:val="18"/>
        </w:rPr>
        <w:t xml:space="preserve"> </w:t>
      </w:r>
      <w:r>
        <w:rPr>
          <w:rFonts w:cs="Arial" w:ascii="Arial" w:hAnsi="Arial"/>
          <w:b/>
          <w:sz w:val="18"/>
          <w:u w:val="single"/>
        </w:rPr>
        <w:t>Buyer's Purchase Obligation</w:t>
      </w:r>
      <w:r>
        <w:rPr>
          <w:rFonts w:cs="Arial" w:ascii="Arial" w:hAnsi="Arial"/>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 xml:space="preserve">3.4. </w:t>
      </w:r>
      <w:r>
        <w:rPr>
          <w:rFonts w:cs="Arial" w:ascii="Arial" w:hAnsi="Arial"/>
          <w:b/>
          <w:sz w:val="18"/>
          <w:u w:val="single"/>
        </w:rPr>
        <w:t>Buyer's Failure to Schedule</w:t>
      </w:r>
      <w:r>
        <w:rPr>
          <w:rFonts w:cs="Arial" w:ascii="Arial" w:hAnsi="Arial"/>
          <w:sz w:val="18"/>
        </w:rPr>
        <w:t xml:space="preserve">.  If on any Gas Day Buyer fails to Schedule </w:t>
      </w:r>
      <w:ins w:id="40" w:author="dwithee" w:date="2001-08-23T12:35:00Z">
        <w:r>
          <w:rPr>
            <w:rFonts w:cs="Arial" w:ascii="Arial" w:hAnsi="Arial"/>
            <w:sz w:val="18"/>
          </w:rPr>
          <w:t xml:space="preserve">or receive </w:t>
        </w:r>
      </w:ins>
      <w:r>
        <w:rPr>
          <w:rFonts w:cs="Arial" w:ascii="Arial" w:hAnsi="Arial"/>
          <w:sz w:val="18"/>
        </w:rPr>
        <w:t>the DCQ or MinDQ, if applicable</w:t>
      </w:r>
      <w:del w:id="41" w:author="AES" w:date="2001-09-25T11:18:00Z">
        <w:r>
          <w:rPr>
            <w:rFonts w:cs="Arial" w:ascii="Arial" w:hAnsi="Arial"/>
            <w:sz w:val="18"/>
          </w:rPr>
          <w:delText xml:space="preserve">, </w:delText>
        </w:r>
      </w:del>
      <w:ins w:id="42" w:author="AES" w:date="2001-09-25T11:18:00Z">
        <w:r>
          <w:rPr>
            <w:rFonts w:cs="Arial" w:ascii="Arial" w:hAnsi="Arial"/>
            <w:sz w:val="18"/>
          </w:rPr>
          <w:t xml:space="preserve">and such failure is not due to a Seller’s Deficiency Default, </w:t>
        </w:r>
      </w:ins>
      <w:r>
        <w:rPr>
          <w:rFonts w:cs="Arial" w:ascii="Arial" w:hAnsi="Arial"/>
          <w:sz w:val="18"/>
        </w:rPr>
        <w:t>then such occurrence shall constitute a "</w:t>
      </w:r>
      <w:r>
        <w:rPr>
          <w:rFonts w:cs="Arial" w:ascii="Arial" w:hAnsi="Arial"/>
          <w:sz w:val="18"/>
          <w:u w:val="single"/>
        </w:rPr>
        <w:t>Buyer's Deficiency Default</w:t>
      </w:r>
      <w:r>
        <w:rPr>
          <w:rFonts w:cs="Arial" w:ascii="Arial" w:hAnsi="Arial"/>
          <w:sz w:val="18"/>
        </w:rPr>
        <w:t>" and "</w:t>
      </w:r>
      <w:r>
        <w:rPr>
          <w:rFonts w:cs="Arial" w:ascii="Arial" w:hAnsi="Arial"/>
          <w:sz w:val="18"/>
          <w:u w:val="single"/>
        </w:rPr>
        <w:t>Buyer's Deficiency Quantity</w:t>
      </w:r>
      <w:r>
        <w:rPr>
          <w:rFonts w:cs="Arial" w:ascii="Arial" w:hAnsi="Arial"/>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w:ascii="Arial" w:hAnsi="Arial"/>
          <w:sz w:val="18"/>
          <w:u w:val="single"/>
        </w:rPr>
        <w:t>plus</w:t>
      </w:r>
      <w:r>
        <w:rPr>
          <w:rFonts w:cs="Arial" w:ascii="Arial" w:hAnsi="Arial"/>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w:ascii="Arial" w:hAnsi="Arial"/>
          <w:sz w:val="18"/>
          <w:u w:val="single"/>
        </w:rPr>
        <w:t>Section 3.5</w:t>
      </w:r>
      <w:r>
        <w:rPr>
          <w:rFonts w:cs="Arial" w:ascii="Arial" w:hAnsi="Arial"/>
          <w:sz w:val="18"/>
        </w:rPr>
        <w:t xml:space="preserve">, payment to Seller shall be made in accordance with the Financial Matters provisions set forth in </w:t>
      </w:r>
      <w:r>
        <w:rPr>
          <w:rFonts w:cs="Arial" w:ascii="Arial" w:hAnsi="Arial"/>
          <w:sz w:val="18"/>
          <w:u w:val="single"/>
        </w:rPr>
        <w:t>Appendix "1."</w:t>
      </w:r>
    </w:p>
    <w:p>
      <w:pPr>
        <w:pStyle w:val="Normal"/>
        <w:jc w:val="both"/>
        <w:rPr>
          <w:rFonts w:ascii="Arial" w:hAnsi="Arial" w:cs="Arial"/>
          <w:sz w:val="18"/>
          <w:u w:val="single"/>
        </w:rPr>
      </w:pPr>
      <w:r>
        <w:rPr>
          <w:rFonts w:cs="Arial" w:ascii="Arial" w:hAnsi="Arial"/>
          <w:sz w:val="18"/>
          <w:u w:val="single"/>
        </w:rPr>
      </w:r>
    </w:p>
    <w:p>
      <w:pPr>
        <w:pStyle w:val="Normal"/>
        <w:jc w:val="both"/>
        <w:rPr/>
      </w:pPr>
      <w:r>
        <w:rPr>
          <w:rFonts w:cs="Arial" w:ascii="Arial" w:hAnsi="Arial"/>
          <w:b/>
          <w:sz w:val="18"/>
        </w:rPr>
        <w:t xml:space="preserve">3.5. </w:t>
      </w:r>
      <w:r>
        <w:rPr>
          <w:rFonts w:cs="Arial" w:ascii="Arial" w:hAnsi="Arial"/>
          <w:b/>
          <w:sz w:val="18"/>
          <w:u w:val="single"/>
        </w:rPr>
        <w:t>Netting</w:t>
      </w:r>
      <w:r>
        <w:rPr>
          <w:rFonts w:cs="Arial" w:ascii="Arial" w:hAnsi="Arial"/>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u w:val="single"/>
        </w:rPr>
        <w:t>ARTICLE 4.  DEFAULTS AND REMEDIES</w:t>
      </w:r>
      <w:r>
        <w:rPr>
          <w:rFonts w:cs="Arial" w:ascii="Arial" w:hAnsi="Arial"/>
          <w:b/>
          <w:sz w:val="18"/>
        </w:rPr>
        <w:t xml:space="preserve">  4.1.</w:t>
      </w:r>
      <w:r>
        <w:rPr>
          <w:rFonts w:cs="Arial" w:ascii="Arial" w:hAnsi="Arial"/>
          <w:sz w:val="18"/>
        </w:rPr>
        <w:t xml:space="preserve"> </w:t>
      </w:r>
      <w:r>
        <w:rPr>
          <w:rFonts w:cs="Arial" w:ascii="Arial" w:hAnsi="Arial"/>
          <w:b/>
          <w:sz w:val="18"/>
          <w:u w:val="single"/>
        </w:rPr>
        <w:t>Early Termination</w:t>
      </w:r>
      <w:r>
        <w:rPr>
          <w:rFonts w:cs="Arial" w:ascii="Arial" w:hAnsi="Arial"/>
          <w:sz w:val="18"/>
        </w:rPr>
        <w:t xml:space="preserve">.  If a Triggering Event (defined in </w:t>
      </w:r>
      <w:r>
        <w:rPr>
          <w:rFonts w:cs="Arial" w:ascii="Arial" w:hAnsi="Arial"/>
          <w:sz w:val="18"/>
          <w:u w:val="single"/>
        </w:rPr>
        <w:t>Section 4.2</w:t>
      </w:r>
      <w:r>
        <w:rPr>
          <w:rFonts w:cs="Arial" w:ascii="Arial" w:hAnsi="Arial"/>
          <w:sz w:val="18"/>
        </w:rPr>
        <w:t>) occurs with respect to either Party at any time during the term of this Agreement, the other Party (the "</w:t>
      </w:r>
      <w:r>
        <w:rPr>
          <w:rFonts w:cs="Arial" w:ascii="Arial" w:hAnsi="Arial"/>
          <w:sz w:val="18"/>
          <w:u w:val="single"/>
        </w:rPr>
        <w:t>Notifying Party</w:t>
      </w:r>
      <w:r>
        <w:rPr>
          <w:rFonts w:cs="Arial" w:ascii="Arial" w:hAnsi="Arial"/>
          <w:sz w:val="18"/>
        </w:rPr>
        <w:t xml:space="preserve">") may (i) upon </w:t>
      </w:r>
      <w:del w:id="43" w:author="AESNE Scott G" w:date="2001-09-13T10:08:00Z">
        <w:r>
          <w:rPr>
            <w:rFonts w:cs="Arial" w:ascii="Arial" w:hAnsi="Arial"/>
            <w:sz w:val="18"/>
          </w:rPr>
          <w:delText xml:space="preserve">two </w:delText>
        </w:r>
      </w:del>
      <w:ins w:id="44" w:author="AESNE Scott G" w:date="2001-09-13T10:08:00Z">
        <w:r>
          <w:rPr>
            <w:rFonts w:cs="Arial" w:ascii="Arial" w:hAnsi="Arial"/>
            <w:sz w:val="18"/>
          </w:rPr>
          <w:t xml:space="preserve">three (3) </w:t>
        </w:r>
      </w:ins>
      <w:r>
        <w:rPr>
          <w:rFonts w:cs="Arial" w:ascii="Arial" w:hAnsi="Arial"/>
          <w:sz w:val="18"/>
        </w:rPr>
        <w:t xml:space="preserve">Business Days written notice to the first Party, which notice shall be given no later than </w:t>
      </w:r>
      <w:del w:id="45" w:author="dwithee" w:date="2001-08-23T12:36:00Z">
        <w:r>
          <w:rPr>
            <w:rFonts w:cs="Arial" w:ascii="Arial" w:hAnsi="Arial"/>
            <w:sz w:val="18"/>
          </w:rPr>
          <w:delText>60</w:delText>
        </w:r>
      </w:del>
      <w:ins w:id="46" w:author="AESNE Scott G" w:date="2001-09-13T10:09:00Z">
        <w:r>
          <w:rPr>
            <w:rFonts w:cs="Arial" w:ascii="Arial" w:hAnsi="Arial"/>
            <w:sz w:val="18"/>
          </w:rPr>
          <w:t>twenty (</w:t>
        </w:r>
      </w:ins>
      <w:ins w:id="47" w:author="dwithee" w:date="2001-08-23T12:36:00Z">
        <w:r>
          <w:rPr>
            <w:rFonts w:cs="Arial" w:ascii="Arial" w:hAnsi="Arial"/>
            <w:sz w:val="18"/>
          </w:rPr>
          <w:t>20</w:t>
        </w:r>
      </w:ins>
      <w:ins w:id="48" w:author="AESNE Scott G" w:date="2001-09-13T10:10:00Z">
        <w:r>
          <w:rPr>
            <w:rFonts w:cs="Arial" w:ascii="Arial" w:hAnsi="Arial"/>
            <w:sz w:val="18"/>
          </w:rPr>
          <w:t>)</w:t>
        </w:r>
      </w:ins>
      <w:r>
        <w:rPr>
          <w:rFonts w:cs="Arial" w:ascii="Arial" w:hAnsi="Arial"/>
          <w:sz w:val="18"/>
        </w:rPr>
        <w:t xml:space="preserve"> Days after the discovery of the occurrence of the Triggering Event, establish a date on which any or all Transactions selected by it and this Agreement in respect thereof will terminate ("</w:t>
      </w:r>
      <w:r>
        <w:rPr>
          <w:rFonts w:cs="Arial" w:ascii="Arial" w:hAnsi="Arial"/>
          <w:sz w:val="18"/>
          <w:u w:val="single"/>
        </w:rPr>
        <w:t>Early Termination Date</w:t>
      </w:r>
      <w:r>
        <w:rPr>
          <w:rFonts w:cs="Arial" w:ascii="Arial" w:hAnsi="Arial"/>
          <w:sz w:val="18"/>
        </w:rPr>
        <w:t xml:space="preserve">") except as provided in </w:t>
      </w:r>
      <w:r>
        <w:rPr>
          <w:rFonts w:cs="Arial" w:ascii="Arial" w:hAnsi="Arial"/>
          <w:sz w:val="18"/>
          <w:u w:val="single"/>
        </w:rPr>
        <w:t>Section 8.4</w:t>
      </w:r>
      <w:r>
        <w:rPr>
          <w:rFonts w:cs="Arial" w:ascii="Arial" w:hAnsi="Arial"/>
          <w:sz w:val="18"/>
        </w:rPr>
        <w:t xml:space="preserve">, and (ii) withhold any payments due in respect of such Transactions; provided, upon the occurrence of any Triggering Event listed in item (iv) of </w:t>
      </w:r>
      <w:r>
        <w:rPr>
          <w:rFonts w:cs="Arial" w:ascii="Arial" w:hAnsi="Arial"/>
          <w:sz w:val="18"/>
          <w:u w:val="single"/>
        </w:rPr>
        <w:t>Section 4.2</w:t>
      </w:r>
      <w:r>
        <w:rPr>
          <w:rFonts w:cs="Arial" w:ascii="Arial" w:hAnsi="Arial"/>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w:ascii="Arial" w:hAnsi="Arial"/>
          <w:sz w:val="18"/>
          <w:u w:val="single"/>
        </w:rPr>
        <w:t>Section 8.4</w:t>
      </w:r>
      <w:r>
        <w:rPr>
          <w:rFonts w:cs="Arial" w:ascii="Arial" w:hAnsi="Arial"/>
          <w:sz w:val="18"/>
        </w:rPr>
        <w:t xml:space="preserve">.  If an Early Termination Date occurs, the Notifying Party shall in good faith calculate its damages, including its associated costs and </w:t>
      </w:r>
      <w:ins w:id="49" w:author="dj withee" w:date="2001-05-17T14:38:00Z">
        <w:r>
          <w:rPr>
            <w:rFonts w:cs="Arial" w:ascii="Arial" w:hAnsi="Arial"/>
            <w:sz w:val="18"/>
          </w:rPr>
          <w:t xml:space="preserve">reasonable </w:t>
        </w:r>
      </w:ins>
      <w:r>
        <w:rPr>
          <w:rFonts w:cs="Arial" w:ascii="Arial" w:hAnsi="Arial"/>
          <w:sz w:val="18"/>
        </w:rPr>
        <w:t>attorneys' fees, resulting from the termination of the terminated Transactions (the "</w:t>
      </w:r>
      <w:r>
        <w:rPr>
          <w:rFonts w:cs="Arial" w:ascii="Arial" w:hAnsi="Arial"/>
          <w:sz w:val="18"/>
          <w:u w:val="single"/>
        </w:rPr>
        <w:t>Termination Payment</w:t>
      </w:r>
      <w:r>
        <w:rPr>
          <w:rFonts w:cs="Arial" w:ascii="Arial" w:hAnsi="Arial"/>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w:t>
      </w:r>
      <w:ins w:id="50" w:author="dj withee" w:date="2001-05-17T14:39:00Z">
        <w:r>
          <w:rPr>
            <w:rFonts w:cs="Arial" w:ascii="Arial" w:hAnsi="Arial"/>
            <w:sz w:val="18"/>
          </w:rPr>
          <w:t xml:space="preserve">reasonable </w:t>
        </w:r>
      </w:ins>
      <w:r>
        <w:rPr>
          <w:rFonts w:cs="Arial" w:ascii="Arial" w:hAnsi="Arial"/>
          <w:sz w:val="18"/>
        </w:rPr>
        <w:t xml:space="preserve">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w:ascii="Arial" w:hAnsi="Arial"/>
          <w:sz w:val="18"/>
          <w:u w:val="single"/>
        </w:rPr>
        <w:t>Section 4.2</w:t>
      </w:r>
      <w:r>
        <w:rPr>
          <w:rFonts w:cs="Arial" w:ascii="Arial" w:hAnsi="Arial"/>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w:t>
      </w:r>
      <w:ins w:id="51" w:author="AESNE Scott G" w:date="2001-09-13T10:10:00Z">
        <w:r>
          <w:rPr>
            <w:rFonts w:cs="Arial" w:ascii="Arial" w:hAnsi="Arial"/>
            <w:sz w:val="18"/>
          </w:rPr>
          <w:t xml:space="preserve">Business </w:t>
        </w:r>
      </w:ins>
      <w:r>
        <w:rPr>
          <w:rFonts w:cs="Arial" w:ascii="Arial" w:hAnsi="Arial"/>
          <w:sz w:val="18"/>
        </w:rPr>
        <w:t xml:space="preserve">Days of receipt of such notice.  If a Termination Payment is owed to the Affected Party, the Notifying Party shall pay the Termination Payment to the Affected Party within 10 </w:t>
      </w:r>
      <w:ins w:id="52" w:author="AESNE Scott G" w:date="2001-09-13T10:10:00Z">
        <w:r>
          <w:rPr>
            <w:rFonts w:cs="Arial" w:ascii="Arial" w:hAnsi="Arial"/>
            <w:sz w:val="18"/>
          </w:rPr>
          <w:t xml:space="preserve">Business </w:t>
        </w:r>
      </w:ins>
      <w:r>
        <w:rPr>
          <w:rFonts w:cs="Arial" w:ascii="Arial" w:hAnsi="Arial"/>
          <w:sz w:val="18"/>
        </w:rPr>
        <w:t xml:space="preserve">Days of Affected Party’s receipt of such notice.  At the time for payment of any amount due under this </w:t>
      </w:r>
      <w:r>
        <w:rPr>
          <w:rFonts w:cs="Arial" w:ascii="Arial" w:hAnsi="Arial"/>
          <w:sz w:val="18"/>
          <w:u w:val="single"/>
        </w:rPr>
        <w:t>Article 4</w:t>
      </w:r>
      <w:r>
        <w:rPr>
          <w:rFonts w:cs="Arial" w:ascii="Arial" w:hAnsi="Arial"/>
          <w:sz w:val="18"/>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w:t>
      </w:r>
      <w:del w:id="53" w:author="AESNE Scott G" w:date="2001-09-13T10:11:00Z">
        <w:r>
          <w:rPr>
            <w:rFonts w:cs="Arial" w:ascii="Arial" w:hAnsi="Arial"/>
            <w:sz w:val="18"/>
          </w:rPr>
          <w:delText xml:space="preserve">or its Affiliates (under this Agreement or otherwise) </w:delText>
        </w:r>
      </w:del>
      <w:r>
        <w:rPr>
          <w:rFonts w:cs="Arial" w:ascii="Arial" w:hAnsi="Arial"/>
          <w:sz w:val="18"/>
        </w:rPr>
        <w:t xml:space="preserve">against any or all amounts which the Notifying Party owes to the Affected Party </w:t>
      </w:r>
      <w:del w:id="54" w:author="AESNE Scott G" w:date="2001-09-13T10:11:00Z">
        <w:r>
          <w:rPr>
            <w:rFonts w:cs="Arial" w:ascii="Arial" w:hAnsi="Arial"/>
            <w:sz w:val="18"/>
          </w:rPr>
          <w:delText>(either under this Agreement or otherwise)</w:delText>
        </w:r>
      </w:del>
      <w:r>
        <w:rPr>
          <w:rFonts w:cs="Arial" w:ascii="Arial" w:hAnsi="Arial"/>
          <w:sz w:val="18"/>
        </w:rPr>
        <w:t>.</w:t>
      </w:r>
    </w:p>
    <w:p>
      <w:pPr>
        <w:pStyle w:val="Normal"/>
        <w:jc w:val="both"/>
        <w:rPr>
          <w:rFonts w:ascii="Arial" w:hAnsi="Arial" w:cs="Arial"/>
          <w:sz w:val="18"/>
        </w:rPr>
      </w:pPr>
      <w:r>
        <w:rPr>
          <w:rFonts w:cs="Arial" w:ascii="Arial" w:hAnsi="Arial"/>
          <w:sz w:val="18"/>
        </w:rPr>
      </w:r>
    </w:p>
    <w:p>
      <w:pPr>
        <w:pStyle w:val="Normal"/>
        <w:jc w:val="both"/>
        <w:rPr>
          <w:del w:id="64" w:author="dwithee" w:date="2001-08-22T14:43:00Z"/>
        </w:rPr>
      </w:pPr>
      <w:r>
        <w:rPr>
          <w:rFonts w:cs="Arial" w:ascii="Arial" w:hAnsi="Arial"/>
          <w:b/>
          <w:sz w:val="18"/>
        </w:rPr>
        <w:t>4.2.</w:t>
      </w:r>
      <w:r>
        <w:rPr>
          <w:rFonts w:cs="Arial" w:ascii="Arial" w:hAnsi="Arial"/>
          <w:sz w:val="18"/>
        </w:rPr>
        <w:t xml:space="preserve"> </w:t>
      </w:r>
      <w:r>
        <w:rPr>
          <w:rFonts w:cs="Arial" w:ascii="Arial" w:hAnsi="Arial"/>
          <w:b/>
          <w:sz w:val="18"/>
          <w:u w:val="single"/>
        </w:rPr>
        <w:t>Triggering Event</w:t>
      </w:r>
      <w:r>
        <w:rPr>
          <w:rFonts w:cs="Arial" w:ascii="Arial" w:hAnsi="Arial"/>
          <w:sz w:val="18"/>
        </w:rPr>
        <w:t xml:space="preserve"> shall mean, with respect to a Party (the "</w:t>
      </w:r>
      <w:r>
        <w:rPr>
          <w:rFonts w:cs="Arial" w:ascii="Arial" w:hAnsi="Arial"/>
          <w:sz w:val="18"/>
          <w:u w:val="single"/>
        </w:rPr>
        <w:t>Affected Party</w:t>
      </w:r>
      <w:r>
        <w:rPr>
          <w:rFonts w:cs="Arial" w:ascii="Arial" w:hAnsi="Arial"/>
          <w:sz w:val="18"/>
        </w:rPr>
        <w:t>"):  (i) the failure by the Affected Party to make, when due, any payment required under this Agreement if such failure is not remedied within five</w:t>
      </w:r>
      <w:ins w:id="55" w:author="dwithee" w:date="2001-08-23T12:36:00Z">
        <w:r>
          <w:rPr>
            <w:rFonts w:cs="Arial" w:ascii="Arial" w:hAnsi="Arial"/>
            <w:sz w:val="18"/>
          </w:rPr>
          <w:t xml:space="preserve"> (5)</w:t>
        </w:r>
      </w:ins>
      <w:r>
        <w:rPr>
          <w:rFonts w:cs="Arial" w:ascii="Arial" w:hAnsi="Arial"/>
          <w:sz w:val="18"/>
        </w:rPr>
        <w:t xml:space="preserve"> Business Days after written notice of such failure is given to the Affected Party; provided, the payment is not the subject of a good faith dispute as described in the Billing and Payment provisions or (ii) any </w:t>
      </w:r>
      <w:ins w:id="56" w:author="dwithee" w:date="2001-08-22T14:18:00Z">
        <w:r>
          <w:rPr>
            <w:rFonts w:cs="Arial" w:ascii="Arial" w:hAnsi="Arial"/>
            <w:sz w:val="18"/>
          </w:rPr>
          <w:t xml:space="preserve">material </w:t>
        </w:r>
      </w:ins>
      <w:r>
        <w:rPr>
          <w:rFonts w:cs="Arial" w:ascii="Arial" w:hAnsi="Arial"/>
          <w:sz w:val="18"/>
        </w:rPr>
        <w:t xml:space="preserve">representation or warranty made by the Affected Party in this Agreement shall prove to have been false or misleading in any material respect when made or deemed to be </w:t>
      </w:r>
      <w:ins w:id="57" w:author="dwithee" w:date="2001-08-23T12:36:00Z">
        <w:r>
          <w:rPr>
            <w:rFonts w:cs="Arial" w:ascii="Arial" w:hAnsi="Arial"/>
            <w:sz w:val="18"/>
          </w:rPr>
          <w:t xml:space="preserve">made </w:t>
        </w:r>
      </w:ins>
      <w:del w:id="58" w:author="dwithee" w:date="2001-08-22T14:23:00Z">
        <w:r>
          <w:rPr>
            <w:rFonts w:cs="Arial" w:ascii="Arial" w:hAnsi="Arial"/>
            <w:sz w:val="18"/>
          </w:rPr>
          <w:delText xml:space="preserve">repeated </w:delText>
        </w:r>
      </w:del>
      <w:r>
        <w:rPr>
          <w:rFonts w:cs="Arial" w:ascii="Arial" w:hAnsi="Arial"/>
          <w:sz w:val="18"/>
        </w:rPr>
        <w:t xml:space="preserve">or (iii) the failure by the Affected Party to perform any </w:t>
      </w:r>
      <w:ins w:id="59" w:author="dwithee" w:date="2001-08-22T14:23:00Z">
        <w:r>
          <w:rPr>
            <w:rFonts w:cs="Arial" w:ascii="Arial" w:hAnsi="Arial"/>
            <w:sz w:val="18"/>
          </w:rPr>
          <w:t xml:space="preserve">material </w:t>
        </w:r>
      </w:ins>
      <w:r>
        <w:rPr>
          <w:rFonts w:cs="Arial" w:ascii="Arial" w:hAnsi="Arial"/>
          <w:sz w:val="18"/>
        </w:rPr>
        <w:t xml:space="preserve">covenant set forth in this Agreement (other than its obligations to make any payment or obligations which are otherwise specifically covered in this </w:t>
      </w:r>
      <w:r>
        <w:rPr>
          <w:rFonts w:cs="Arial" w:ascii="Arial" w:hAnsi="Arial"/>
          <w:sz w:val="18"/>
          <w:u w:val="single"/>
        </w:rPr>
        <w:t>Section 4.2</w:t>
      </w:r>
      <w:r>
        <w:rPr>
          <w:rFonts w:cs="Arial" w:ascii="Arial" w:hAnsi="Arial"/>
          <w:sz w:val="18"/>
        </w:rPr>
        <w:t xml:space="preserve"> as a separate Triggering Event), and such failure is not excused by </w:t>
      </w:r>
      <w:r>
        <w:rPr>
          <w:rFonts w:cs="Arial" w:ascii="Arial" w:hAnsi="Arial"/>
          <w:sz w:val="18"/>
          <w:u w:val="single"/>
        </w:rPr>
        <w:t>Force Majeure</w:t>
      </w:r>
      <w:r>
        <w:rPr>
          <w:rFonts w:cs="Arial" w:ascii="Arial" w:hAnsi="Arial"/>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w:t>
      </w:r>
      <w:del w:id="60" w:author="dwithee" w:date="2001-08-22T14:43:00Z">
        <w:r>
          <w:rPr>
            <w:rFonts w:cs="Arial" w:ascii="Arial" w:hAnsi="Arial"/>
            <w:sz w:val="18"/>
          </w:rPr>
          <w:delText xml:space="preserve">. </w:delText>
        </w:r>
      </w:del>
      <w:del w:id="61" w:author="dwithee" w:date="2001-08-22T14:43:00Z">
        <w:r>
          <w:rPr>
            <w:rFonts w:cs="Arial" w:ascii="Arial" w:hAnsi="Arial"/>
            <w:b/>
            <w:sz w:val="18"/>
          </w:rPr>
          <w:delText>[</w:delText>
        </w:r>
      </w:del>
      <w:del w:id="62" w:author="dwithee" w:date="2001-08-22T14:43:00Z">
        <w:r>
          <w:rPr>
            <w:rFonts w:cs="Arial" w:ascii="Arial" w:hAnsi="Arial"/>
            <w:sz w:val="18"/>
          </w:rPr>
          <w:delText>, or</w:delText>
        </w:r>
      </w:del>
      <w:del w:id="63" w:author="dwithee" w:date="2001-08-22T14:43:00Z">
        <w:r>
          <w:rPr>
            <w:rFonts w:cs="Arial" w:ascii="Arial" w:hAnsi="Arial"/>
            <w:b/>
            <w:sz w:val="18"/>
          </w:rPr>
          <w:delText>] SEE RIDER EVENTS</w:delText>
        </w:r>
      </w:del>
    </w:p>
    <w:p>
      <w:pPr>
        <w:pStyle w:val="Normal"/>
        <w:jc w:val="both"/>
        <w:rPr>
          <w:rFonts w:ascii="Arial" w:hAnsi="Arial" w:cs="Arial"/>
          <w:b/>
          <w:sz w:val="18"/>
        </w:rPr>
      </w:pPr>
      <w:r>
        <w:rPr>
          <w:rFonts w:cs="Arial" w:ascii="Arial" w:hAnsi="Arial"/>
          <w:b/>
          <w:sz w:val="18"/>
        </w:rPr>
      </w:r>
    </w:p>
    <w:p>
      <w:pPr>
        <w:pStyle w:val="Normal"/>
        <w:jc w:val="both"/>
        <w:rPr/>
      </w:pPr>
      <w:r>
        <w:rPr>
          <w:rFonts w:cs="Arial" w:ascii="Arial" w:hAnsi="Arial"/>
          <w:b/>
          <w:sz w:val="18"/>
        </w:rPr>
        <w:t xml:space="preserve">4.3. </w:t>
      </w:r>
      <w:r>
        <w:rPr>
          <w:rFonts w:cs="Arial" w:ascii="Arial" w:hAnsi="Arial"/>
          <w:b/>
          <w:sz w:val="18"/>
          <w:u w:val="single"/>
        </w:rPr>
        <w:t>Other Events</w:t>
      </w:r>
      <w:r>
        <w:rPr>
          <w:rFonts w:cs="Arial" w:ascii="Arial" w:hAnsi="Arial"/>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w:ascii="Arial" w:hAnsi="Arial"/>
          <w:sz w:val="18"/>
          <w:u w:val="single"/>
        </w:rPr>
        <w:t>Section 4.1</w:t>
      </w:r>
      <w:r>
        <w:rPr>
          <w:rFonts w:cs="Arial" w:ascii="Arial" w:hAnsi="Arial"/>
          <w:sz w:val="18"/>
        </w:rPr>
        <w:t>.</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 xml:space="preserve">4.4. </w:t>
      </w:r>
      <w:r>
        <w:rPr>
          <w:rFonts w:cs="Arial" w:ascii="Arial" w:hAnsi="Arial"/>
          <w:b/>
          <w:sz w:val="18"/>
          <w:u w:val="single"/>
        </w:rPr>
        <w:t>Offset</w:t>
      </w:r>
      <w:r>
        <w:rPr>
          <w:rFonts w:cs="Arial" w:ascii="Arial" w:hAnsi="Arial"/>
          <w:sz w:val="18"/>
        </w:rPr>
        <w:t>.  Each Party reserves to itself all rights, set-offs, counter</w:t>
        <w:softHyphen/>
        <w:t xml:space="preserve">claims and other remedies and defenses consistent with </w:t>
      </w:r>
      <w:r>
        <w:rPr>
          <w:rFonts w:cs="Arial" w:ascii="Arial" w:hAnsi="Arial"/>
          <w:sz w:val="18"/>
          <w:u w:val="single"/>
        </w:rPr>
        <w:t>Section 8.3</w:t>
      </w:r>
      <w:r>
        <w:rPr>
          <w:rFonts w:cs="Arial" w:ascii="Arial" w:hAnsi="Arial"/>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w:hAnsi="Arial" w:cs="Arial"/>
          <w:b/>
          <w:sz w:val="18"/>
        </w:rPr>
      </w:pPr>
      <w:r>
        <w:rPr>
          <w:rFonts w:cs="Arial" w:ascii="Arial" w:hAnsi="Arial"/>
          <w:b/>
          <w:sz w:val="18"/>
        </w:rPr>
      </w:r>
    </w:p>
    <w:p>
      <w:pPr>
        <w:pStyle w:val="Normal"/>
        <w:jc w:val="both"/>
        <w:rPr>
          <w:rFonts w:ascii="Arial" w:hAnsi="Arial" w:cs="Arial"/>
          <w:b/>
          <w:sz w:val="18"/>
        </w:rPr>
      </w:pPr>
      <w:r>
        <w:rPr>
          <w:rFonts w:cs="Arial" w:ascii="Arial" w:hAnsi="Arial"/>
          <w:b/>
          <w:sz w:val="18"/>
        </w:rPr>
      </w:r>
    </w:p>
    <w:p>
      <w:pPr>
        <w:pStyle w:val="Normal"/>
        <w:jc w:val="both"/>
        <w:rPr/>
      </w:pPr>
      <w:r>
        <w:rPr>
          <w:rFonts w:cs="Arial" w:ascii="Arial" w:hAnsi="Arial"/>
          <w:b/>
          <w:sz w:val="18"/>
          <w:u w:val="single"/>
        </w:rPr>
        <w:t>ARTICLE 5.  FORCE MAJEURE</w:t>
      </w:r>
      <w:r>
        <w:rPr>
          <w:rFonts w:cs="Arial" w:ascii="Arial" w:hAnsi="Arial"/>
          <w:b/>
          <w:sz w:val="18"/>
        </w:rPr>
        <w:t xml:space="preserve">  </w:t>
      </w:r>
      <w:r>
        <w:rPr>
          <w:rFonts w:cs="Arial" w:ascii="Arial" w:hAnsi="Arial"/>
          <w:sz w:val="18"/>
        </w:rPr>
        <w:t xml:space="preserve">This </w:t>
      </w:r>
      <w:r>
        <w:rPr>
          <w:rFonts w:cs="Arial" w:ascii="Arial" w:hAnsi="Arial"/>
          <w:sz w:val="18"/>
          <w:u w:val="single"/>
        </w:rPr>
        <w:t>Article 5</w:t>
      </w:r>
      <w:r>
        <w:rPr>
          <w:rFonts w:cs="Arial" w:ascii="Arial" w:hAnsi="Arial"/>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w:ascii="Arial" w:hAnsi="Arial"/>
          <w:sz w:val="18"/>
          <w:u w:val="single"/>
        </w:rPr>
        <w:t>Force Majeure</w:t>
      </w:r>
      <w:r>
        <w:rPr>
          <w:rFonts w:cs="Arial" w:ascii="Arial" w:hAnsi="Arial"/>
          <w:sz w:val="18"/>
        </w:rPr>
        <w:t xml:space="preserve"> to carry out its obligations hereunder, it is agreed that upon such Party's giving notice and full particulars of such </w:t>
      </w:r>
      <w:r>
        <w:rPr>
          <w:rFonts w:cs="Arial" w:ascii="Arial" w:hAnsi="Arial"/>
          <w:sz w:val="18"/>
          <w:u w:val="single"/>
        </w:rPr>
        <w:t>Force Majeure</w:t>
      </w:r>
      <w:r>
        <w:rPr>
          <w:rFonts w:cs="Arial" w:ascii="Arial" w:hAnsi="Arial"/>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w:ascii="Arial" w:hAnsi="Arial"/>
          <w:sz w:val="18"/>
          <w:u w:val="single"/>
        </w:rPr>
        <w:t>Force Majeure</w:t>
      </w:r>
      <w:r>
        <w:rPr>
          <w:rFonts w:cs="Arial" w:ascii="Arial" w:hAnsi="Arial"/>
          <w:sz w:val="18"/>
        </w:rPr>
        <w:t xml:space="preserve"> for a period of up to 60 Days in the aggregate during any 12 Month period, but for no longer period.  The Party receiving notice of </w:t>
      </w:r>
      <w:r>
        <w:rPr>
          <w:rFonts w:cs="Arial" w:ascii="Arial" w:hAnsi="Arial"/>
          <w:sz w:val="18"/>
          <w:u w:val="single"/>
        </w:rPr>
        <w:t>Force Majeure</w:t>
      </w:r>
      <w:r>
        <w:rPr>
          <w:rFonts w:cs="Arial" w:ascii="Arial" w:hAnsi="Arial"/>
          <w:sz w:val="18"/>
        </w:rPr>
        <w:t xml:space="preserve"> may immediately take such action as it deems necessary at its expense for the entire 60 Day period or any part thereof.  </w:t>
      </w:r>
      <w:del w:id="65" w:author="dwithee" w:date="2001-08-22T14:51:00Z">
        <w:r>
          <w:rPr>
            <w:rFonts w:cs="Arial" w:ascii="Arial" w:hAnsi="Arial"/>
            <w:sz w:val="18"/>
          </w:rPr>
          <w:delText xml:space="preserve">The Parties expressly agree that upon the expiration of the 60 Day period </w:delText>
        </w:r>
      </w:del>
      <w:del w:id="66" w:author="dwithee" w:date="2001-08-22T14:51:00Z">
        <w:r>
          <w:rPr>
            <w:rFonts w:cs="Arial" w:ascii="Arial" w:hAnsi="Arial"/>
            <w:sz w:val="18"/>
            <w:u w:val="single"/>
          </w:rPr>
          <w:delText>Force Majeure</w:delText>
        </w:r>
      </w:del>
      <w:del w:id="67" w:author="dwithee" w:date="2001-08-22T14:51:00Z">
        <w:r>
          <w:rPr>
            <w:rFonts w:cs="Arial" w:ascii="Arial" w:hAnsi="Arial"/>
            <w:sz w:val="18"/>
          </w:rPr>
          <w:delText xml:space="preserve"> shall no longer apply to the obligations hereunder and both Buyer and Seller shall be obligated to perform.  </w:delText>
        </w:r>
      </w:del>
      <w:r>
        <w:rPr>
          <w:rFonts w:cs="Arial" w:ascii="Arial" w:hAnsi="Arial"/>
          <w:sz w:val="18"/>
        </w:rPr>
        <w:t xml:space="preserve">The cause of the </w:t>
      </w:r>
      <w:r>
        <w:rPr>
          <w:rFonts w:cs="Arial" w:ascii="Arial" w:hAnsi="Arial"/>
          <w:sz w:val="18"/>
          <w:u w:val="single"/>
        </w:rPr>
        <w:t>Force Majeure</w:t>
      </w:r>
      <w:r>
        <w:rPr>
          <w:rFonts w:cs="Arial" w:ascii="Arial" w:hAnsi="Arial"/>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u w:val="single"/>
        </w:rPr>
        <w:t>ARTICLE 6.  TAXES</w:t>
      </w:r>
      <w:r>
        <w:rPr>
          <w:rFonts w:cs="Arial" w:ascii="Arial" w:hAnsi="Arial"/>
          <w:b/>
          <w:sz w:val="18"/>
        </w:rPr>
        <w:t xml:space="preserve">  6.1.</w:t>
      </w:r>
      <w:r>
        <w:rPr>
          <w:rFonts w:cs="Arial" w:ascii="Arial" w:hAnsi="Arial"/>
          <w:sz w:val="18"/>
        </w:rPr>
        <w:t xml:space="preserve"> </w:t>
      </w:r>
      <w:r>
        <w:rPr>
          <w:rFonts w:cs="Arial" w:ascii="Arial" w:hAnsi="Arial"/>
          <w:b/>
          <w:sz w:val="18"/>
          <w:u w:val="single"/>
        </w:rPr>
        <w:t>Allocation of and Indemnity for Taxes</w:t>
      </w:r>
      <w:r>
        <w:rPr>
          <w:rFonts w:cs="Arial" w:ascii="Arial" w:hAnsi="Arial"/>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w:hAnsi="Arial" w:cs="Arial"/>
          <w:sz w:val="18"/>
        </w:rPr>
      </w:pPr>
      <w:r>
        <w:rPr>
          <w:rFonts w:cs="Arial" w:ascii="Arial" w:hAnsi="Arial"/>
          <w:sz w:val="18"/>
        </w:rPr>
      </w:r>
    </w:p>
    <w:p>
      <w:pPr>
        <w:pStyle w:val="Normal"/>
        <w:jc w:val="both"/>
        <w:rPr>
          <w:del w:id="102" w:author="dwithee" w:date="2001-09-24T16:55:00Z"/>
        </w:rPr>
      </w:pPr>
      <w:del w:id="68" w:author="dwithee" w:date="2001-09-24T16:55:00Z">
        <w:r>
          <w:rPr>
            <w:rFonts w:cs="Arial" w:ascii="Arial" w:hAnsi="Arial"/>
            <w:b/>
            <w:sz w:val="18"/>
          </w:rPr>
          <w:delText>6.2.</w:delText>
        </w:r>
      </w:del>
      <w:del w:id="69" w:author="dwithee" w:date="2001-09-24T16:55:00Z">
        <w:r>
          <w:rPr>
            <w:rFonts w:cs="Arial" w:ascii="Arial" w:hAnsi="Arial"/>
            <w:sz w:val="18"/>
          </w:rPr>
          <w:delText xml:space="preserve"> </w:delText>
        </w:r>
      </w:del>
      <w:del w:id="70" w:author="dwithee" w:date="2001-09-24T16:55:00Z">
        <w:r>
          <w:rPr>
            <w:rFonts w:cs="Arial" w:ascii="Arial" w:hAnsi="Arial"/>
            <w:b/>
            <w:sz w:val="18"/>
            <w:u w:val="single"/>
          </w:rPr>
          <w:delText>New Taxes</w:delText>
        </w:r>
      </w:del>
      <w:del w:id="71" w:author="dwithee" w:date="2001-09-24T16:55:00Z">
        <w:r>
          <w:rPr>
            <w:rFonts w:cs="Arial" w:ascii="Arial" w:hAnsi="Arial"/>
            <w:sz w:val="18"/>
          </w:rPr>
          <w:delText xml:space="preserve">.  A.  If (i) a New Tax occurs </w:delText>
        </w:r>
      </w:del>
      <w:del w:id="72" w:author="dwithee" w:date="2001-09-24T16:55:00Z">
        <w:r>
          <w:rPr>
            <w:rFonts w:cs="Arial" w:ascii="Arial" w:hAnsi="Arial"/>
            <w:sz w:val="18"/>
            <w:u w:val="single"/>
          </w:rPr>
          <w:delText>and</w:delText>
        </w:r>
      </w:del>
      <w:del w:id="73" w:author="dwithee" w:date="2001-09-24T16:55:00Z">
        <w:r>
          <w:rPr>
            <w:rFonts w:cs="Arial" w:ascii="Arial" w:hAnsi="Arial"/>
            <w:sz w:val="18"/>
          </w:rPr>
          <w:delText xml:space="preserve"> (ii) Buyer or Seller would be responsible for such New Tax if it were a Tax under </w:delText>
        </w:r>
      </w:del>
      <w:del w:id="74" w:author="dwithee" w:date="2001-09-24T16:55:00Z">
        <w:r>
          <w:rPr>
            <w:rFonts w:cs="Arial" w:ascii="Arial" w:hAnsi="Arial"/>
            <w:sz w:val="18"/>
            <w:u w:val="single"/>
          </w:rPr>
          <w:delText>Section 6.1</w:delText>
        </w:r>
      </w:del>
      <w:del w:id="75" w:author="dwithee" w:date="2001-09-24T16:55:00Z">
        <w:r>
          <w:rPr>
            <w:rFonts w:cs="Arial" w:ascii="Arial" w:hAnsi="Arial"/>
            <w:sz w:val="18"/>
          </w:rPr>
          <w:delText xml:space="preserve"> </w:delText>
        </w:r>
      </w:del>
      <w:del w:id="76" w:author="dwithee" w:date="2001-09-24T16:55:00Z">
        <w:r>
          <w:rPr>
            <w:rFonts w:cs="Arial" w:ascii="Arial" w:hAnsi="Arial"/>
            <w:sz w:val="18"/>
            <w:u w:val="single"/>
          </w:rPr>
          <w:delText>and</w:delText>
        </w:r>
      </w:del>
      <w:del w:id="77" w:author="dwithee" w:date="2001-09-24T16:55:00Z">
        <w:r>
          <w:rPr>
            <w:rFonts w:cs="Arial" w:ascii="Arial" w:hAnsi="Arial"/>
            <w:sz w:val="18"/>
          </w:rPr>
          <w:delTex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delText>
        </w:r>
      </w:del>
      <w:del w:id="78" w:author="dwithee" w:date="2001-09-24T16:55:00Z">
        <w:r>
          <w:rPr>
            <w:rFonts w:cs="Arial" w:ascii="Arial" w:hAnsi="Arial"/>
            <w:sz w:val="18"/>
            <w:u w:val="single"/>
          </w:rPr>
          <w:delText>Paragraph A</w:delText>
        </w:r>
      </w:del>
      <w:del w:id="79" w:author="dwithee" w:date="2001-09-24T16:55:00Z">
        <w:r>
          <w:rPr>
            <w:rFonts w:cs="Arial" w:ascii="Arial" w:hAnsi="Arial"/>
            <w:sz w:val="18"/>
          </w:rPr>
          <w:delText xml:space="preserve"> shall not apply.  B.  If (i) a New Tax occurs </w:delText>
        </w:r>
      </w:del>
      <w:del w:id="80" w:author="dwithee" w:date="2001-09-24T16:55:00Z">
        <w:r>
          <w:rPr>
            <w:rFonts w:cs="Arial" w:ascii="Arial" w:hAnsi="Arial"/>
            <w:sz w:val="18"/>
            <w:u w:val="single"/>
          </w:rPr>
          <w:delText>and</w:delText>
        </w:r>
      </w:del>
      <w:del w:id="81" w:author="dwithee" w:date="2001-09-24T16:55:00Z">
        <w:r>
          <w:rPr>
            <w:rFonts w:cs="Arial" w:ascii="Arial" w:hAnsi="Arial"/>
            <w:sz w:val="18"/>
          </w:rPr>
          <w:delText xml:space="preserve"> (ii) either Buyer or Seller would be responsible for such New Tax if it were a Tax under </w:delText>
        </w:r>
      </w:del>
      <w:del w:id="82" w:author="dwithee" w:date="2001-09-24T16:55:00Z">
        <w:r>
          <w:rPr>
            <w:rFonts w:cs="Arial" w:ascii="Arial" w:hAnsi="Arial"/>
            <w:sz w:val="18"/>
            <w:u w:val="single"/>
          </w:rPr>
          <w:delText>Section 6.1</w:delText>
        </w:r>
      </w:del>
      <w:del w:id="83" w:author="dwithee" w:date="2001-09-24T16:55:00Z">
        <w:r>
          <w:rPr>
            <w:rFonts w:cs="Arial" w:ascii="Arial" w:hAnsi="Arial"/>
            <w:sz w:val="18"/>
          </w:rPr>
          <w:delText xml:space="preserve">, </w:delText>
        </w:r>
      </w:del>
      <w:del w:id="84" w:author="dwithee" w:date="2001-09-24T16:55:00Z">
        <w:r>
          <w:rPr>
            <w:rFonts w:cs="Arial" w:ascii="Arial" w:hAnsi="Arial"/>
            <w:sz w:val="18"/>
            <w:u w:val="single"/>
          </w:rPr>
          <w:delText>and</w:delText>
        </w:r>
      </w:del>
      <w:del w:id="85" w:author="dwithee" w:date="2001-09-24T16:55:00Z">
        <w:r>
          <w:rPr>
            <w:rFonts w:cs="Arial" w:ascii="Arial" w:hAnsi="Arial"/>
            <w:sz w:val="18"/>
          </w:rPr>
          <w:delText xml:space="preserve"> (iii) Paragraph A does not apply, such responsible Buyer or Seller (the "</w:delText>
        </w:r>
      </w:del>
      <w:del w:id="86" w:author="dwithee" w:date="2001-09-24T16:55:00Z">
        <w:r>
          <w:rPr>
            <w:rFonts w:cs="Arial" w:ascii="Arial" w:hAnsi="Arial"/>
            <w:sz w:val="18"/>
            <w:u w:val="single"/>
          </w:rPr>
          <w:delText>Taxed Party</w:delText>
        </w:r>
      </w:del>
      <w:del w:id="87" w:author="dwithee" w:date="2001-09-24T16:55:00Z">
        <w:r>
          <w:rPr>
            <w:rFonts w:cs="Arial" w:ascii="Arial" w:hAnsi="Arial"/>
            <w:sz w:val="18"/>
          </w:rPr>
          <w:delText xml:space="preserve">") shall be entitled to declare an Early Termination Date in accordance with the provisions of this Agreement subject to the following conditions; provided, prior to and including the initial Agreement Period (below defined) invoked under this </w:delText>
        </w:r>
      </w:del>
      <w:del w:id="88" w:author="dwithee" w:date="2001-09-24T16:55:00Z">
        <w:r>
          <w:rPr>
            <w:rFonts w:cs="Arial" w:ascii="Arial" w:hAnsi="Arial"/>
            <w:sz w:val="18"/>
            <w:u w:val="single"/>
          </w:rPr>
          <w:delText>Section 6.2</w:delText>
        </w:r>
      </w:del>
      <w:del w:id="89" w:author="dwithee" w:date="2001-09-24T16:55:00Z">
        <w:r>
          <w:rPr>
            <w:rFonts w:cs="Arial" w:ascii="Arial" w:hAnsi="Arial"/>
            <w:sz w:val="18"/>
          </w:rPr>
          <w:delText xml:space="preserve">, New Taxes shall be allocated as if they were Taxes as provided in </w:delText>
        </w:r>
      </w:del>
      <w:del w:id="90" w:author="dwithee" w:date="2001-09-24T16:55:00Z">
        <w:r>
          <w:rPr>
            <w:rFonts w:cs="Arial" w:ascii="Arial" w:hAnsi="Arial"/>
            <w:sz w:val="18"/>
            <w:u w:val="single"/>
          </w:rPr>
          <w:delText>Section 6.1</w:delText>
        </w:r>
      </w:del>
      <w:del w:id="91" w:author="dwithee" w:date="2001-09-24T16:55:00Z">
        <w:r>
          <w:rPr>
            <w:rFonts w:cs="Arial" w:ascii="Arial" w:hAnsi="Arial"/>
            <w:sz w:val="18"/>
          </w:rPr>
          <w:delText>:  (a) the Taxed Party must give the non-Taxed Party at least 30 Days prior written notice (the "</w:delText>
        </w:r>
      </w:del>
      <w:del w:id="92" w:author="dwithee" w:date="2001-09-24T16:55:00Z">
        <w:r>
          <w:rPr>
            <w:rFonts w:cs="Arial" w:ascii="Arial" w:hAnsi="Arial"/>
            <w:sz w:val="18"/>
            <w:u w:val="single"/>
          </w:rPr>
          <w:delText>Agreement Period</w:delText>
        </w:r>
      </w:del>
      <w:del w:id="93" w:author="dwithee" w:date="2001-09-24T16:55:00Z">
        <w:r>
          <w:rPr>
            <w:rFonts w:cs="Arial" w:ascii="Arial" w:hAnsi="Arial"/>
            <w:sz w:val="18"/>
          </w:rPr>
          <w:delTex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delText>
        </w:r>
      </w:del>
      <w:del w:id="94" w:author="dwithee" w:date="2001-09-24T16:55:00Z">
        <w:r>
          <w:rPr>
            <w:rFonts w:cs="Arial" w:ascii="Arial" w:hAnsi="Arial"/>
            <w:sz w:val="18"/>
            <w:u w:val="single"/>
          </w:rPr>
          <w:delText>Section 6.2</w:delText>
        </w:r>
      </w:del>
      <w:del w:id="95" w:author="dwithee" w:date="2001-09-24T16:55:00Z">
        <w:r>
          <w:rPr>
            <w:rFonts w:cs="Arial" w:ascii="Arial" w:hAnsi="Arial"/>
            <w:sz w:val="18"/>
          </w:rPr>
          <w:delTex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delText>
        </w:r>
      </w:del>
      <w:del w:id="96" w:author="dwithee" w:date="2001-09-24T16:55:00Z">
        <w:r>
          <w:rPr>
            <w:rFonts w:cs="Arial" w:ascii="Arial" w:hAnsi="Arial"/>
            <w:sz w:val="18"/>
            <w:u w:val="single"/>
          </w:rPr>
          <w:delText>Section 4.1</w:delText>
        </w:r>
      </w:del>
      <w:del w:id="97" w:author="dwithee" w:date="2001-09-24T16:55:00Z">
        <w:r>
          <w:rPr>
            <w:rFonts w:cs="Arial" w:ascii="Arial" w:hAnsi="Arial"/>
            <w:sz w:val="18"/>
          </w:rPr>
          <w:delText xml:space="preserve"> shall be payable; provided, both Seller and Buyer pursuant to </w:delText>
        </w:r>
      </w:del>
      <w:del w:id="98" w:author="dwithee" w:date="2001-09-24T16:55:00Z">
        <w:r>
          <w:rPr>
            <w:rFonts w:cs="Arial" w:ascii="Arial" w:hAnsi="Arial"/>
            <w:sz w:val="18"/>
            <w:u w:val="single"/>
          </w:rPr>
          <w:delText>Section 4.1</w:delText>
        </w:r>
      </w:del>
      <w:del w:id="99" w:author="dwithee" w:date="2001-09-24T16:55:00Z">
        <w:r>
          <w:rPr>
            <w:rFonts w:cs="Arial" w:ascii="Arial" w:hAnsi="Arial"/>
            <w:sz w:val="18"/>
          </w:rPr>
          <w:delTex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delText>
        </w:r>
      </w:del>
      <w:del w:id="100" w:author="dwithee" w:date="2001-09-24T16:55:00Z">
        <w:r>
          <w:rPr>
            <w:rFonts w:cs="Arial" w:ascii="Arial" w:hAnsi="Arial"/>
            <w:sz w:val="18"/>
            <w:u w:val="single"/>
          </w:rPr>
          <w:delText>Section 4.1</w:delText>
        </w:r>
      </w:del>
      <w:del w:id="101" w:author="dwithee" w:date="2001-09-24T16:55:00Z">
        <w:r>
          <w:rPr>
            <w:rFonts w:cs="Arial" w:ascii="Arial" w:hAnsi="Arial"/>
            <w:sz w:val="18"/>
          </w:rPr>
          <w:delText xml:space="preserve"> and its calculation shall be subject to arbitration as provided in the ENFOLIO General Provisions.</w:delText>
        </w:r>
      </w:del>
    </w:p>
    <w:p>
      <w:pPr>
        <w:pStyle w:val="Normal"/>
        <w:jc w:val="both"/>
        <w:rPr>
          <w:rFonts w:ascii="Arial" w:hAnsi="Arial" w:cs="Arial"/>
          <w:sz w:val="18"/>
          <w:del w:id="104" w:author="dwithee" w:date="2001-09-24T16:55:00Z"/>
        </w:rPr>
      </w:pPr>
      <w:del w:id="103" w:author="dwithee" w:date="2001-09-24T16:55:00Z">
        <w:r>
          <w:rPr>
            <w:rFonts w:cs="Arial" w:ascii="Arial" w:hAnsi="Arial"/>
            <w:sz w:val="18"/>
          </w:rPr>
        </w:r>
      </w:del>
    </w:p>
    <w:p>
      <w:pPr>
        <w:pStyle w:val="Normal"/>
        <w:jc w:val="both"/>
        <w:rPr/>
      </w:pPr>
      <w:r>
        <w:rPr>
          <w:rFonts w:cs="Arial" w:ascii="Arial" w:hAnsi="Arial"/>
          <w:b/>
          <w:sz w:val="18"/>
        </w:rPr>
        <w:t>6.</w:t>
      </w:r>
      <w:del w:id="105" w:author="dwithee" w:date="2001-09-24T16:55:00Z">
        <w:r>
          <w:rPr>
            <w:rFonts w:cs="Arial" w:ascii="Arial" w:hAnsi="Arial"/>
            <w:b/>
            <w:sz w:val="18"/>
          </w:rPr>
          <w:delText>3</w:delText>
        </w:r>
      </w:del>
      <w:ins w:id="106" w:author="dwithee" w:date="2001-09-24T16:55:00Z">
        <w:r>
          <w:rPr>
            <w:rFonts w:cs="Arial" w:ascii="Arial" w:hAnsi="Arial"/>
            <w:b/>
            <w:sz w:val="18"/>
          </w:rPr>
          <w:t>2</w:t>
        </w:r>
      </w:ins>
      <w:r>
        <w:rPr>
          <w:rFonts w:cs="Arial" w:ascii="Arial" w:hAnsi="Arial"/>
          <w:b/>
          <w:sz w:val="18"/>
        </w:rPr>
        <w:t xml:space="preserve">.  </w:t>
      </w:r>
      <w:r>
        <w:rPr>
          <w:rFonts w:cs="Arial" w:ascii="Arial" w:hAnsi="Arial"/>
          <w:b/>
          <w:sz w:val="18"/>
          <w:u w:val="single"/>
        </w:rPr>
        <w:t>Cooperation</w:t>
      </w:r>
      <w:r>
        <w:rPr>
          <w:rFonts w:cs="Arial" w:ascii="Arial" w:hAnsi="Arial"/>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del w:id="109" w:author="dwithee" w:date="2001-08-22T15:10:00Z"/>
        </w:rPr>
      </w:pPr>
      <w:r>
        <w:rPr>
          <w:rFonts w:cs="Arial" w:ascii="Arial" w:hAnsi="Arial"/>
          <w:b/>
          <w:sz w:val="18"/>
          <w:u w:val="single"/>
        </w:rPr>
        <w:t>ARTICLE 7.  TITLE, RISK OF LOSS, INDEMNITY AND BALANCING</w:t>
      </w:r>
      <w:r>
        <w:rPr>
          <w:rFonts w:cs="Arial" w:ascii="Arial" w:hAnsi="Arial"/>
          <w:b/>
          <w:sz w:val="18"/>
        </w:rPr>
        <w:t xml:space="preserve">  7.1. </w:t>
      </w:r>
      <w:r>
        <w:rPr>
          <w:rFonts w:cs="Arial" w:ascii="Arial" w:hAnsi="Arial"/>
          <w:b/>
          <w:sz w:val="18"/>
          <w:u w:val="single"/>
        </w:rPr>
        <w:t>Title, Risk of Loss and Indemnity</w:t>
      </w:r>
      <w:r>
        <w:rPr>
          <w:rFonts w:cs="Arial" w:ascii="Arial" w:hAnsi="Arial"/>
          <w:sz w:val="18"/>
        </w:rPr>
        <w:t xml:space="preserve">.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w:t>
      </w:r>
      <w:ins w:id="107" w:author="dj withee" w:date="2001-05-17T14:57:00Z">
        <w:r>
          <w:rPr>
            <w:rFonts w:cs="Arial" w:ascii="Arial" w:hAnsi="Arial"/>
            <w:sz w:val="18"/>
          </w:rPr>
          <w:t xml:space="preserve">as the Gas passes the receiving manifold of the Buyer’s Transporter(s) </w:t>
        </w:r>
      </w:ins>
      <w:r>
        <w:rPr>
          <w:rFonts w:cs="Arial" w:ascii="Arial" w:hAnsi="Arial"/>
          <w:sz w:val="18"/>
        </w:rPr>
        <w:t>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w:t>
      </w:r>
      <w:del w:id="108" w:author="dwithee" w:date="2001-08-22T15:10:00Z">
        <w:r>
          <w:rPr>
            <w:rFonts w:cs="Arial" w:ascii="Arial" w:hAnsi="Arial"/>
            <w:sz w:val="18"/>
          </w:rPr>
          <w:delText xml:space="preserve"> INCLUDING, WITHOUT LIMITATION, THE NEGLIGENCE OF ANY INDEMNIFIED PARTY, WHETHER SUCH NEGLIGENCE BE SOLE, JOINT OR CONCURRENT, OR ACTIVE OR PASSIVE;</w:delText>
        </w:r>
      </w:del>
      <w:r>
        <w:rPr>
          <w:rFonts w:cs="Arial" w:ascii="Arial" w:hAnsi="Arial"/>
          <w:sz w:val="18"/>
        </w:rPr>
        <w:t xml:space="preserve"> PROVIDED, NEITHER PARTY SHALL BE LIABLE IN RESPECT OF ANY CLAIM TO THE EXTENT SAME RESULTED FROM THE GROSS NEGLIGENCE, WILLFUL MISCONDUCT OR BAD FAITH OF THE INDEMNIFIED PARTY.</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 xml:space="preserve">7.2. </w:t>
      </w:r>
      <w:r>
        <w:rPr>
          <w:rFonts w:cs="Arial" w:ascii="Arial" w:hAnsi="Arial"/>
          <w:b/>
          <w:sz w:val="18"/>
          <w:u w:val="single"/>
        </w:rPr>
        <w:t>Correction of Imbalances, Cashouts and Penalties</w:t>
      </w:r>
      <w:r>
        <w:rPr>
          <w:rFonts w:cs="Arial" w:ascii="Arial" w:hAnsi="Arial"/>
          <w:sz w:val="18"/>
        </w:rPr>
        <w:t>.  Differences between Scheduled quantities and actual quantities delivered and received hereunder ("</w:t>
      </w:r>
      <w:r>
        <w:rPr>
          <w:rFonts w:cs="Arial" w:ascii="Arial" w:hAnsi="Arial"/>
          <w:sz w:val="18"/>
          <w:u w:val="single"/>
        </w:rPr>
        <w:t>Imbalances</w:t>
      </w:r>
      <w:r>
        <w:rPr>
          <w:rFonts w:cs="Arial" w:ascii="Arial" w:hAnsi="Arial"/>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w:ascii="Arial" w:hAnsi="Arial"/>
          <w:sz w:val="18"/>
          <w:u w:val="single"/>
        </w:rPr>
        <w:t>Responsible Party</w:t>
      </w:r>
      <w:r>
        <w:rPr>
          <w:rFonts w:cs="Arial" w:ascii="Arial" w:hAnsi="Arial"/>
          <w:sz w:val="18"/>
        </w:rPr>
        <w:t>") or (ii) an Imbalance on Seller's Transporter's system caused by Buyer or Buyer's Transporter's receipt of more or less than the Scheduled quantity for any Gas Day (in which case Buyer shall be the "</w:t>
      </w:r>
      <w:r>
        <w:rPr>
          <w:rFonts w:cs="Arial" w:ascii="Arial" w:hAnsi="Arial"/>
          <w:sz w:val="18"/>
          <w:u w:val="single"/>
        </w:rPr>
        <w:t>Responsible Party</w:t>
      </w:r>
      <w:r>
        <w:rPr>
          <w:rFonts w:cs="Arial" w:ascii="Arial" w:hAnsi="Arial"/>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w:ascii="Arial" w:hAnsi="Arial"/>
          <w:sz w:val="18"/>
          <w:u w:val="single"/>
        </w:rPr>
        <w:t>Aggregate Transporter Imbalance</w:t>
      </w:r>
      <w:r>
        <w:rPr>
          <w:rFonts w:cs="Arial" w:ascii="Arial" w:hAnsi="Arial"/>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u w:val="single"/>
        </w:rPr>
        <w:t>ARTICLE 8.  MISCELLANEOUS</w:t>
      </w:r>
      <w:r>
        <w:rPr>
          <w:rFonts w:cs="Arial" w:ascii="Arial" w:hAnsi="Arial"/>
          <w:b/>
          <w:sz w:val="18"/>
        </w:rPr>
        <w:t xml:space="preserve">  8.1.</w:t>
      </w:r>
      <w:r>
        <w:rPr>
          <w:rFonts w:cs="Arial" w:ascii="Arial" w:hAnsi="Arial"/>
          <w:sz w:val="18"/>
        </w:rPr>
        <w:t xml:space="preserve"> </w:t>
      </w:r>
      <w:r>
        <w:rPr>
          <w:rFonts w:cs="Arial" w:ascii="Arial" w:hAnsi="Arial"/>
          <w:b/>
          <w:sz w:val="18"/>
          <w:u w:val="single"/>
        </w:rPr>
        <w:t>Notices</w:t>
      </w:r>
      <w:r>
        <w:rPr>
          <w:rFonts w:cs="Arial" w:ascii="Arial" w:hAnsi="Arial"/>
          <w:sz w:val="18"/>
        </w:rPr>
        <w:t xml:space="preserve">.  All notices, including, without limitation, consents, and communications made pursuant to this Agreement shall be made as specified in </w:t>
      </w:r>
      <w:r>
        <w:rPr>
          <w:rFonts w:cs="Arial" w:ascii="Arial" w:hAnsi="Arial"/>
          <w:sz w:val="18"/>
          <w:u w:val="single"/>
        </w:rPr>
        <w:t>Exhibit "A."</w:t>
      </w:r>
      <w:r>
        <w:rPr>
          <w:rFonts w:cs="Arial" w:ascii="Arial" w:hAnsi="Arial"/>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w:ascii="Arial" w:hAnsi="Arial"/>
          <w:sz w:val="18"/>
          <w:u w:val="single"/>
        </w:rPr>
        <w:t>Exhibit "A."</w:t>
      </w:r>
      <w:r>
        <w:rPr>
          <w:rFonts w:cs="Arial" w:ascii="Arial" w:hAnsi="Arial"/>
          <w:sz w:val="18"/>
        </w:rPr>
        <w:t xml:space="preserve">  Any Party may change its addresses by providing notice of same in accordance herewith.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b/>
          <w:sz w:val="18"/>
        </w:rPr>
        <w:t>8.2.</w:t>
      </w:r>
      <w:r>
        <w:rPr>
          <w:rFonts w:cs="Arial" w:ascii="Arial" w:hAnsi="Arial"/>
          <w:sz w:val="18"/>
        </w:rPr>
        <w:t xml:space="preserve"> </w:t>
      </w:r>
      <w:r>
        <w:rPr>
          <w:rFonts w:cs="Arial" w:ascii="Arial" w:hAnsi="Arial"/>
          <w:b/>
          <w:sz w:val="18"/>
          <w:u w:val="single"/>
        </w:rPr>
        <w:t>Transfer</w:t>
      </w:r>
      <w:r>
        <w:rPr>
          <w:rFonts w:cs="Arial" w:ascii="Arial" w:hAnsi="Arial"/>
          <w:sz w:val="18"/>
        </w:rPr>
        <w:t>.  This Agreement, including, without limitation, each indemnification, shall inure to and bind the permitted successors and assigns of the Parties; provided, neither Party shall transfer this Agreement without the prior written approval of the other Party</w:t>
      </w:r>
      <w:ins w:id="110" w:author="AESNE Scott G" w:date="2001-09-13T10:20:00Z">
        <w:r>
          <w:rPr>
            <w:rFonts w:cs="Arial" w:ascii="Arial" w:hAnsi="Arial"/>
            <w:sz w:val="18"/>
          </w:rPr>
          <w:t>,</w:t>
        </w:r>
      </w:ins>
      <w:r>
        <w:rPr>
          <w:rFonts w:cs="Arial" w:ascii="Arial" w:hAnsi="Arial"/>
          <w:sz w:val="18"/>
        </w:rPr>
        <w:t xml:space="preserve"> which </w:t>
      </w:r>
      <w:ins w:id="111" w:author="AESNE Scott G" w:date="2001-09-13T10:20:00Z">
        <w:r>
          <w:rPr>
            <w:rFonts w:cs="Arial" w:ascii="Arial" w:hAnsi="Arial"/>
            <w:sz w:val="18"/>
          </w:rPr>
          <w:t xml:space="preserve">approval </w:t>
        </w:r>
      </w:ins>
      <w:r>
        <w:rPr>
          <w:rFonts w:cs="Arial" w:ascii="Arial" w:hAnsi="Arial"/>
          <w:sz w:val="18"/>
        </w:rPr>
        <w:t xml:space="preserve">may </w:t>
      </w:r>
      <w:ins w:id="112" w:author="dwithee" w:date="2001-08-22T15:19:00Z">
        <w:r>
          <w:rPr>
            <w:rFonts w:cs="Arial" w:ascii="Arial" w:hAnsi="Arial"/>
            <w:sz w:val="18"/>
          </w:rPr>
          <w:t xml:space="preserve">not </w:t>
        </w:r>
      </w:ins>
      <w:r>
        <w:rPr>
          <w:rFonts w:cs="Arial" w:ascii="Arial" w:hAnsi="Arial"/>
          <w:sz w:val="18"/>
        </w:rPr>
        <w:t xml:space="preserve">be </w:t>
      </w:r>
      <w:ins w:id="113" w:author="dwithee" w:date="2001-08-22T15:19:00Z">
        <w:r>
          <w:rPr>
            <w:rFonts w:cs="Arial" w:ascii="Arial" w:hAnsi="Arial"/>
            <w:sz w:val="18"/>
          </w:rPr>
          <w:t xml:space="preserve">unreasonably </w:t>
        </w:r>
      </w:ins>
      <w:r>
        <w:rPr>
          <w:rFonts w:cs="Arial" w:ascii="Arial" w:hAnsi="Arial"/>
          <w:sz w:val="18"/>
        </w:rPr>
        <w:t>withheld</w:t>
      </w:r>
      <w:del w:id="114" w:author="dwithee" w:date="2001-08-22T15:19:00Z">
        <w:r>
          <w:rPr>
            <w:rFonts w:cs="Arial" w:ascii="Arial" w:hAnsi="Arial"/>
            <w:sz w:val="18"/>
          </w:rPr>
          <w:delText xml:space="preserve"> entirely at the option of such Party</w:delText>
        </w:r>
      </w:del>
      <w:r>
        <w:rPr>
          <w:rFonts w:cs="Arial" w:ascii="Arial" w:hAnsi="Arial"/>
          <w:sz w:val="18"/>
        </w:rPr>
        <w:t xml:space="preserve">; provided further, either Party may, without the consent of the other Party (and without relieving itself from liability hereunder), (i) </w:t>
      </w:r>
      <w:del w:id="115" w:author="AESNE Scott G" w:date="2001-09-13T10:19:00Z">
        <w:r>
          <w:rPr>
            <w:rFonts w:cs="Arial" w:ascii="Arial" w:hAnsi="Arial"/>
            <w:sz w:val="18"/>
          </w:rPr>
          <w:delText xml:space="preserve">transfer, sell, </w:delText>
        </w:r>
      </w:del>
      <w:r>
        <w:rPr>
          <w:rFonts w:cs="Arial" w:ascii="Arial" w:hAnsi="Arial"/>
          <w:sz w:val="18"/>
        </w:rPr>
        <w:t>pledge</w:t>
      </w:r>
      <w:del w:id="116" w:author="AESNE Scott G" w:date="2001-09-13T10:20:00Z">
        <w:r>
          <w:rPr>
            <w:rFonts w:cs="Arial" w:ascii="Arial" w:hAnsi="Arial"/>
            <w:sz w:val="18"/>
          </w:rPr>
          <w:delText>, encumber or assign</w:delText>
        </w:r>
      </w:del>
      <w:r>
        <w:rPr>
          <w:rFonts w:cs="Arial" w:ascii="Arial" w:hAnsi="Arial"/>
          <w:sz w:val="18"/>
        </w:rPr>
        <w:t xml:space="preserve">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w:ascii="Arial" w:hAnsi="Arial"/>
          <w:sz w:val="18"/>
          <w:u w:val="single"/>
        </w:rPr>
        <w:t>Section 8.2</w:t>
      </w:r>
      <w:r>
        <w:rPr>
          <w:rFonts w:cs="Arial" w:ascii="Arial" w:hAnsi="Arial"/>
          <w:sz w:val="18"/>
        </w:rPr>
        <w:t xml:space="preserve"> shall be void.</w:t>
      </w:r>
      <w:ins w:id="117" w:author="AES" w:date="2001-09-25T11:23:00Z">
        <w:r>
          <w:rPr>
            <w:rFonts w:cs="Arial" w:ascii="Arial" w:hAnsi="Arial"/>
            <w:sz w:val="18"/>
          </w:rPr>
          <w:t xml:space="preserve"> </w:t>
        </w:r>
      </w:ins>
      <w:ins w:id="118" w:author="AES" w:date="2001-09-25T11:23:00Z">
        <w:r>
          <w:rPr>
            <w:rFonts w:cs="Arial" w:ascii="Arial" w:hAnsi="Arial"/>
            <w:spacing w:val="-4"/>
            <w:sz w:val="18"/>
          </w:rPr>
          <w:t>Upon any transfer and assumption, the transferor shall not be relieved of or discharged from any obligations hereunder.</w:t>
        </w:r>
      </w:ins>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8.3.</w:t>
      </w:r>
      <w:r>
        <w:rPr>
          <w:rFonts w:cs="Arial" w:ascii="Arial" w:hAnsi="Arial"/>
          <w:sz w:val="18"/>
        </w:rPr>
        <w:t xml:space="preserve"> </w:t>
      </w:r>
      <w:r>
        <w:rPr>
          <w:rFonts w:cs="Arial" w:ascii="Arial" w:hAnsi="Arial"/>
          <w:b/>
          <w:sz w:val="18"/>
          <w:u w:val="single"/>
        </w:rPr>
        <w:t>Limitation of Remedies, Liability and Damages and Mitigation</w:t>
      </w:r>
      <w:r>
        <w:rPr>
          <w:rFonts w:cs="Arial" w:ascii="Arial" w:hAnsi="Arial"/>
          <w:sz w:val="18"/>
        </w:rPr>
        <w:t xml:space="preserve">.  </w:t>
      </w:r>
      <w:r>
        <w:rPr>
          <w:rFonts w:cs="Arial" w:ascii="Arial" w:hAnsi="Arial"/>
          <w:caps/>
          <w:sz w:val="18"/>
        </w:rPr>
        <w:t>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w:t>
      </w:r>
      <w:ins w:id="119" w:author="dwithee" w:date="2001-08-22T15:35:00Z">
        <w:r>
          <w:rPr>
            <w:rFonts w:cs="Arial" w:ascii="Arial" w:hAnsi="Arial"/>
            <w:caps/>
            <w:sz w:val="18"/>
          </w:rPr>
          <w:t xml:space="preserve">. </w:t>
        </w:r>
      </w:ins>
      <w:del w:id="120" w:author="dwithee" w:date="2001-08-22T15:35:00Z">
        <w:r>
          <w:rPr>
            <w:rFonts w:cs="Arial" w:ascii="Arial" w:hAnsi="Arial"/>
            <w:caps/>
            <w:sz w:val="18"/>
          </w:rPr>
          <w:delText xml:space="preserve"> and subject to such representations and warranties, accepts such goods "AS-IS" AND </w:delText>
        </w:r>
      </w:del>
      <w:del w:id="121" w:author="dwithee" w:date="2001-08-22T15:35:00Z">
        <w:r>
          <w:rPr>
            <w:rFonts w:cs="Arial" w:ascii="Arial" w:hAnsi="Arial"/>
            <w:sz w:val="18"/>
          </w:rPr>
          <w:delTex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w:delText>
        </w:r>
      </w:del>
      <w:r>
        <w:rPr>
          <w:rFonts w:cs="Arial" w:ascii="Arial" w:hAnsi="Arial"/>
          <w:sz w:val="18"/>
        </w:rPr>
        <w:t>The Parties acknowledge the duty to mitigate damages hereunder</w:t>
      </w:r>
      <w:del w:id="122" w:author="AESNE Scott G" w:date="2001-09-13T10:21:00Z">
        <w:r>
          <w:rPr>
            <w:rFonts w:cs="Arial" w:ascii="Arial" w:hAnsi="Arial"/>
            <w:sz w:val="18"/>
          </w:rPr>
          <w:delText xml:space="preserve">.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w:delText>
        </w:r>
      </w:del>
      <w:r>
        <w:rPr>
          <w:rFonts w:cs="Arial" w:ascii="Arial" w:hAnsi="Arial"/>
          <w:sz w:val="18"/>
        </w:rPr>
        <w:t xml:space="preserve">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8.4.</w:t>
      </w:r>
      <w:r>
        <w:rPr>
          <w:rFonts w:cs="Arial" w:ascii="Arial" w:hAnsi="Arial"/>
          <w:sz w:val="18"/>
        </w:rPr>
        <w:t xml:space="preserve"> </w:t>
      </w:r>
      <w:r>
        <w:rPr>
          <w:rFonts w:cs="Arial" w:ascii="Arial" w:hAnsi="Arial"/>
          <w:b/>
          <w:sz w:val="18"/>
          <w:u w:val="single"/>
        </w:rPr>
        <w:t>Winding Up Arrangements</w:t>
      </w:r>
      <w:r>
        <w:rPr>
          <w:rFonts w:cs="Arial" w:ascii="Arial" w:hAnsi="Arial"/>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w:t>
      </w:r>
      <w:del w:id="123" w:author="AESNE Scott G" w:date="2001-09-13T10:21:00Z">
        <w:r>
          <w:rPr>
            <w:rFonts w:cs="Arial" w:ascii="Arial" w:hAnsi="Arial"/>
            <w:sz w:val="18"/>
          </w:rPr>
          <w:delText xml:space="preserve">Any Imbalances in receipts or deliveries shall be corrected to zero balance within 60 Days.  </w:delText>
        </w:r>
      </w:del>
      <w:r>
        <w:rPr>
          <w:rFonts w:cs="Arial" w:ascii="Arial" w:hAnsi="Arial"/>
          <w:sz w:val="18"/>
        </w:rPr>
        <w:t>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w:hAnsi="Arial" w:eastAsia="Arial" w:cs="Arial"/>
          <w:sz w:val="18"/>
        </w:rPr>
      </w:pPr>
      <w:r>
        <w:rPr>
          <w:rFonts w:eastAsia="Arial" w:cs="Arial" w:ascii="Arial" w:hAnsi="Arial"/>
          <w:sz w:val="18"/>
        </w:rPr>
        <w:t xml:space="preserve"> </w:t>
      </w:r>
    </w:p>
    <w:p>
      <w:pPr>
        <w:pStyle w:val="Normal"/>
        <w:jc w:val="both"/>
        <w:rPr/>
      </w:pPr>
      <w:r>
        <w:rPr>
          <w:rFonts w:cs="Arial" w:ascii="Arial" w:hAnsi="Arial"/>
          <w:b/>
          <w:sz w:val="18"/>
        </w:rPr>
        <w:t>8.5.</w:t>
      </w:r>
      <w:r>
        <w:rPr>
          <w:rFonts w:cs="Arial" w:ascii="Arial" w:hAnsi="Arial"/>
          <w:sz w:val="18"/>
        </w:rPr>
        <w:t xml:space="preserve"> </w:t>
      </w:r>
      <w:r>
        <w:rPr>
          <w:rFonts w:cs="Arial" w:ascii="Arial" w:hAnsi="Arial"/>
          <w:b/>
          <w:sz w:val="18"/>
          <w:u w:val="single"/>
        </w:rPr>
        <w:t>Applicable Law</w:t>
      </w:r>
      <w:r>
        <w:rPr>
          <w:rFonts w:cs="Arial" w:ascii="Arial" w:hAnsi="Arial"/>
          <w:sz w:val="18"/>
        </w:rPr>
        <w:t xml:space="preserve">.  THIS AGREEMENT AND EACH TRANSACTION AND THE RIGHTS AND DUTIES OF THE PARTIES ARISING OUT OF THIS AGREEMENT SHALL BE GOVERNED BY AND CONSTRUED, ENFORCED AND PERFORMED IN ACCORDANCE WITH THE LAWS OF THE STATE OF </w:t>
      </w:r>
      <w:del w:id="124" w:author="dwithee" w:date="2001-08-22T15:42:00Z">
        <w:r>
          <w:rPr>
            <w:rFonts w:cs="Arial" w:ascii="Arial" w:hAnsi="Arial"/>
            <w:sz w:val="18"/>
          </w:rPr>
          <w:delText>TEXAS</w:delText>
        </w:r>
      </w:del>
      <w:ins w:id="125" w:author="dwithee" w:date="2001-08-22T15:42:00Z">
        <w:r>
          <w:rPr>
            <w:rFonts w:cs="Arial" w:ascii="Arial" w:hAnsi="Arial"/>
            <w:sz w:val="18"/>
          </w:rPr>
          <w:t>NEW YORK</w:t>
        </w:r>
      </w:ins>
      <w:r>
        <w:rPr>
          <w:rFonts w:cs="Arial" w:ascii="Arial" w:hAnsi="Arial"/>
          <w:sz w:val="18"/>
        </w:rPr>
        <w:t xml:space="preserve">, WITHOUT REGARD TO PRINCIPLES OF CONFLICTS OF LAW.  THE PARTIES AGREE THAT THIS AGREEMENT AND ALL TRANSACTIONS SHALL BE </w:t>
      </w:r>
      <w:ins w:id="126" w:author="dwithee" w:date="2001-08-22T15:44:00Z">
        <w:r>
          <w:rPr>
            <w:rFonts w:cs="Arial" w:ascii="Arial" w:hAnsi="Arial"/>
            <w:sz w:val="18"/>
          </w:rPr>
          <w:t xml:space="preserve">DEEMED </w:t>
        </w:r>
      </w:ins>
      <w:r>
        <w:rPr>
          <w:rFonts w:cs="Arial" w:ascii="Arial" w:hAnsi="Arial"/>
          <w:sz w:val="18"/>
        </w:rPr>
        <w:t xml:space="preserve">ACCEPTED AND FORMED IN THE STATE OF </w:t>
      </w:r>
      <w:del w:id="127" w:author="dwithee" w:date="2001-08-22T15:42:00Z">
        <w:r>
          <w:rPr>
            <w:rFonts w:cs="Arial" w:ascii="Arial" w:hAnsi="Arial"/>
            <w:sz w:val="18"/>
          </w:rPr>
          <w:delText xml:space="preserve">TEXAS </w:delText>
        </w:r>
      </w:del>
      <w:ins w:id="128" w:author="dwithee" w:date="2001-08-22T15:42:00Z">
        <w:r>
          <w:rPr>
            <w:rFonts w:cs="Arial" w:ascii="Arial" w:hAnsi="Arial"/>
            <w:sz w:val="18"/>
          </w:rPr>
          <w:t xml:space="preserve">NEW YORK </w:t>
        </w:r>
      </w:ins>
      <w:r>
        <w:rPr>
          <w:rFonts w:cs="Arial" w:ascii="Arial" w:hAnsi="Arial"/>
          <w:sz w:val="18"/>
        </w:rPr>
        <w:t>ACCORDING TO THE PROCEDURES HEREIN SET FORTH.</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8.6.</w:t>
      </w:r>
      <w:r>
        <w:rPr>
          <w:rFonts w:cs="Arial" w:ascii="Arial" w:hAnsi="Arial"/>
          <w:sz w:val="18"/>
        </w:rPr>
        <w:t xml:space="preserve"> </w:t>
      </w:r>
      <w:r>
        <w:rPr>
          <w:rFonts w:cs="Arial" w:ascii="Arial" w:hAnsi="Arial"/>
          <w:b/>
          <w:sz w:val="18"/>
          <w:u w:val="single"/>
        </w:rPr>
        <w:t>Document, Record Retention and Evidence</w:t>
      </w:r>
      <w:r>
        <w:rPr>
          <w:rFonts w:cs="Arial" w:ascii="Arial" w:hAnsi="Arial"/>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w:ascii="Arial" w:hAnsi="Arial"/>
          <w:sz w:val="18"/>
          <w:u w:val="single"/>
        </w:rPr>
        <w:t>Transaction Procedures</w:t>
      </w:r>
      <w:r>
        <w:rPr>
          <w:rFonts w:cs="Arial" w:ascii="Arial" w:hAnsi="Arial"/>
          <w:sz w:val="18"/>
        </w:rPr>
        <w:t xml:space="preserve">"),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w:t>
      </w:r>
      <w:del w:id="129" w:author="dwithee" w:date="2001-08-22T15:54:00Z">
        <w:r>
          <w:rPr>
            <w:rFonts w:cs="Arial" w:ascii="Arial" w:hAnsi="Arial"/>
            <w:sz w:val="18"/>
          </w:rPr>
          <w:delText xml:space="preserve">permitted </w:delText>
        </w:r>
      </w:del>
      <w:r>
        <w:rPr>
          <w:rFonts w:cs="Arial" w:ascii="Arial" w:hAnsi="Arial"/>
          <w:sz w:val="18"/>
        </w:rPr>
        <w:t>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w:ascii="Arial" w:hAnsi="Arial"/>
          <w:sz w:val="18"/>
          <w:u w:val="single"/>
        </w:rPr>
        <w:t>Imaged Agreement</w:t>
      </w:r>
      <w:r>
        <w:rPr>
          <w:rFonts w:cs="Arial" w:ascii="Arial" w:hAnsi="Arial"/>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 xml:space="preserve">8.7.  </w:t>
      </w:r>
      <w:r>
        <w:rPr>
          <w:rFonts w:cs="Arial" w:ascii="Arial" w:hAnsi="Arial"/>
          <w:b/>
          <w:sz w:val="18"/>
          <w:u w:val="single"/>
        </w:rPr>
        <w:t>Forward Contract.</w:t>
      </w:r>
      <w:r>
        <w:rPr>
          <w:rFonts w:cs="Arial" w:ascii="Arial" w:hAnsi="Arial"/>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b/>
          <w:sz w:val="18"/>
        </w:rPr>
        <w:t xml:space="preserve">8.8. </w:t>
      </w:r>
      <w:r>
        <w:rPr>
          <w:rFonts w:cs="Arial" w:ascii="Arial" w:hAnsi="Arial"/>
          <w:b/>
          <w:sz w:val="18"/>
          <w:u w:val="single"/>
        </w:rPr>
        <w:t>Confidentiality</w:t>
      </w:r>
      <w:r>
        <w:rPr>
          <w:rFonts w:cs="Arial" w:ascii="Arial" w:hAnsi="Arial"/>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w:ascii="Arial" w:hAnsi="Arial"/>
          <w:sz w:val="18"/>
          <w:u w:val="single"/>
        </w:rPr>
        <w:t>Section 8.3</w:t>
      </w:r>
      <w:r>
        <w:rPr>
          <w:rFonts w:cs="Arial" w:ascii="Arial" w:hAnsi="Arial"/>
          <w:sz w:val="18"/>
        </w:rPr>
        <w:t xml:space="preserve">.                                        </w:t>
      </w:r>
    </w:p>
    <w:p>
      <w:pPr>
        <w:pStyle w:val="Normal"/>
        <w:jc w:val="both"/>
        <w:rPr>
          <w:rFonts w:ascii="Arial" w:hAnsi="Arial" w:cs="Arial"/>
          <w:sz w:val="18"/>
        </w:rPr>
      </w:pPr>
      <w:r>
        <w:rPr>
          <w:rFonts w:cs="Arial" w:ascii="Arial" w:hAnsi="Arial"/>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w:hAnsi="Arial" w:cs="Arial"/>
          <w:b/>
          <w:bCs/>
          <w:sz w:val="18"/>
        </w:rPr>
      </w:pPr>
      <w:ins w:id="130" w:author="dwithee" w:date="2001-09-24T18:03:00Z">
        <w:r>
          <w:rPr>
            <w:rFonts w:cs="Arial" w:ascii="Arial" w:hAnsi="Arial"/>
            <w:b/>
            <w:bCs/>
            <w:sz w:val="18"/>
          </w:rPr>
          <w:t xml:space="preserve">8.9 </w:t>
        </w:r>
      </w:ins>
      <w:ins w:id="131" w:author="dwithee" w:date="2001-09-24T18:03:00Z">
        <w:r>
          <w:rPr>
            <w:rFonts w:cs="Arial" w:ascii="Arial" w:hAnsi="Arial"/>
            <w:b/>
            <w:bCs/>
            <w:sz w:val="18"/>
            <w:u w:val="single"/>
          </w:rPr>
          <w:t>Other Provisions</w:t>
        </w:r>
      </w:ins>
      <w:ins w:id="132" w:author="dwithee" w:date="2001-09-24T18:03:00Z">
        <w:r>
          <w:rPr>
            <w:rFonts w:cs="Arial" w:ascii="Arial" w:hAnsi="Arial"/>
            <w:b/>
            <w:bCs/>
            <w:sz w:val="18"/>
          </w:rPr>
          <w:t xml:space="preserve">. </w:t>
        </w:r>
      </w:ins>
      <w:ins w:id="133" w:author="dwithee" w:date="2001-09-24T18:05:00Z">
        <w:r>
          <w:rPr>
            <w:rFonts w:cs="Arial" w:ascii="Arial" w:hAnsi="Arial"/>
            <w:spacing w:val="-4"/>
            <w:sz w:val="18"/>
          </w:rPr>
          <w:t xml:space="preserve">This Agreement shall be binding upon and inure to the benefit of the successors, assigns, personal representatives, and heirs of the respective parties hereto, and the covenants, conditions, rights and obligations of this Agreement shall run for the full term.  </w:t>
        </w:r>
      </w:ins>
      <w:ins w:id="134" w:author="dwithee" w:date="2001-09-24T18:05:00Z">
        <w:del w:id="135" w:author="AES" w:date="2001-09-25T11:22:00Z">
          <w:r>
            <w:rPr>
              <w:rFonts w:cs="Arial" w:ascii="Arial" w:hAnsi="Arial"/>
              <w:spacing w:val="-4"/>
              <w:sz w:val="18"/>
            </w:rPr>
            <w:delText xml:space="preserve">No assignment of this Agreement,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w:delText>
          </w:r>
        </w:del>
      </w:ins>
      <w:ins w:id="136" w:author="dwithee" w:date="2001-09-24T18:05:00Z">
        <w:del w:id="137" w:author="AES" w:date="2001-09-25T11:23:00Z">
          <w:r>
            <w:rPr>
              <w:rFonts w:cs="Arial" w:ascii="Arial" w:hAnsi="Arial"/>
              <w:spacing w:val="-4"/>
              <w:sz w:val="18"/>
            </w:rPr>
            <w:delText>Upon any transfer and assumption, the transferor shall not be relieved of or discharged from any obligations hereunder.</w:delText>
          </w:r>
        </w:del>
      </w:ins>
      <w:ins w:id="138" w:author="dwithee" w:date="2001-09-24T18:07:00Z">
        <w:del w:id="139" w:author="AES" w:date="2001-09-25T11:23:00Z">
          <w:r>
            <w:rPr>
              <w:rFonts w:cs="Arial" w:ascii="Arial" w:hAnsi="Arial"/>
              <w:spacing w:val="-4"/>
              <w:sz w:val="18"/>
            </w:rPr>
            <w:delText xml:space="preserve"> </w:delText>
          </w:r>
        </w:del>
      </w:ins>
      <w:ins w:id="140" w:author="dwithee" w:date="2001-09-24T18:07:00Z">
        <w:r>
          <w:rPr>
            <w:spacing w:val="-4"/>
          </w:rPr>
          <w:t>I</w:t>
        </w:r>
      </w:ins>
      <w:ins w:id="141" w:author="dwithee" w:date="2001-09-24T18:07:00Z">
        <w:r>
          <w:rPr>
            <w:rFonts w:cs="Arial" w:ascii="Arial" w:hAnsi="Arial"/>
            <w:spacing w:val="-4"/>
            <w:sz w:val="18"/>
          </w:rPr>
          <w:t>f any provision in this Agreement is determined to be invalid, void or unenforceable by any court having jurisdiction, such determination shall not invalidate, void, or make unenforceable any other provision or covenant of this Agreement.</w:t>
        </w:r>
      </w:ins>
      <w:ins w:id="142" w:author="AES" w:date="2001-09-25T11:24:00Z">
        <w:r>
          <w:rPr>
            <w:rFonts w:cs="Arial" w:ascii="Arial" w:hAnsi="Arial"/>
            <w:spacing w:val="-4"/>
            <w:sz w:val="18"/>
          </w:rPr>
          <w:t xml:space="preserve"> </w:t>
        </w:r>
      </w:ins>
      <w:ins w:id="143" w:author="dwithee" w:date="2001-09-24T18:08:00Z">
        <w:r>
          <w:rPr>
            <w:rFonts w:cs="Arial" w:ascii="Arial" w:hAnsi="Arial"/>
            <w:spacing w:val="-4"/>
            <w:sz w:val="18"/>
          </w:rPr>
          <w:t>No waiver of any breach of this Agreement shall be held to be a waiver of any other or subsequent breach. This Agreement sets forth all understandings between the parties respecting each transaction subject hereto, and any prior contracts, understandings and representations, whether oral or written, relating to such transactions are merged into and superseded by this Agreement and any effective Transaction Confirmation(s).  This Agreement may be amended only by a writing</w:t>
        </w:r>
      </w:ins>
      <w:ins w:id="144" w:author="AES" w:date="2001-09-25T10:18:00Z">
        <w:r>
          <w:rPr>
            <w:rFonts w:cs="Arial" w:ascii="Arial" w:hAnsi="Arial"/>
            <w:spacing w:val="-4"/>
            <w:sz w:val="18"/>
          </w:rPr>
          <w:t>,</w:t>
        </w:r>
      </w:ins>
      <w:ins w:id="145" w:author="dwithee" w:date="2001-09-24T18:08:00Z">
        <w:r>
          <w:rPr>
            <w:rFonts w:cs="Arial" w:ascii="Arial" w:hAnsi="Arial"/>
            <w:spacing w:val="-4"/>
            <w:sz w:val="18"/>
          </w:rPr>
          <w:t xml:space="preserve"> executed by both parties. There is no third party beneficiary to this </w:t>
        </w:r>
      </w:ins>
      <w:ins w:id="146" w:author="dwithee" w:date="2001-09-24T18:10:00Z">
        <w:r>
          <w:rPr>
            <w:rFonts w:cs="Arial" w:ascii="Arial" w:hAnsi="Arial"/>
            <w:spacing w:val="-4"/>
            <w:sz w:val="18"/>
          </w:rPr>
          <w:t>Agreemen</w:t>
        </w:r>
      </w:ins>
      <w:ins w:id="147" w:author="dwithee" w:date="2001-09-24T18:08:00Z">
        <w:r>
          <w:rPr>
            <w:rFonts w:cs="Arial" w:ascii="Arial" w:hAnsi="Arial"/>
            <w:spacing w:val="-4"/>
            <w:sz w:val="18"/>
          </w:rPr>
          <w:t>t.</w:t>
        </w:r>
      </w:ins>
      <w:ins w:id="148" w:author="dwithee" w:date="2001-09-24T18:08:00Z">
        <w:r>
          <w:rPr>
            <w:spacing w:val="-4"/>
          </w:rPr>
          <w:t xml:space="preserve"> </w:t>
          <w:rPrChange w:id="0" w:author="dwithee" w:date="2001-09-24T18:03:00Z"/>
        </w:r>
      </w:ins>
    </w:p>
    <w:p>
      <w:pPr>
        <w:pStyle w:val="Normal"/>
        <w:jc w:val="both"/>
        <w:rPr>
          <w:rFonts w:ascii="Arial Narrow" w:hAnsi="Arial Narrow" w:cs="Arial Narrow"/>
          <w:sz w:val="18"/>
        </w:rPr>
      </w:pPr>
      <w:r>
        <w:rPr>
          <w:rFonts w:cs="Arial" w:ascii="Arial" w:hAnsi="Arial"/>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del w:id="149" w:author="dwithee" w:date="2001-08-22T15:59:00Z">
        <w:r>
          <w:rPr>
            <w:rFonts w:cs="Arial Narrow" w:ascii="Arial Narrow" w:hAnsi="Arial Narrow"/>
            <w:sz w:val="18"/>
          </w:rPr>
          <w:delText>[CUSTOMER]</w:delText>
        </w:r>
      </w:del>
      <w:ins w:id="150" w:author="dwithee" w:date="2001-08-22T15:59:00Z">
        <w:r>
          <w:rPr>
            <w:rFonts w:cs="Arial Narrow" w:ascii="Arial Narrow" w:hAnsi="Arial Narrow"/>
            <w:sz w:val="18"/>
          </w:rPr>
          <w:t xml:space="preserve"> AES NEWENERGY, INC.</w:t>
        </w:r>
      </w:ins>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Index1"/>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o:\common\legal\atty.fms\sam3102.doc</w:t>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sz w:val="16"/>
        </w:rPr>
      </w:pPr>
      <w:r>
        <w:rPr>
          <w:sz w:val="16"/>
        </w:rPr>
        <w:t>9/99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pPr>
      <w:del w:id="151" w:author="dwithee" w:date="2001-09-24T17:47:00Z">
        <w:r>
          <w:rPr>
            <w:rFonts w:cs="Arial Narrow" w:ascii="Arial Narrow" w:hAnsi="Arial Narrow"/>
            <w:b/>
            <w:sz w:val="18"/>
            <w:u w:val="single"/>
          </w:rPr>
          <w:delText xml:space="preserve">ENFOLIO </w:delText>
        </w:r>
      </w:del>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w:t>
      </w:r>
      <w:ins w:id="152" w:author="dwithee" w:date="2001-08-22T17:06:00Z">
        <w:r>
          <w:rPr>
            <w:rFonts w:cs="Arial Narrow" w:ascii="Arial Narrow" w:hAnsi="Arial Narrow"/>
            <w:b/>
            <w:i/>
            <w:sz w:val="18"/>
            <w:u w:val="single"/>
          </w:rPr>
          <w:t>(</w:t>
        </w:r>
      </w:ins>
      <w:r>
        <w:rPr>
          <w:rFonts w:cs="Arial Narrow" w:ascii="Arial Narrow" w:hAnsi="Arial Narrow"/>
          <w:b/>
          <w:i/>
          <w:sz w:val="18"/>
          <w:u w:val="single"/>
        </w:rPr>
        <w:t>s</w:t>
      </w:r>
      <w:ins w:id="153" w:author="dwithee" w:date="2001-08-22T17:06:00Z">
        <w:r>
          <w:rPr>
            <w:rFonts w:cs="Arial Narrow" w:ascii="Arial Narrow" w:hAnsi="Arial Narrow"/>
            <w:b/>
            <w:i/>
            <w:sz w:val="18"/>
            <w:u w:val="single"/>
          </w:rPr>
          <w:t>)</w:t>
        </w:r>
      </w:ins>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xml:space="preserve">" means </w:t>
      </w:r>
      <w:del w:id="154" w:author="dwithee" w:date="2001-08-22T16:13:00Z">
        <w:r>
          <w:rPr>
            <w:rFonts w:cs="Arial Narrow" w:ascii="Arial Narrow" w:hAnsi="Arial Narrow"/>
            <w:sz w:val="18"/>
          </w:rPr>
          <w:delText>24</w:delText>
        </w:r>
      </w:del>
      <w:r>
        <w:rPr>
          <w:rFonts w:cs="Arial Narrow" w:ascii="Arial Narrow" w:hAnsi="Arial Narrow"/>
          <w:sz w:val="18"/>
        </w:rPr>
        <w:t xml:space="preserve"> </w:t>
      </w:r>
      <w:del w:id="155" w:author="dwithee" w:date="2001-08-23T12:37:00Z">
        <w:r>
          <w:rPr>
            <w:rFonts w:cs="Arial Narrow" w:ascii="Arial Narrow" w:hAnsi="Arial Narrow"/>
            <w:sz w:val="18"/>
          </w:rPr>
          <w:delText xml:space="preserve">hours </w:delText>
        </w:r>
      </w:del>
      <w:ins w:id="156" w:author="AESNE Scott G" w:date="2001-09-13T10:24:00Z">
        <w:r>
          <w:rPr>
            <w:rFonts w:cs="Arial Narrow" w:ascii="Arial Narrow" w:hAnsi="Arial Narrow"/>
            <w:sz w:val="18"/>
          </w:rPr>
          <w:t>Two (</w:t>
        </w:r>
      </w:ins>
      <w:ins w:id="157" w:author="dwithee" w:date="2001-08-23T12:37:00Z">
        <w:r>
          <w:rPr>
            <w:rFonts w:cs="Arial Narrow" w:ascii="Arial Narrow" w:hAnsi="Arial Narrow"/>
            <w:sz w:val="18"/>
          </w:rPr>
          <w:t>2</w:t>
        </w:r>
      </w:ins>
      <w:ins w:id="158" w:author="AESNE Scott G" w:date="2001-09-13T10:25:00Z">
        <w:r>
          <w:rPr>
            <w:rFonts w:cs="Arial Narrow" w:ascii="Arial Narrow" w:hAnsi="Arial Narrow"/>
            <w:sz w:val="18"/>
          </w:rPr>
          <w:t>)</w:t>
        </w:r>
      </w:ins>
      <w:ins w:id="159" w:author="dwithee" w:date="2001-08-23T12:37:00Z">
        <w:r>
          <w:rPr>
            <w:rFonts w:cs="Arial Narrow" w:ascii="Arial Narrow" w:hAnsi="Arial Narrow"/>
            <w:sz w:val="18"/>
          </w:rPr>
          <w:t xml:space="preserve"> Business Days </w:t>
        </w:r>
      </w:ins>
      <w:r>
        <w:rPr>
          <w:rFonts w:cs="Arial Narrow" w:ascii="Arial Narrow" w:hAnsi="Arial Narrow"/>
          <w:sz w:val="18"/>
        </w:rPr>
        <w:t>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xml:space="preserve">" means the price </w:t>
      </w:r>
      <w:ins w:id="160" w:author="dwithee" w:date="2001-08-23T12:37:00Z">
        <w:r>
          <w:rPr>
            <w:rFonts w:cs="Arial Narrow" w:ascii="Arial Narrow" w:hAnsi="Arial Narrow"/>
            <w:sz w:val="18"/>
          </w:rPr>
          <w:t xml:space="preserve">in U.S. Dollars </w:t>
        </w:r>
      </w:ins>
      <w:r>
        <w:rPr>
          <w:rFonts w:cs="Arial Narrow" w:ascii="Arial Narrow" w:hAnsi="Arial Narrow"/>
          <w:sz w:val="18"/>
        </w:rPr>
        <w:t>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w:t>
      </w:r>
      <w:del w:id="161" w:author="dwithee" w:date="2001-09-24T17:15:00Z">
        <w:r>
          <w:rPr>
            <w:rFonts w:cs="Arial Narrow" w:ascii="Arial Narrow" w:hAnsi="Arial Narrow"/>
            <w:sz w:val="18"/>
          </w:rPr>
          <w:delText xml:space="preserve"> C.T</w:delText>
        </w:r>
      </w:del>
      <w:ins w:id="162" w:author="dwithee" w:date="2001-09-24T17:15:00Z">
        <w:r>
          <w:rPr>
            <w:rFonts w:cs="Arial Narrow" w:ascii="Arial Narrow" w:hAnsi="Arial Narrow"/>
            <w:sz w:val="18"/>
          </w:rPr>
          <w:t xml:space="preserve"> E.S.T</w:t>
        </w:r>
      </w:ins>
      <w:r>
        <w:rPr>
          <w:rFonts w:cs="Arial Narrow" w:ascii="Arial Narrow" w:hAnsi="Arial Narrow"/>
          <w:sz w:val="18"/>
        </w:rPr>
        <w:t>. on any calendar Day.  "</w:t>
      </w:r>
      <w:r>
        <w:rPr>
          <w:rFonts w:cs="Arial Narrow" w:ascii="Arial Narrow" w:hAnsi="Arial Narrow"/>
          <w:b/>
          <w:i/>
          <w:sz w:val="18"/>
          <w:u w:val="single"/>
        </w:rPr>
        <w:t>Business Day</w:t>
      </w:r>
      <w:r>
        <w:rPr>
          <w:rFonts w:cs="Arial Narrow" w:ascii="Arial Narrow" w:hAnsi="Arial Narrow"/>
          <w:sz w:val="18"/>
        </w:rPr>
        <w:t xml:space="preserve">" means a Day on which Federal Reserve member banks in New York City are open for business and a Business Day shall open at 8:00 a.m. and close at 5:00 p.m. </w:t>
      </w:r>
      <w:ins w:id="163" w:author="dwithee" w:date="2001-08-22T12:14:00Z">
        <w:r>
          <w:rPr>
            <w:rFonts w:cs="Arial Narrow" w:ascii="Arial Narrow" w:hAnsi="Arial Narrow"/>
            <w:sz w:val="18"/>
          </w:rPr>
          <w:t xml:space="preserve">Eastern </w:t>
        </w:r>
      </w:ins>
      <w:ins w:id="164" w:author="dwithee" w:date="2001-08-22T12:18:00Z">
        <w:r>
          <w:rPr>
            <w:rFonts w:cs="Arial Narrow" w:ascii="Arial Narrow" w:hAnsi="Arial Narrow"/>
            <w:sz w:val="18"/>
          </w:rPr>
          <w:t>Standard</w:t>
        </w:r>
      </w:ins>
      <w:ins w:id="165" w:author="dwithee" w:date="2001-08-22T12:14:00Z">
        <w:r>
          <w:rPr>
            <w:rFonts w:cs="Arial Narrow" w:ascii="Arial Narrow" w:hAnsi="Arial Narrow"/>
            <w:sz w:val="18"/>
          </w:rPr>
          <w:t xml:space="preserve"> Time</w:t>
        </w:r>
      </w:ins>
      <w:del w:id="166" w:author="dwithee" w:date="2001-08-22T12:14:00Z">
        <w:r>
          <w:rPr>
            <w:rFonts w:cs="Arial Narrow" w:ascii="Arial Narrow" w:hAnsi="Arial Narrow"/>
            <w:sz w:val="18"/>
          </w:rPr>
          <w:delText>local time</w:delText>
        </w:r>
      </w:del>
      <w:r>
        <w:rPr>
          <w:rFonts w:cs="Arial Narrow" w:ascii="Arial Narrow" w:hAnsi="Arial Narrow"/>
          <w:sz w:val="18"/>
        </w:rPr>
        <w:t>.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rFonts w:ascii="Arial Narrow" w:hAnsi="Arial Narrow" w:cs="Arial Narrow"/>
          <w:sz w:val="18"/>
          <w:ins w:id="167" w:author="AES" w:date="2001-09-25T11:30:00Z"/>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sz w:val="18"/>
        </w:rPr>
      </w:pPr>
      <w:ins w:id="168" w:author="AES" w:date="2001-09-25T11:30:00Z">
        <w:r>
          <w:rPr>
            <w:rFonts w:cs="Arial Narrow" w:ascii="Arial Narrow" w:hAnsi="Arial Narrow"/>
            <w:sz w:val="18"/>
          </w:rPr>
          <w:t>“</w:t>
        </w:r>
      </w:ins>
      <w:ins w:id="169" w:author="AES" w:date="2001-09-25T11:30:00Z">
        <w:r>
          <w:rPr>
            <w:rFonts w:cs="Arial Narrow" w:ascii="Arial Narrow" w:hAnsi="Arial Narrow"/>
            <w:b/>
            <w:bCs/>
            <w:i/>
            <w:iCs/>
            <w:sz w:val="18"/>
            <w:u w:val="single"/>
          </w:rPr>
          <w:t xml:space="preserve">E.S.T.” </w:t>
        </w:r>
      </w:ins>
      <w:ins w:id="170" w:author="AES" w:date="2001-09-25T11:30:00Z">
        <w:r>
          <w:rPr>
            <w:rFonts w:cs="Arial Narrow" w:ascii="Arial Narrow" w:hAnsi="Arial Narrow"/>
            <w:sz w:val="18"/>
          </w:rPr>
          <w:t>means Eastern Standard Time.</w:t>
          <w:rPrChange w:id="0" w:author="AES" w:date="2001-09-25T11:31:00Z"/>
        </w:r>
      </w:ins>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xml:space="preserve">" means an event </w:t>
      </w:r>
      <w:ins w:id="171" w:author="dwithee" w:date="2001-08-23T12:38:00Z">
        <w:r>
          <w:rPr>
            <w:rFonts w:cs="Arial Narrow" w:ascii="Arial Narrow" w:hAnsi="Arial Narrow"/>
            <w:sz w:val="18"/>
          </w:rPr>
          <w:t xml:space="preserve">or circumstance </w:t>
        </w:r>
      </w:ins>
      <w:r>
        <w:rPr>
          <w:rFonts w:cs="Arial Narrow" w:ascii="Arial Narrow" w:hAnsi="Arial Narrow"/>
          <w:sz w:val="18"/>
        </w:rPr>
        <w:t>not anticipated as of the Effective Date, which is not within the reasonable control of the Party</w:t>
      </w:r>
      <w:ins w:id="172" w:author="dwithee" w:date="2001-08-23T12:38:00Z">
        <w:r>
          <w:rPr>
            <w:rFonts w:cs="Arial Narrow" w:ascii="Arial Narrow" w:hAnsi="Arial Narrow"/>
            <w:sz w:val="18"/>
          </w:rPr>
          <w:t xml:space="preserve"> or caused by the Party’s negligence</w:t>
        </w:r>
      </w:ins>
      <w:r>
        <w:rPr>
          <w:rFonts w:cs="Arial Narrow" w:ascii="Arial Narrow" w:hAnsi="Arial Narrow"/>
          <w:sz w:val="18"/>
        </w:rPr>
        <w:t>,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w:t>
      </w:r>
      <w:del w:id="173" w:author="AESNE Scott G" w:date="2001-09-13T10:41:00Z">
        <w:r>
          <w:rPr>
            <w:rFonts w:cs="Arial Narrow" w:ascii="Arial Narrow" w:hAnsi="Arial Narrow"/>
            <w:sz w:val="18"/>
          </w:rPr>
          <w:delText xml:space="preserve"> </w:delText>
        </w:r>
      </w:del>
      <w:ins w:id="174" w:author="AESNE Scott G" w:date="2001-09-13T10:41:00Z">
        <w:r>
          <w:rPr>
            <w:rFonts w:cs="Arial Narrow" w:ascii="Arial Narrow" w:hAnsi="Arial Narrow"/>
            <w:sz w:val="18"/>
          </w:rPr>
          <w:t>The AES Corporation</w:t>
        </w:r>
      </w:ins>
      <w:del w:id="175" w:author="AESNE Scott G" w:date="2001-09-13T10:41:00Z">
        <w:r>
          <w:rPr>
            <w:rFonts w:cs="Arial Narrow" w:ascii="Arial Narrow" w:hAnsi="Arial Narrow"/>
            <w:sz w:val="18"/>
          </w:rPr>
          <w:delText>________</w:delText>
        </w:r>
      </w:del>
      <w:r>
        <w:rPr>
          <w:rFonts w:cs="Arial Narrow" w:ascii="Arial Narrow" w:hAnsi="Arial Narrow"/>
          <w:sz w:val="18"/>
        </w:rPr>
        <w:t>.</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xml:space="preserve">" means, for any date, </w:t>
      </w:r>
      <w:ins w:id="176" w:author="dwithee" w:date="2001-08-23T12:39:00Z">
        <w:r>
          <w:rPr>
            <w:rFonts w:cs="Arial Narrow" w:ascii="Arial Narrow" w:hAnsi="Arial Narrow"/>
            <w:sz w:val="18"/>
          </w:rPr>
          <w:t xml:space="preserve">the lesser of (a) </w:t>
        </w:r>
      </w:ins>
      <w:r>
        <w:rPr>
          <w:rFonts w:cs="Arial Narrow" w:ascii="Arial Narrow" w:hAnsi="Arial Narrow"/>
          <w:sz w:val="18"/>
        </w:rPr>
        <w:t xml:space="preserve">two percent over the per annum rate of interest </w:t>
      </w:r>
      <w:ins w:id="177" w:author="dwithee" w:date="2001-08-23T12:40:00Z">
        <w:r>
          <w:rPr>
            <w:rFonts w:cs="Arial Narrow" w:ascii="Arial Narrow" w:hAnsi="Arial Narrow"/>
            <w:sz w:val="18"/>
          </w:rPr>
          <w:t xml:space="preserve">equal to the prime lending rate as may from time to time be published in </w:t>
        </w:r>
      </w:ins>
      <w:ins w:id="178" w:author="dwithee" w:date="2001-08-23T12:45:00Z">
        <w:r>
          <w:rPr>
            <w:rFonts w:cs="Arial Narrow" w:ascii="Arial Narrow" w:hAnsi="Arial Narrow"/>
            <w:i/>
            <w:iCs/>
            <w:sz w:val="18"/>
          </w:rPr>
          <w:t>The Wall Street Journal</w:t>
        </w:r>
      </w:ins>
      <w:ins w:id="179" w:author="dwithee" w:date="2001-08-23T12:45:00Z">
        <w:r>
          <w:rPr>
            <w:rFonts w:cs="Arial Narrow" w:ascii="Arial Narrow" w:hAnsi="Arial Narrow"/>
            <w:sz w:val="18"/>
          </w:rPr>
          <w:t xml:space="preserve"> under “Money Rates” on such day (or if not published on such day on the most recent preceeding day on which published) and (b) </w:t>
        </w:r>
      </w:ins>
      <w:del w:id="180" w:author="dwithee" w:date="2001-08-23T12:47:00Z">
        <w:r>
          <w:rPr>
            <w:rFonts w:cs="Arial Narrow" w:ascii="Arial Narrow" w:hAnsi="Arial Narrow"/>
            <w:sz w:val="18"/>
          </w:rPr>
          <w:delText>announced as the "Prime Rate" from time to time for commercial loans by Citibank, N. A. as established by the administrative body of such bank charged with the responsibility of establishing such rate, as same may change from time to time; provided, the Interest Rate shall never exceed</w:delText>
        </w:r>
      </w:del>
      <w:r>
        <w:rPr>
          <w:rFonts w:cs="Arial Narrow" w:ascii="Arial Narrow" w:hAnsi="Arial Narrow"/>
          <w:sz w:val="18"/>
        </w:rPr>
        <w:t xml:space="preserve"> the maximum lawful rate permitted by applicable law.</w:t>
      </w:r>
    </w:p>
    <w:p>
      <w:pPr>
        <w:pStyle w:val="Normal"/>
        <w:ind w:start="360" w:end="0"/>
        <w:jc w:val="both"/>
        <w:rPr>
          <w:rFonts w:ascii="Arial Narrow" w:hAnsi="Arial Narrow" w:cs="Arial Narrow"/>
          <w:bCs/>
          <w:sz w:val="18"/>
        </w:rPr>
      </w:pPr>
      <w:del w:id="181" w:author="dwithee" w:date="2001-08-22T16:01:00Z">
        <w:r>
          <w:rPr>
            <w:rFonts w:cs="Arial Narrow" w:ascii="Arial Narrow" w:hAnsi="Arial Narrow"/>
            <w:b/>
            <w:sz w:val="18"/>
          </w:rPr>
          <w:delText>[</w:delText>
        </w:r>
      </w:del>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w:t>
      </w:r>
      <w:ins w:id="182" w:author="dwithee" w:date="2001-09-24T16:58:00Z">
        <w:r>
          <w:rPr>
            <w:rFonts w:cs="Arial Narrow" w:ascii="Arial Narrow" w:hAnsi="Arial Narrow"/>
            <w:sz w:val="18"/>
          </w:rPr>
          <w:t>,</w:t>
        </w:r>
      </w:ins>
      <w:r>
        <w:rPr>
          <w:rFonts w:cs="Arial Narrow" w:ascii="Arial Narrow" w:hAnsi="Arial Narrow"/>
          <w:sz w:val="18"/>
        </w:rPr>
        <w:t xml:space="preserve"> </w:t>
      </w:r>
      <w:ins w:id="183" w:author="dwithee" w:date="2001-08-23T12:47:00Z">
        <w:r>
          <w:rPr>
            <w:rFonts w:cs="Arial Narrow" w:ascii="Arial Narrow" w:hAnsi="Arial Narrow"/>
            <w:sz w:val="18"/>
          </w:rPr>
          <w:t xml:space="preserve">transferable </w:t>
        </w:r>
      </w:ins>
      <w:r>
        <w:rPr>
          <w:rFonts w:cs="Arial Narrow" w:ascii="Arial Narrow" w:hAnsi="Arial Narrow"/>
          <w:sz w:val="18"/>
        </w:rPr>
        <w:t>standby letter of credit established by a Party (the "</w:t>
      </w:r>
      <w:r>
        <w:rPr>
          <w:rFonts w:cs="Arial Narrow" w:ascii="Arial Narrow" w:hAnsi="Arial Narrow"/>
          <w:sz w:val="18"/>
          <w:u w:val="single"/>
        </w:rPr>
        <w:t>Account Party</w:t>
      </w:r>
      <w:r>
        <w:rPr>
          <w:rFonts w:cs="Arial Narrow" w:ascii="Arial Narrow" w:hAnsi="Arial Narrow"/>
          <w:sz w:val="18"/>
        </w:rPr>
        <w:t xml:space="preserve">") and issued or confirmed in a form </w:t>
      </w:r>
      <w:del w:id="184" w:author="dwithee" w:date="2001-08-23T12:48:00Z">
        <w:r>
          <w:rPr>
            <w:rFonts w:cs="Arial Narrow" w:ascii="Arial Narrow" w:hAnsi="Arial Narrow"/>
            <w:sz w:val="18"/>
          </w:rPr>
          <w:delText xml:space="preserve">and </w:delText>
        </w:r>
      </w:del>
      <w:r>
        <w:rPr>
          <w:rFonts w:cs="Arial Narrow" w:ascii="Arial Narrow" w:hAnsi="Arial Narrow"/>
          <w:sz w:val="18"/>
        </w:rPr>
        <w:t xml:space="preserve">by a </w:t>
      </w:r>
      <w:ins w:id="185" w:author="dwithee" w:date="2001-08-23T12:48:00Z">
        <w:r>
          <w:rPr>
            <w:rFonts w:cs="Arial Narrow" w:ascii="Arial Narrow" w:hAnsi="Arial Narrow"/>
            <w:sz w:val="18"/>
          </w:rPr>
          <w:t xml:space="preserve">U.S. </w:t>
        </w:r>
      </w:ins>
      <w:r>
        <w:rPr>
          <w:rFonts w:cs="Arial Narrow" w:ascii="Arial Narrow" w:hAnsi="Arial Narrow"/>
          <w:sz w:val="18"/>
        </w:rPr>
        <w:t>commercial bank</w:t>
      </w:r>
      <w:del w:id="186" w:author="dwithee" w:date="2001-08-23T12:48:00Z">
        <w:r>
          <w:rPr>
            <w:rFonts w:cs="Arial Narrow" w:ascii="Arial Narrow" w:hAnsi="Arial Narrow"/>
            <w:sz w:val="18"/>
          </w:rPr>
          <w:delText xml:space="preserve"> acceptable to the Party in whose favor it is issued (the "</w:delText>
        </w:r>
      </w:del>
      <w:del w:id="187" w:author="dwithee" w:date="2001-08-23T12:48:00Z">
        <w:r>
          <w:rPr>
            <w:rFonts w:cs="Arial Narrow" w:ascii="Arial Narrow" w:hAnsi="Arial Narrow"/>
            <w:sz w:val="18"/>
            <w:u w:val="single"/>
          </w:rPr>
          <w:delText>Beneficiary Party</w:delText>
        </w:r>
      </w:del>
      <w:del w:id="188" w:author="dwithee" w:date="2001-08-23T12:48:00Z">
        <w:r>
          <w:rPr>
            <w:rFonts w:cs="Arial Narrow" w:ascii="Arial Narrow" w:hAnsi="Arial Narrow"/>
            <w:sz w:val="18"/>
          </w:rPr>
          <w:delText>")</w:delText>
        </w:r>
      </w:del>
      <w:r>
        <w:rPr>
          <w:rFonts w:cs="Arial Narrow" w:ascii="Arial Narrow" w:hAnsi="Arial Narrow"/>
          <w:sz w:val="18"/>
        </w:rPr>
        <w:t>.</w:t>
      </w:r>
      <w:del w:id="189" w:author="dwithee" w:date="2001-08-23T12:48:00Z">
        <w:r>
          <w:rPr>
            <w:rFonts w:cs="Arial Narrow" w:ascii="Arial Narrow" w:hAnsi="Arial Narrow"/>
            <w:b/>
            <w:sz w:val="18"/>
          </w:rPr>
          <w:delText>]</w:delText>
        </w:r>
      </w:del>
      <w:ins w:id="190" w:author="dwithee" w:date="2001-08-23T12:48:00Z">
        <w:r>
          <w:rPr>
            <w:rFonts w:cs="Arial Narrow" w:ascii="Arial Narrow" w:hAnsi="Arial Narrow"/>
            <w:b/>
            <w:sz w:val="18"/>
          </w:rPr>
          <w:t xml:space="preserve"> </w:t>
        </w:r>
      </w:ins>
      <w:ins w:id="191" w:author="dwithee" w:date="2001-08-23T12:48:00Z">
        <w:r>
          <w:rPr>
            <w:rFonts w:cs="Arial Narrow" w:ascii="Arial Narrow" w:hAnsi="Arial Narrow"/>
            <w:bCs/>
            <w:sz w:val="18"/>
          </w:rPr>
          <w:t>All cost associated with obtaining such Letter of Credit shall be born by the Party in whose favor it is issued.</w:t>
          <w:rPrChange w:id="0" w:author="dwithee" w:date="2001-08-23T12:48:00Z"/>
        </w:r>
      </w:ins>
    </w:p>
    <w:p>
      <w:pPr>
        <w:pStyle w:val="Normal"/>
        <w:ind w:start="360" w:end="0"/>
        <w:jc w:val="both"/>
        <w:rPr>
          <w:rFonts w:ascii="Arial Narrow" w:hAnsi="Arial Narrow" w:cs="Arial Narrow"/>
          <w:sz w:val="18"/>
          <w:del w:id="197" w:author="dwithee" w:date="2001-08-22T16:00:00Z"/>
        </w:rPr>
      </w:pPr>
      <w:del w:id="192" w:author="dwithee" w:date="2001-08-22T16:00:00Z">
        <w:r>
          <w:rPr>
            <w:rFonts w:cs="Arial Narrow" w:ascii="Arial Narrow" w:hAnsi="Arial Narrow"/>
            <w:b/>
            <w:sz w:val="18"/>
          </w:rPr>
          <w:delText>[</w:delText>
        </w:r>
      </w:del>
      <w:del w:id="193" w:author="dwithee" w:date="2001-08-22T16:00:00Z">
        <w:r>
          <w:rPr>
            <w:rFonts w:cs="Arial Narrow" w:ascii="Arial Narrow" w:hAnsi="Arial Narrow"/>
            <w:sz w:val="18"/>
          </w:rPr>
          <w:delText>"</w:delText>
        </w:r>
      </w:del>
      <w:del w:id="194" w:author="dwithee" w:date="2001-08-22T16:00:00Z">
        <w:r>
          <w:rPr>
            <w:rFonts w:cs="Arial Narrow" w:ascii="Arial Narrow" w:hAnsi="Arial Narrow"/>
            <w:b/>
            <w:i/>
            <w:sz w:val="18"/>
            <w:u w:val="single"/>
          </w:rPr>
          <w:delText>Material Adverse Change</w:delText>
        </w:r>
      </w:del>
      <w:del w:id="195" w:author="dwithee" w:date="2001-08-22T16:00:00Z">
        <w:r>
          <w:rPr>
            <w:rFonts w:cs="Arial Narrow" w:ascii="Arial Narrow" w:hAnsi="Arial Narrow"/>
            <w:sz w:val="18"/>
          </w:rPr>
          <w:delText>"</w:delText>
        </w:r>
      </w:del>
      <w:del w:id="196" w:author="dwithee" w:date="2001-08-22T16:00:00Z">
        <w:r>
          <w:rPr>
            <w:rFonts w:cs="Arial Narrow" w:ascii="Arial Narrow" w:hAnsi="Arial Narrow"/>
            <w:b/>
            <w:sz w:val="18"/>
          </w:rPr>
          <w:delText xml:space="preserve"> SEE RIDER MAC]</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w:t>
      </w:r>
      <w:del w:id="198" w:author="dwithee" w:date="2001-09-24T17:16:00Z">
        <w:r>
          <w:rPr>
            <w:rFonts w:cs="Arial Narrow" w:ascii="Arial Narrow" w:hAnsi="Arial Narrow"/>
            <w:sz w:val="18"/>
          </w:rPr>
          <w:delText>C</w:delText>
        </w:r>
      </w:del>
      <w:ins w:id="199" w:author="dwithee" w:date="2001-09-24T17:16:00Z">
        <w:r>
          <w:rPr>
            <w:rFonts w:cs="Arial Narrow" w:ascii="Arial Narrow" w:hAnsi="Arial Narrow"/>
            <w:sz w:val="18"/>
          </w:rPr>
          <w:t>E</w:t>
        </w:r>
      </w:ins>
      <w:r>
        <w:rPr>
          <w:rFonts w:cs="Arial Narrow" w:ascii="Arial Narrow" w:hAnsi="Arial Narrow"/>
          <w:sz w:val="18"/>
        </w:rPr>
        <w:t>.</w:t>
      </w:r>
      <w:ins w:id="200" w:author="dwithee" w:date="2001-09-24T17:16:00Z">
        <w:r>
          <w:rPr>
            <w:rFonts w:cs="Arial Narrow" w:ascii="Arial Narrow" w:hAnsi="Arial Narrow"/>
            <w:sz w:val="18"/>
          </w:rPr>
          <w:t>S.</w:t>
        </w:r>
      </w:ins>
      <w:r>
        <w:rPr>
          <w:rFonts w:cs="Arial Narrow" w:ascii="Arial Narrow" w:hAnsi="Arial Narrow"/>
          <w:sz w:val="18"/>
        </w:rPr>
        <w:t xml:space="preserve">T. on the first Day of any calendar Month and ending at midnight </w:t>
      </w:r>
      <w:del w:id="201" w:author="dwithee" w:date="2001-09-24T17:16:00Z">
        <w:r>
          <w:rPr>
            <w:rFonts w:cs="Arial Narrow" w:ascii="Arial Narrow" w:hAnsi="Arial Narrow"/>
            <w:sz w:val="18"/>
          </w:rPr>
          <w:delText>C</w:delText>
        </w:r>
      </w:del>
      <w:ins w:id="202" w:author="dwithee" w:date="2001-09-24T17:16:00Z">
        <w:r>
          <w:rPr>
            <w:rFonts w:cs="Arial Narrow" w:ascii="Arial Narrow" w:hAnsi="Arial Narrow"/>
            <w:sz w:val="18"/>
          </w:rPr>
          <w:t>E</w:t>
        </w:r>
      </w:ins>
      <w:r>
        <w:rPr>
          <w:rFonts w:cs="Arial Narrow" w:ascii="Arial Narrow" w:hAnsi="Arial Narrow"/>
          <w:sz w:val="18"/>
        </w:rPr>
        <w:t>.</w:t>
      </w:r>
      <w:ins w:id="203" w:author="dwithee" w:date="2001-09-24T17:16:00Z">
        <w:r>
          <w:rPr>
            <w:rFonts w:cs="Arial Narrow" w:ascii="Arial Narrow" w:hAnsi="Arial Narrow"/>
            <w:sz w:val="18"/>
          </w:rPr>
          <w:t>S.</w:t>
        </w:r>
      </w:ins>
      <w:r>
        <w:rPr>
          <w:rFonts w:cs="Arial Narrow" w:ascii="Arial Narrow" w:hAnsi="Arial Narrow"/>
          <w:sz w:val="18"/>
        </w:rPr>
        <w:t>T. on the first Day of the following calendar Month.</w:t>
      </w:r>
    </w:p>
    <w:p>
      <w:pPr>
        <w:pStyle w:val="Normal"/>
        <w:ind w:start="360" w:end="0"/>
        <w:jc w:val="both"/>
        <w:rPr>
          <w:del w:id="207" w:author="dwithee" w:date="2001-09-24T16:57:00Z"/>
        </w:rPr>
      </w:pPr>
      <w:del w:id="204" w:author="dwithee" w:date="2001-09-24T16:57:00Z">
        <w:r>
          <w:rPr>
            <w:rFonts w:cs="Arial Narrow" w:ascii="Arial Narrow" w:hAnsi="Arial Narrow"/>
            <w:sz w:val="18"/>
          </w:rPr>
          <w:delText>"</w:delText>
        </w:r>
      </w:del>
      <w:del w:id="205" w:author="dwithee" w:date="2001-09-24T16:57:00Z">
        <w:r>
          <w:rPr>
            <w:rFonts w:cs="Arial Narrow" w:ascii="Arial Narrow" w:hAnsi="Arial Narrow"/>
            <w:b/>
            <w:i/>
            <w:sz w:val="18"/>
            <w:u w:val="single"/>
          </w:rPr>
          <w:delText>New Taxes</w:delText>
        </w:r>
      </w:del>
      <w:del w:id="206" w:author="dwithee" w:date="2001-09-24T16:57:00Z">
        <w:r>
          <w:rPr>
            <w:rFonts w:cs="Arial Narrow" w:ascii="Arial Narrow" w:hAnsi="Arial Narrow"/>
            <w:sz w:val="18"/>
          </w:rPr>
          <w:delTex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delText>
        </w:r>
      </w:del>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xml:space="preserve">" means the hours </w:t>
      </w:r>
      <w:del w:id="208" w:author="dwithee" w:date="2001-09-24T17:16:00Z">
        <w:r>
          <w:rPr>
            <w:rFonts w:cs="Arial Narrow" w:ascii="Arial Narrow" w:hAnsi="Arial Narrow"/>
            <w:sz w:val="18"/>
          </w:rPr>
          <w:delText>C</w:delText>
        </w:r>
      </w:del>
      <w:ins w:id="209" w:author="dwithee" w:date="2001-09-24T17:17:00Z">
        <w:r>
          <w:rPr>
            <w:rFonts w:cs="Arial Narrow" w:ascii="Arial Narrow" w:hAnsi="Arial Narrow"/>
            <w:sz w:val="18"/>
          </w:rPr>
          <w:t>E.S</w:t>
        </w:r>
      </w:ins>
      <w:r>
        <w:rPr>
          <w:rFonts w:cs="Arial Narrow" w:ascii="Arial Narrow" w:hAnsi="Arial Narrow"/>
          <w:sz w:val="18"/>
        </w:rPr>
        <w:t>.T.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from the Spot Price for the Gas Day in which Seller's Deficiency Default occurred, </w:t>
      </w:r>
      <w:ins w:id="210" w:author="AES" w:date="2001-09-25T11:26:00Z">
        <w:r>
          <w:rPr>
            <w:rFonts w:cs="Arial Narrow" w:ascii="Arial Narrow" w:hAnsi="Arial Narrow"/>
            <w:sz w:val="18"/>
          </w:rPr>
          <w:t xml:space="preserve">plus reasonable transportation costs </w:t>
        </w:r>
      </w:ins>
      <w:r>
        <w:rPr>
          <w:rFonts w:cs="Arial Narrow" w:ascii="Arial Narrow" w:hAnsi="Arial Narrow"/>
          <w:sz w:val="18"/>
        </w:rPr>
        <w:t>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w:t>
      </w:r>
      <w:ins w:id="211" w:author="dwithee" w:date="2001-08-22T13:37:00Z">
        <w:r>
          <w:rPr>
            <w:rFonts w:cs="Arial Narrow" w:ascii="Arial Narrow" w:hAnsi="Arial Narrow"/>
            <w:sz w:val="18"/>
          </w:rPr>
          <w:t xml:space="preserve"> a quantity of </w:t>
        </w:r>
      </w:ins>
      <w:r>
        <w:rPr>
          <w:rFonts w:cs="Arial Narrow" w:ascii="Arial Narrow" w:hAnsi="Arial Narrow"/>
          <w:sz w:val="18"/>
        </w:rPr>
        <w:t xml:space="preserve">Gas </w:t>
      </w:r>
      <w:ins w:id="212" w:author="dwithee" w:date="2001-08-22T13:37:00Z">
        <w:r>
          <w:rPr>
            <w:rFonts w:cs="Arial Narrow" w:ascii="Arial Narrow" w:hAnsi="Arial Narrow"/>
            <w:sz w:val="18"/>
          </w:rPr>
          <w:t xml:space="preserve">(expressed in Btus or MMBtus) </w:t>
        </w:r>
      </w:ins>
      <w:r>
        <w:rPr>
          <w:rFonts w:cs="Arial Narrow" w:ascii="Arial Narrow" w:hAnsi="Arial Narrow"/>
          <w:sz w:val="18"/>
        </w:rPr>
        <w:t>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w:t>
      </w:r>
      <w:ins w:id="213" w:author="dwithee" w:date="2001-08-22T13:38:00Z">
        <w:r>
          <w:rPr>
            <w:rFonts w:cs="Arial Narrow" w:ascii="Arial Narrow" w:hAnsi="Arial Narrow"/>
            <w:sz w:val="18"/>
          </w:rPr>
          <w:t xml:space="preserve"> (expressed in Btus or MMBtus)</w:t>
        </w:r>
      </w:ins>
      <w:r>
        <w:rPr>
          <w:rFonts w:cs="Arial Narrow" w:ascii="Arial Narrow" w:hAnsi="Arial Narrow"/>
          <w:sz w:val="18"/>
        </w:rPr>
        <w:t xml:space="preserve">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w:t>
      </w:r>
      <w:ins w:id="214" w:author="dwithee" w:date="2001-08-22T16:09:00Z">
        <w:r>
          <w:rPr>
            <w:rFonts w:cs="Arial Narrow" w:ascii="Arial Narrow" w:hAnsi="Arial Narrow"/>
            <w:sz w:val="18"/>
          </w:rPr>
          <w:t xml:space="preserve">confirmation </w:t>
        </w:r>
      </w:ins>
      <w:r>
        <w:rPr>
          <w:rFonts w:cs="Arial Narrow" w:ascii="Arial Narrow" w:hAnsi="Arial Narrow"/>
          <w:sz w:val="18"/>
        </w:rPr>
        <w:t xml:space="preserve">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del w:id="215" w:author="AES" w:date="2001-09-25T11:28:00Z">
        <w:r>
          <w:rPr>
            <w:rFonts w:eastAsia="Symbol" w:cs="Symbol" w:ascii="Symbol" w:hAnsi="Symbol"/>
            <w:b/>
            <w:sz w:val="18"/>
          </w:rPr>
          <w:sym w:font="Symbol" w:char="f0b7"/>
        </w:r>
      </w:del>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w:t>
      </w:r>
      <w:del w:id="216" w:author="AESNE Scott G" w:date="2001-09-13T10:49:00Z">
        <w:r>
          <w:rPr>
            <w:rFonts w:cs="Arial Narrow" w:ascii="Arial Narrow" w:hAnsi="Arial Narrow"/>
            <w:sz w:val="18"/>
          </w:rPr>
          <w:delText xml:space="preserve">(vi) it has assets of $5,000,000 or more according to its most recent financial statements prepared in accordance with GAAP and knowledge and experience in financial matters that enable it to evaluate the merits and risks of this Agreement, </w:delText>
        </w:r>
      </w:del>
      <w:r>
        <w:rPr>
          <w:rFonts w:cs="Arial Narrow" w:ascii="Arial Narrow" w:hAnsi="Arial Narrow"/>
          <w:sz w:val="18"/>
        </w:rPr>
        <w:t>and (vi</w:t>
      </w:r>
      <w:del w:id="217" w:author="AESNE Scott G" w:date="2001-09-13T10:49:00Z">
        <w:r>
          <w:rPr>
            <w:rFonts w:cs="Arial Narrow" w:ascii="Arial Narrow" w:hAnsi="Arial Narrow"/>
            <w:sz w:val="18"/>
          </w:rPr>
          <w:delText>i</w:delText>
        </w:r>
      </w:del>
      <w:r>
        <w:rPr>
          <w:rFonts w:cs="Arial Narrow" w:ascii="Arial Narrow" w:hAnsi="Arial Narrow"/>
          <w:sz w:val="18"/>
        </w:rPr>
        <w:t>) it is not in a disparate bargaining position with the other Party.</w:t>
      </w:r>
    </w:p>
    <w:p>
      <w:pPr>
        <w:pStyle w:val="Normal"/>
        <w:jc w:val="both"/>
        <w:rPr/>
      </w:pPr>
      <w:del w:id="218" w:author="AES" w:date="2001-09-25T10:17:00Z">
        <w:r>
          <w:rPr>
            <w:rFonts w:eastAsia="Symbol" w:cs="Symbol" w:ascii="Symbol" w:hAnsi="Symbol"/>
            <w:b/>
            <w:sz w:val="18"/>
          </w:rPr>
          <w:sym w:font="Symbol" w:char="f0b7"/>
        </w:r>
      </w:del>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xml:space="preserve">"),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w:t>
      </w:r>
      <w:ins w:id="219" w:author="dwithee" w:date="2001-08-22T16:42:00Z">
        <w:r>
          <w:rPr>
            <w:rFonts w:cs="Arial Narrow" w:ascii="Arial Narrow" w:hAnsi="Arial Narrow"/>
            <w:sz w:val="18"/>
          </w:rPr>
          <w:t xml:space="preserve">reasonable </w:t>
        </w:r>
      </w:ins>
      <w:r>
        <w:rPr>
          <w:rFonts w:cs="Arial Narrow" w:ascii="Arial Narrow" w:hAnsi="Arial Narrow"/>
          <w:sz w:val="18"/>
        </w:rPr>
        <w:t>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del w:id="220" w:author="dwithee" w:date="2001-09-24T17:14:00Z">
        <w:r>
          <w:rPr>
            <w:rFonts w:eastAsia="Symbol" w:cs="Symbol" w:ascii="Symbol" w:hAnsi="Symbol"/>
            <w:b/>
            <w:sz w:val="18"/>
          </w:rPr>
          <w:sym w:font="Symbol" w:char="f0b7"/>
        </w:r>
      </w:del>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w:t>
      </w:r>
      <w:ins w:id="221" w:author="AESNE Scott G" w:date="2001-09-13T10:50:00Z">
        <w:r>
          <w:rPr>
            <w:rFonts w:cs="Arial Narrow" w:ascii="Arial Narrow" w:hAnsi="Arial Narrow"/>
            <w:sz w:val="18"/>
          </w:rPr>
          <w:t>tenth (</w:t>
        </w:r>
      </w:ins>
      <w:r>
        <w:rPr>
          <w:rFonts w:cs="Arial Narrow" w:ascii="Arial Narrow" w:hAnsi="Arial Narrow"/>
          <w:sz w:val="18"/>
        </w:rPr>
        <w:t>10</w:t>
      </w:r>
      <w:r>
        <w:rPr>
          <w:rFonts w:cs="Arial Narrow" w:ascii="Arial Narrow" w:hAnsi="Arial Narrow"/>
          <w:sz w:val="18"/>
          <w:vertAlign w:val="superscript"/>
          <w:rPrChange w:id="0" w:author="AESNE Scott G" w:date="2001-09-13T10:50:00Z"/>
        </w:rPr>
        <w:t>th</w:t>
      </w:r>
      <w:ins w:id="223" w:author="AESNE Scott G" w:date="2001-09-13T10:50:00Z">
        <w:r>
          <w:rPr>
            <w:rFonts w:cs="Arial Narrow" w:ascii="Arial Narrow" w:hAnsi="Arial Narrow"/>
            <w:sz w:val="18"/>
          </w:rPr>
          <w:t>)</w:t>
        </w:r>
      </w:ins>
      <w:r>
        <w:rPr>
          <w:rFonts w:cs="Arial Narrow" w:ascii="Arial Narrow" w:hAnsi="Arial Narrow"/>
          <w:sz w:val="18"/>
        </w:rPr>
        <w:t xml:space="preserve">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w:t>
      </w:r>
      <w:ins w:id="224" w:author="AESNE Scott G" w:date="2001-09-13T10:50:00Z">
        <w:r>
          <w:rPr>
            <w:rFonts w:cs="Arial Narrow" w:ascii="Arial Narrow" w:hAnsi="Arial Narrow"/>
            <w:sz w:val="18"/>
          </w:rPr>
          <w:t xml:space="preserve">(5) </w:t>
        </w:r>
      </w:ins>
      <w:r>
        <w:rPr>
          <w:rFonts w:cs="Arial Narrow" w:ascii="Arial Narrow" w:hAnsi="Arial Narrow"/>
          <w:sz w:val="18"/>
        </w:rPr>
        <w:t xml:space="preserve">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w:t>
      </w:r>
      <w:ins w:id="225" w:author="AESNE Scott G" w:date="2001-09-13T10:51:00Z">
        <w:r>
          <w:rPr>
            <w:rFonts w:cs="Arial Narrow" w:ascii="Arial Narrow" w:hAnsi="Arial Narrow"/>
            <w:sz w:val="18"/>
          </w:rPr>
          <w:t xml:space="preserve">later of i) the </w:t>
        </w:r>
      </w:ins>
      <w:r>
        <w:rPr>
          <w:rFonts w:cs="Arial Narrow" w:ascii="Arial Narrow" w:hAnsi="Arial Narrow"/>
          <w:sz w:val="18"/>
        </w:rPr>
        <w:t>25th Day of the Month in which Seller's statement was received</w:t>
      </w:r>
      <w:ins w:id="226" w:author="AESNE Scott G" w:date="2001-09-13T10:51:00Z">
        <w:r>
          <w:rPr>
            <w:rFonts w:cs="Arial Narrow" w:ascii="Arial Narrow" w:hAnsi="Arial Narrow"/>
            <w:sz w:val="18"/>
          </w:rPr>
          <w:t xml:space="preserve"> or ii) 10 Days after the date on which it is received</w:t>
        </w:r>
      </w:ins>
      <w:r>
        <w:rPr>
          <w:rFonts w:cs="Arial Narrow" w:ascii="Arial Narrow" w:hAnsi="Arial Narrow"/>
          <w:sz w:val="18"/>
        </w:rPr>
        <w:t xml:space="preserve">.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w:t>
      </w:r>
      <w:del w:id="227" w:author="AESNE Scott G" w:date="2001-09-13T11:03:00Z">
        <w:r>
          <w:rPr>
            <w:rFonts w:cs="Arial Narrow" w:ascii="Arial Narrow" w:hAnsi="Arial Narrow"/>
            <w:sz w:val="18"/>
          </w:rPr>
          <w:delText xml:space="preserve">two </w:delText>
        </w:r>
      </w:del>
      <w:ins w:id="228" w:author="AESNE Scott G" w:date="2001-09-13T11:03:00Z">
        <w:r>
          <w:rPr>
            <w:rFonts w:cs="Arial Narrow" w:ascii="Arial Narrow" w:hAnsi="Arial Narrow"/>
            <w:sz w:val="18"/>
          </w:rPr>
          <w:t xml:space="preserve">three (3) </w:t>
        </w:r>
      </w:ins>
      <w:r>
        <w:rPr>
          <w:rFonts w:cs="Arial Narrow" w:ascii="Arial Narrow" w:hAnsi="Arial Narrow"/>
          <w:sz w:val="18"/>
        </w:rPr>
        <w:t xml:space="preserve">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w:t>
      </w:r>
      <w:ins w:id="229" w:author="dwithee" w:date="2001-08-22T16:52:00Z">
        <w:r>
          <w:rPr>
            <w:rFonts w:cs="Arial Narrow" w:ascii="Arial Narrow" w:hAnsi="Arial Narrow"/>
            <w:sz w:val="18"/>
          </w:rPr>
          <w:t xml:space="preserve"> and copy</w:t>
        </w:r>
      </w:ins>
      <w:r>
        <w:rPr>
          <w:rFonts w:cs="Arial Narrow" w:ascii="Arial Narrow" w:hAnsi="Arial Narrow"/>
          <w:sz w:val="18"/>
        </w:rPr>
        <w:t xml:space="preserv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del w:id="235" w:author="dwithee" w:date="2001-08-22T16:55:00Z"/>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w:t>
      </w:r>
      <w:del w:id="230" w:author="dwithee" w:date="2001-08-22T16:55:00Z">
        <w:r>
          <w:rPr>
            <w:rFonts w:cs="Arial Narrow" w:ascii="Arial Narrow" w:hAnsi="Arial Narrow"/>
            <w:sz w:val="18"/>
          </w:rPr>
          <w:delText xml:space="preserve">If requested by Company, Customer </w:delText>
        </w:r>
      </w:del>
      <w:del w:id="231" w:author="dwithee" w:date="2001-08-22T16:55:00Z">
        <w:r>
          <w:rPr>
            <w:rFonts w:cs="Arial Narrow" w:ascii="Arial Narrow" w:hAnsi="Arial Narrow"/>
            <w:b/>
            <w:sz w:val="18"/>
          </w:rPr>
          <w:delText>[</w:delText>
        </w:r>
      </w:del>
      <w:del w:id="232" w:author="dwithee" w:date="2001-08-22T16:55:00Z">
        <w:r>
          <w:rPr>
            <w:rFonts w:cs="Arial Narrow" w:ascii="Arial Narrow" w:hAnsi="Arial Narrow"/>
            <w:sz w:val="18"/>
          </w:rPr>
          <w:delText>or its Guarantor</w:delText>
        </w:r>
      </w:del>
      <w:del w:id="233" w:author="dwithee" w:date="2001-08-22T16:55:00Z">
        <w:r>
          <w:rPr>
            <w:rFonts w:cs="Arial Narrow" w:ascii="Arial Narrow" w:hAnsi="Arial Narrow"/>
            <w:b/>
            <w:sz w:val="18"/>
          </w:rPr>
          <w:delText>]</w:delText>
        </w:r>
      </w:del>
      <w:del w:id="234" w:author="dwithee" w:date="2001-08-22T16:55:00Z">
        <w:r>
          <w:rPr>
            <w:rFonts w:cs="Arial Narrow" w:ascii="Arial Narrow" w:hAnsi="Arial Narrow"/>
            <w:sz w:val="18"/>
          </w:rPr>
          <w:delTex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delText>
        </w:r>
      </w:del>
    </w:p>
    <w:p>
      <w:pPr>
        <w:pStyle w:val="Normal"/>
        <w:jc w:val="both"/>
        <w:rPr/>
      </w:pPr>
      <w:del w:id="236" w:author="dwithee" w:date="2001-09-24T17:17:00Z">
        <w:r>
          <w:rPr>
            <w:rFonts w:eastAsia="Symbol" w:cs="Symbol" w:ascii="Symbol" w:hAnsi="Symbol"/>
            <w:b/>
            <w:sz w:val="18"/>
          </w:rPr>
          <w:sym w:font="Symbol" w:char="f0b7"/>
        </w:r>
      </w:del>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del w:id="237" w:author="dwithee" w:date="2001-09-24T17:17:00Z">
        <w:r>
          <w:rPr>
            <w:rFonts w:eastAsia="Symbol" w:cs="Symbol" w:ascii="Symbol" w:hAnsi="Symbol"/>
            <w:b/>
            <w:sz w:val="18"/>
          </w:rPr>
          <w:sym w:font="Symbol" w:char="f0b7"/>
        </w:r>
      </w:del>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del w:id="238" w:author="AES" w:date="2001-09-25T11:28:00Z">
        <w:r>
          <w:rPr>
            <w:rFonts w:eastAsia="Symbol" w:cs="Symbol" w:ascii="Symbol" w:hAnsi="Symbol"/>
            <w:b/>
            <w:sz w:val="18"/>
          </w:rPr>
          <w:sym w:font="Symbol" w:char="f0b7"/>
        </w:r>
      </w:del>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del w:id="239" w:author="AES" w:date="2001-09-25T11:28:00Z">
        <w:r>
          <w:rPr>
            <w:rFonts w:eastAsia="Symbol" w:cs="Symbol" w:ascii="Symbol" w:hAnsi="Symbol"/>
            <w:b/>
            <w:sz w:val="18"/>
          </w:rPr>
          <w:sym w:font="Symbol" w:char="f0b7"/>
        </w:r>
      </w:del>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w:t>
      </w:r>
      <w:ins w:id="240" w:author="dwithee" w:date="2001-08-22T17:05:00Z">
        <w:r>
          <w:rPr>
            <w:rFonts w:cs="Arial Narrow" w:ascii="Arial Narrow" w:hAnsi="Arial Narrow"/>
            <w:sz w:val="18"/>
          </w:rPr>
          <w:t xml:space="preserve">reasonable </w:t>
        </w:r>
      </w:ins>
      <w:r>
        <w:rPr>
          <w:rFonts w:cs="Arial Narrow" w:ascii="Arial Narrow" w:hAnsi="Arial Narrow"/>
          <w:sz w:val="18"/>
        </w:rPr>
        <w:t>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coverbody"/>
        <w:tabs>
          <w:tab w:val="clear" w:pos="720"/>
          <w:tab w:val="right" w:pos="6012" w:leader="none"/>
        </w:tabs>
        <w:spacing w:before="0" w:after="120"/>
        <w:rPr>
          <w:ins w:id="250" w:author="dwithee" w:date="2001-09-24T17:43:00Z"/>
        </w:rPr>
      </w:pPr>
      <w:del w:id="241" w:author="dwithee" w:date="2001-09-24T17:33:00Z">
        <w:r>
          <w:rPr>
            <w:rFonts w:eastAsia="Symbol" w:cs="Symbol" w:ascii="Symbol" w:hAnsi="Symbol"/>
            <w:b/>
            <w:sz w:val="18"/>
          </w:rPr>
          <w:sym w:font="Symbol" w:char="f0b7"/>
        </w:r>
      </w:del>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w:t>
      </w:r>
      <w:del w:id="242" w:author="dwithee" w:date="2001-08-22T17:08:00Z">
        <w:r>
          <w:rPr>
            <w:rFonts w:cs="Arial Narrow" w:ascii="Arial Narrow" w:hAnsi="Arial Narrow"/>
            <w:sz w:val="18"/>
          </w:rPr>
          <w:delText xml:space="preserve">in Houston, Texas, or other </w:delText>
        </w:r>
      </w:del>
      <w:ins w:id="243" w:author="dwithee" w:date="2001-09-24T17:33:00Z">
        <w:r>
          <w:rPr>
            <w:rFonts w:cs="Arial Narrow" w:ascii="Arial Narrow" w:hAnsi="Arial Narrow"/>
            <w:sz w:val="18"/>
          </w:rPr>
          <w:t xml:space="preserve">New York </w:t>
        </w:r>
      </w:ins>
      <w:ins w:id="244" w:author="dwithee" w:date="2001-08-22T17:08:00Z">
        <w:r>
          <w:rPr>
            <w:rFonts w:cs="Arial Narrow" w:ascii="Arial Narrow" w:hAnsi="Arial Narrow"/>
            <w:sz w:val="18"/>
          </w:rPr>
          <w:t xml:space="preserve">at a </w:t>
        </w:r>
      </w:ins>
      <w:r>
        <w:rPr>
          <w:rFonts w:cs="Arial Narrow" w:ascii="Arial Narrow" w:hAnsi="Arial Narrow"/>
          <w:sz w:val="18"/>
        </w:rPr>
        <w:t xml:space="preserve">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w:t>
      </w:r>
      <w:del w:id="245" w:author="dwithee" w:date="2001-08-22T17:09:00Z">
        <w:r>
          <w:rPr>
            <w:rFonts w:cs="Arial Narrow" w:ascii="Arial Narrow" w:hAnsi="Arial Narrow"/>
            <w:sz w:val="18"/>
          </w:rPr>
          <w:delText>for the Southern District of Texas</w:delText>
        </w:r>
      </w:del>
      <w:ins w:id="246" w:author="dwithee" w:date="2001-08-22T17:10:00Z">
        <w:r>
          <w:rPr>
            <w:rFonts w:cs="Arial Narrow" w:ascii="Arial Narrow" w:hAnsi="Arial Narrow"/>
            <w:sz w:val="18"/>
          </w:rPr>
          <w:t xml:space="preserve"> in the jurisdiction of the mutually agreed upon location</w:t>
        </w:r>
      </w:ins>
      <w:r>
        <w:rPr>
          <w:rFonts w:cs="Arial Narrow" w:ascii="Arial Narrow" w:hAnsi="Arial Narrow"/>
          <w:sz w:val="18"/>
        </w:rPr>
        <w:t xml:space="preserve">.  The two arbitrators shall select a third arbitrator.  If the two arbitrators chosen by the Parties fail to agree upon the third arbitrator, both or either of the Parties </w:t>
      </w:r>
      <w:ins w:id="247" w:author="dwithee" w:date="2001-08-22T17:10:00Z">
        <w:r>
          <w:rPr>
            <w:rFonts w:cs="Arial Narrow" w:ascii="Arial Narrow" w:hAnsi="Arial Narrow"/>
            <w:sz w:val="18"/>
          </w:rPr>
          <w:t xml:space="preserve">may have an arbitrator appointed by applying to the senior active United States District Judge  in the jurisdiction of the mutually agreed upon location </w:t>
        </w:r>
      </w:ins>
      <w:del w:id="248" w:author="dwithee" w:date="2001-08-22T17:11:00Z">
        <w:r>
          <w:rPr>
            <w:rFonts w:cs="Arial Narrow" w:ascii="Arial Narrow" w:hAnsi="Arial Narrow"/>
            <w:sz w:val="18"/>
          </w:rPr>
          <w:delText xml:space="preserve">may apply to the senior active United States District Judge for the Southern District of Texas </w:delText>
        </w:r>
      </w:del>
      <w:r>
        <w:rPr>
          <w:rFonts w:cs="Arial Narrow" w:ascii="Arial Narrow" w:hAnsi="Arial Narrow"/>
          <w:sz w:val="18"/>
        </w:rPr>
        <w:t xml:space="preserve">for the appointment of a third arbitrator. </w:t>
      </w:r>
      <w:ins w:id="249" w:author="dwithee" w:date="2001-09-24T17:43:00Z">
        <w:r>
          <w:rPr>
            <w:rFonts w:cs="Arial" w:ascii="Arial Narrow" w:hAnsi="Arial Narrow"/>
            <w:sz w:val="18"/>
          </w:rPr>
          <w:t>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and take an oath of neutrality,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ins>
    </w:p>
    <w:p>
      <w:pPr>
        <w:pStyle w:val="Normal"/>
        <w:jc w:val="both"/>
        <w:rPr>
          <w:rFonts w:ascii="Arial Narrow" w:hAnsi="Arial Narrow" w:cs="Arial Narrow"/>
          <w:sz w:val="18"/>
        </w:rPr>
      </w:pPr>
      <w:del w:id="251" w:author="dwithee" w:date="2001-09-24T17:44:00Z">
        <w:r>
          <w:rPr>
            <w:rFonts w:eastAsia="Arial Narrow" w:cs="Arial Narrow" w:ascii="Arial Narrow" w:hAnsi="Arial Narrow"/>
            <w:sz w:val="18"/>
          </w:rPr>
          <w:delText xml:space="preserve"> </w:delText>
        </w:r>
      </w:del>
      <w:del w:id="252" w:author="dwithee" w:date="2001-09-24T17:44:00Z">
        <w:r>
          <w:rPr>
            <w:rFonts w:cs="Arial Narrow" w:ascii="Arial Narrow" w:hAnsi="Arial Narrow"/>
            <w:sz w:val="18"/>
          </w:rPr>
          <w:delText xml:space="preserve">The third arbitrator shall take an oath of neutrality.  </w:delText>
        </w:r>
      </w:del>
    </w:p>
    <w:p>
      <w:pPr>
        <w:pStyle w:val="Normal"/>
        <w:jc w:val="both"/>
        <w:rPr/>
      </w:pPr>
      <w:r>
        <w:rPr>
          <w:rFonts w:cs="Arial Narrow" w:ascii="Arial Narrow" w:hAnsi="Arial Narrow"/>
          <w:b/>
          <w:sz w:val="18"/>
          <w:u w:val="single"/>
        </w:rPr>
        <w:t>Arbitration Procedures</w:t>
      </w:r>
      <w:r>
        <w:rPr>
          <w:rFonts w:cs="Arial Narrow" w:ascii="Arial Narrow" w:hAnsi="Arial Narrow"/>
          <w:sz w:val="18"/>
        </w:rPr>
        <w:t xml:space="preserve">.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w:t>
      </w:r>
      <w:del w:id="253" w:author="dwithee" w:date="2001-08-22T17:15:00Z">
        <w:r>
          <w:rPr>
            <w:rFonts w:cs="Arial Narrow" w:ascii="Arial Narrow" w:hAnsi="Arial Narrow"/>
            <w:sz w:val="18"/>
          </w:rPr>
          <w:delText xml:space="preserve">Texas </w:delText>
        </w:r>
      </w:del>
      <w:ins w:id="254" w:author="dwithee" w:date="2001-08-22T17:15:00Z">
        <w:r>
          <w:rPr>
            <w:rFonts w:cs="Arial Narrow" w:ascii="Arial Narrow" w:hAnsi="Arial Narrow"/>
            <w:sz w:val="18"/>
          </w:rPr>
          <w:t xml:space="preserve">New York </w:t>
        </w:r>
      </w:ins>
      <w:r>
        <w:rPr>
          <w:rFonts w:cs="Arial Narrow" w:ascii="Arial Narrow" w:hAnsi="Arial Narrow"/>
          <w:sz w:val="18"/>
        </w:rPr>
        <w:t xml:space="preserve">(excluding </w:t>
      </w:r>
      <w:del w:id="255" w:author="dwithee" w:date="2001-08-22T17:15:00Z">
        <w:r>
          <w:rPr>
            <w:rFonts w:cs="Arial Narrow" w:ascii="Arial Narrow" w:hAnsi="Arial Narrow"/>
            <w:sz w:val="18"/>
          </w:rPr>
          <w:delText xml:space="preserve">Texas </w:delText>
        </w:r>
      </w:del>
      <w:ins w:id="256" w:author="dwithee" w:date="2001-08-22T17:15:00Z">
        <w:r>
          <w:rPr>
            <w:rFonts w:cs="Arial Narrow" w:ascii="Arial Narrow" w:hAnsi="Arial Narrow"/>
            <w:sz w:val="18"/>
          </w:rPr>
          <w:t xml:space="preserve">New York </w:t>
        </w:r>
      </w:ins>
      <w:del w:id="257" w:author="dwithee" w:date="2001-08-22T17:16:00Z">
        <w:r>
          <w:rPr>
            <w:rFonts w:cs="Arial Narrow" w:ascii="Arial Narrow" w:hAnsi="Arial Narrow"/>
            <w:sz w:val="18"/>
          </w:rPr>
          <w:delText>choice</w:delText>
        </w:r>
      </w:del>
      <w:ins w:id="258" w:author="dwithee" w:date="2001-08-22T17:16:00Z">
        <w:r>
          <w:rPr>
            <w:rFonts w:cs="Arial Narrow" w:ascii="Arial Narrow" w:hAnsi="Arial Narrow"/>
            <w:sz w:val="18"/>
          </w:rPr>
          <w:t>conflict</w:t>
        </w:r>
      </w:ins>
      <w:r>
        <w:rPr>
          <w:rFonts w:cs="Arial Narrow" w:ascii="Arial Narrow" w:hAnsi="Arial Narrow"/>
          <w:sz w:val="18"/>
        </w:rPr>
        <w:t>-of-law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w:t>
      </w:r>
      <w:del w:id="259" w:author="dwithee" w:date="2001-08-22T17:24:00Z">
        <w:r>
          <w:rPr>
            <w:rFonts w:cs="Arial Narrow" w:ascii="Arial Narrow" w:hAnsi="Arial Narrow"/>
            <w:sz w:val="18"/>
          </w:rPr>
          <w:delText xml:space="preserve"> There shall be no transcript of the hearing.</w:delText>
        </w:r>
      </w:del>
      <w:r>
        <w:rPr>
          <w:rFonts w:cs="Arial Narrow" w:ascii="Arial Narrow" w:hAnsi="Arial Narrow"/>
          <w:sz w:val="18"/>
        </w:rPr>
        <w:t xml:space="preserve">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xml:space="preserve">.  Only damages allowed pursuant to this Agreement may be awarded.  It is expressly agreed that the arbitrators shall have no authority to award treble, exemplary or punitive damages of any type under any circumstances regardless of whether such damages may be available under </w:t>
      </w:r>
      <w:del w:id="260" w:author="dwithee" w:date="2001-08-22T17:25:00Z">
        <w:r>
          <w:rPr>
            <w:rFonts w:cs="Arial Narrow" w:ascii="Arial Narrow" w:hAnsi="Arial Narrow"/>
            <w:sz w:val="18"/>
          </w:rPr>
          <w:delText xml:space="preserve">Texas </w:delText>
        </w:r>
      </w:del>
      <w:ins w:id="261" w:author="dwithee" w:date="2001-08-22T17:25:00Z">
        <w:r>
          <w:rPr>
            <w:rFonts w:cs="Arial Narrow" w:ascii="Arial Narrow" w:hAnsi="Arial Narrow"/>
            <w:sz w:val="18"/>
          </w:rPr>
          <w:t xml:space="preserve">New York </w:t>
        </w:r>
      </w:ins>
      <w:r>
        <w:rPr>
          <w:rFonts w:cs="Arial Narrow" w:ascii="Arial Narrow" w:hAnsi="Arial Narrow"/>
          <w:sz w:val="18"/>
        </w:rPr>
        <w:t>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w:t>
      </w:r>
      <w:ins w:id="262" w:author="dwithee" w:date="2001-08-23T09:52:00Z">
        <w:r>
          <w:rPr>
            <w:rFonts w:cs="Arial Narrow" w:ascii="Arial Narrow" w:hAnsi="Arial Narrow"/>
            <w:sz w:val="18"/>
          </w:rPr>
          <w:t>, binding</w:t>
        </w:r>
      </w:ins>
      <w:r>
        <w:rPr>
          <w:rFonts w:cs="Arial Narrow" w:ascii="Arial Narrow" w:hAnsi="Arial Narrow"/>
          <w:sz w:val="18"/>
        </w:rPr>
        <w:t xml:space="preserve">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del w:id="263" w:author="dwithee" w:date="2001-08-22T17:37:00Z">
        <w:r>
          <w:rPr>
            <w:rFonts w:eastAsia="Symbol" w:cs="Symbol" w:ascii="Symbol" w:hAnsi="Symbol"/>
            <w:b/>
            <w:sz w:val="18"/>
          </w:rPr>
          <w:sym w:font="Symbol" w:char="f0b7"/>
        </w:r>
      </w:del>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del w:id="264" w:author="dwithee" w:date="2001-08-22T17:37:00Z">
        <w:r>
          <w:rPr>
            <w:rFonts w:eastAsia="Symbol" w:cs="Symbol" w:ascii="Symbol" w:hAnsi="Symbol"/>
            <w:b/>
            <w:sz w:val="18"/>
          </w:rPr>
          <w:sym w:font="Symbol" w:char="f0b7"/>
        </w:r>
      </w:del>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w:t>
      </w:r>
      <w:del w:id="265" w:author="AES" w:date="2001-09-25T11:29:00Z">
        <w:r>
          <w:rPr>
            <w:rFonts w:cs="Arial Narrow" w:ascii="Arial Narrow" w:hAnsi="Arial Narrow"/>
            <w:sz w:val="18"/>
          </w:rPr>
          <w:delText>C.T.</w:delText>
        </w:r>
      </w:del>
      <w:ins w:id="266" w:author="AES" w:date="2001-09-25T11:29:00Z">
        <w:r>
          <w:rPr>
            <w:rFonts w:cs="Arial Narrow" w:ascii="Arial Narrow" w:hAnsi="Arial Narrow"/>
            <w:sz w:val="18"/>
          </w:rPr>
          <w:t>E.S.T.</w:t>
        </w:r>
      </w:ins>
      <w:r>
        <w:rPr>
          <w:rFonts w:cs="Arial Narrow" w:ascii="Arial Narrow" w:hAnsi="Arial Narrow"/>
          <w:sz w:val="18"/>
        </w:rPr>
        <w:t xml:space="preserve">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pPr>
      <w:del w:id="267" w:author="dwithee" w:date="2001-09-24T17:45:00Z">
        <w:r>
          <w:rPr>
            <w:rFonts w:cs="Arial Narrow" w:ascii="Arial Narrow" w:hAnsi="Arial Narrow"/>
            <w:sz w:val="18"/>
          </w:rPr>
          <w:delText xml:space="preserve">ENFOLIO </w:delText>
        </w:r>
      </w:del>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ins w:id="269" w:author="dwithee" w:date="2001-08-23T09:58:00Z"/>
        </w:rPr>
      </w:pPr>
      <w:ins w:id="268" w:author="dwithee" w:date="2001-08-23T09:58:00Z">
        <w:r>
          <w:rPr>
            <w:rFonts w:cs="Arial Narrow" w:ascii="Arial Narrow" w:hAnsi="Arial Narrow"/>
            <w:sz w:val="18"/>
          </w:rPr>
          <w:t>AES NewEnergy, Inc.</w:t>
        </w:r>
      </w:ins>
    </w:p>
    <w:p>
      <w:pPr>
        <w:pStyle w:val="Normal"/>
        <w:jc w:val="both"/>
        <w:rPr>
          <w:rFonts w:ascii="Arial Narrow" w:hAnsi="Arial Narrow" w:cs="Arial Narrow"/>
          <w:sz w:val="18"/>
          <w:ins w:id="271" w:author="dwithee" w:date="2001-08-23T09:54:00Z"/>
        </w:rPr>
      </w:pPr>
      <w:ins w:id="270" w:author="dwithee" w:date="2001-08-23T09:54:00Z">
        <w:r>
          <w:rPr>
            <w:rFonts w:cs="Arial Narrow" w:ascii="Arial Narrow" w:hAnsi="Arial Narrow"/>
            <w:sz w:val="18"/>
          </w:rPr>
          <w:t>535 Boylston Street, Top Floor</w:t>
        </w:r>
      </w:ins>
    </w:p>
    <w:p>
      <w:pPr>
        <w:pStyle w:val="Normal"/>
        <w:jc w:val="both"/>
        <w:rPr>
          <w:rFonts w:ascii="Arial Narrow" w:hAnsi="Arial Narrow" w:cs="Arial Narrow"/>
          <w:sz w:val="18"/>
          <w:ins w:id="273" w:author="dwithee" w:date="2001-08-23T09:54:00Z"/>
        </w:rPr>
      </w:pPr>
      <w:ins w:id="272" w:author="dwithee" w:date="2001-08-23T09:54:00Z">
        <w:r>
          <w:rPr>
            <w:rFonts w:cs="Arial Narrow" w:ascii="Arial Narrow" w:hAnsi="Arial Narrow"/>
            <w:sz w:val="18"/>
          </w:rPr>
          <w:t>Boston, Massachusetts 02116</w:t>
        </w:r>
      </w:ins>
    </w:p>
    <w:p>
      <w:pPr>
        <w:pStyle w:val="Normal"/>
        <w:jc w:val="both"/>
        <w:rPr>
          <w:rFonts w:ascii="Arial Narrow" w:hAnsi="Arial Narrow" w:cs="Arial Narrow"/>
          <w:sz w:val="18"/>
        </w:rPr>
      </w:pPr>
      <w:ins w:id="274" w:author="dwithee" w:date="2001-08-23T09:54:00Z">
        <w:r>
          <w:rPr>
            <w:rFonts w:cs="Arial Narrow" w:ascii="Arial Narrow" w:hAnsi="Arial Narrow"/>
            <w:sz w:val="18"/>
          </w:rPr>
          <w:t>Attn: Contract Administration</w:t>
        </w:r>
      </w:ins>
    </w:p>
    <w:p>
      <w:pPr>
        <w:pStyle w:val="Normal"/>
        <w:jc w:val="both"/>
        <w:rPr>
          <w:rFonts w:ascii="Arial Narrow" w:hAnsi="Arial Narrow" w:cs="Arial Narrow"/>
          <w:sz w:val="18"/>
          <w:ins w:id="276" w:author="dwithee" w:date="2001-08-23T10:00:00Z"/>
        </w:rPr>
      </w:pPr>
      <w:ins w:id="275" w:author="dwithee" w:date="2001-08-23T10:00:00Z">
        <w:r>
          <w:rPr>
            <w:rFonts w:cs="Arial Narrow" w:ascii="Arial Narrow" w:hAnsi="Arial Narrow"/>
            <w:sz w:val="18"/>
          </w:rPr>
          <w:t>Telephone No. (617) 859-3666 x252</w:t>
        </w:r>
      </w:ins>
    </w:p>
    <w:p>
      <w:pPr>
        <w:pStyle w:val="Normal"/>
        <w:jc w:val="both"/>
        <w:rPr>
          <w:rFonts w:ascii="Arial Narrow" w:hAnsi="Arial Narrow" w:cs="Arial Narrow"/>
          <w:sz w:val="18"/>
        </w:rPr>
      </w:pPr>
      <w:ins w:id="277" w:author="dwithee" w:date="2001-08-23T09:56:00Z">
        <w:r>
          <w:rPr>
            <w:rFonts w:cs="Arial Narrow" w:ascii="Arial Narrow" w:hAnsi="Arial Narrow"/>
            <w:sz w:val="18"/>
          </w:rPr>
          <w:t>Facsimile No. (617) 536-2510</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ins w:id="279" w:author="dwithee" w:date="2001-08-23T09:58:00Z"/>
        </w:rPr>
      </w:pPr>
      <w:ins w:id="278" w:author="dwithee" w:date="2001-08-23T09:58:00Z">
        <w:r>
          <w:rPr>
            <w:rFonts w:cs="Arial Narrow" w:ascii="Arial Narrow" w:hAnsi="Arial Narrow"/>
            <w:sz w:val="18"/>
          </w:rPr>
          <w:t>AES NewEnergy, Inc.</w:t>
        </w:r>
      </w:ins>
    </w:p>
    <w:p>
      <w:pPr>
        <w:pStyle w:val="Normal"/>
        <w:jc w:val="both"/>
        <w:rPr>
          <w:rFonts w:ascii="Arial Narrow" w:hAnsi="Arial Narrow" w:cs="Arial Narrow"/>
          <w:sz w:val="18"/>
          <w:ins w:id="281" w:author="dwithee" w:date="2001-08-23T09:58:00Z"/>
        </w:rPr>
      </w:pPr>
      <w:ins w:id="280" w:author="dwithee" w:date="2001-08-23T09:58:00Z">
        <w:r>
          <w:rPr>
            <w:rFonts w:cs="Arial Narrow" w:ascii="Arial Narrow" w:hAnsi="Arial Narrow"/>
            <w:sz w:val="18"/>
          </w:rPr>
          <w:t>535 Boylston Street, Top Floor</w:t>
        </w:r>
      </w:ins>
    </w:p>
    <w:p>
      <w:pPr>
        <w:pStyle w:val="Normal"/>
        <w:jc w:val="both"/>
        <w:rPr>
          <w:rFonts w:ascii="Arial Narrow" w:hAnsi="Arial Narrow" w:cs="Arial Narrow"/>
          <w:sz w:val="18"/>
          <w:ins w:id="283" w:author="dwithee" w:date="2001-08-23T09:58:00Z"/>
        </w:rPr>
      </w:pPr>
      <w:ins w:id="282" w:author="dwithee" w:date="2001-08-23T09:58:00Z">
        <w:r>
          <w:rPr>
            <w:rFonts w:cs="Arial Narrow" w:ascii="Arial Narrow" w:hAnsi="Arial Narrow"/>
            <w:sz w:val="18"/>
          </w:rPr>
          <w:t>Boston, Massachusetts 02116</w:t>
        </w:r>
      </w:ins>
    </w:p>
    <w:p>
      <w:pPr>
        <w:pStyle w:val="Normal"/>
        <w:jc w:val="both"/>
        <w:rPr>
          <w:rFonts w:ascii="Arial Narrow" w:hAnsi="Arial Narrow" w:cs="Arial Narrow"/>
          <w:sz w:val="18"/>
          <w:ins w:id="285" w:author="dwithee" w:date="2001-08-23T09:58:00Z"/>
        </w:rPr>
      </w:pPr>
      <w:ins w:id="284" w:author="dwithee" w:date="2001-08-23T09:58:00Z">
        <w:r>
          <w:rPr>
            <w:rFonts w:cs="Arial Narrow" w:ascii="Arial Narrow" w:hAnsi="Arial Narrow"/>
            <w:sz w:val="18"/>
          </w:rPr>
          <w:t>Attn: Abizar Shapurwala</w:t>
        </w:r>
      </w:ins>
    </w:p>
    <w:p>
      <w:pPr>
        <w:pStyle w:val="Normal"/>
        <w:jc w:val="both"/>
        <w:rPr>
          <w:rFonts w:ascii="Arial Narrow" w:hAnsi="Arial Narrow" w:cs="Arial Narrow"/>
          <w:sz w:val="18"/>
          <w:ins w:id="287" w:author="dwithee" w:date="2001-08-23T09:58:00Z"/>
        </w:rPr>
      </w:pPr>
      <w:ins w:id="286" w:author="dwithee" w:date="2001-08-23T09:58:00Z">
        <w:r>
          <w:rPr>
            <w:rFonts w:cs="Arial Narrow" w:ascii="Arial Narrow" w:hAnsi="Arial Narrow"/>
            <w:sz w:val="18"/>
          </w:rPr>
          <w:t>Phone No. (617) 960-7246</w:t>
        </w:r>
      </w:ins>
    </w:p>
    <w:p>
      <w:pPr>
        <w:pStyle w:val="Normal"/>
        <w:jc w:val="both"/>
        <w:rPr>
          <w:rFonts w:ascii="Arial Narrow" w:hAnsi="Arial Narrow" w:cs="Arial Narrow"/>
          <w:sz w:val="18"/>
        </w:rPr>
      </w:pPr>
      <w:ins w:id="288" w:author="dwithee" w:date="2001-08-23T09:58:00Z">
        <w:r>
          <w:rPr>
            <w:rFonts w:cs="Arial Narrow" w:ascii="Arial Narrow" w:hAnsi="Arial Narrow"/>
            <w:sz w:val="18"/>
          </w:rPr>
          <w:t>Facsimile No. (617) 536-2510</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ins w:id="290" w:author="dwithee" w:date="2001-08-23T10:01:00Z"/>
        </w:rPr>
      </w:pPr>
      <w:ins w:id="289" w:author="dwithee" w:date="2001-08-23T10:01:00Z">
        <w:r>
          <w:rPr>
            <w:rFonts w:cs="Arial Narrow" w:ascii="Arial Narrow" w:hAnsi="Arial Narrow"/>
            <w:sz w:val="18"/>
          </w:rPr>
          <w:t>AES NewEnergy, Inc.</w:t>
        </w:r>
      </w:ins>
    </w:p>
    <w:p>
      <w:pPr>
        <w:pStyle w:val="Normal"/>
        <w:jc w:val="both"/>
        <w:rPr>
          <w:rFonts w:ascii="Arial Narrow" w:hAnsi="Arial Narrow" w:cs="Arial Narrow"/>
          <w:sz w:val="18"/>
          <w:ins w:id="292" w:author="dwithee" w:date="2001-08-23T10:01:00Z"/>
        </w:rPr>
      </w:pPr>
      <w:ins w:id="291" w:author="dwithee" w:date="2001-08-23T10:01:00Z">
        <w:r>
          <w:rPr>
            <w:rFonts w:cs="Arial Narrow" w:ascii="Arial Narrow" w:hAnsi="Arial Narrow"/>
            <w:sz w:val="18"/>
          </w:rPr>
          <w:t>535 Boylston Street, Top Floor</w:t>
        </w:r>
      </w:ins>
    </w:p>
    <w:p>
      <w:pPr>
        <w:pStyle w:val="Normal"/>
        <w:jc w:val="both"/>
        <w:rPr>
          <w:rFonts w:ascii="Arial Narrow" w:hAnsi="Arial Narrow" w:cs="Arial Narrow"/>
          <w:sz w:val="18"/>
          <w:ins w:id="294" w:author="dwithee" w:date="2001-08-23T10:01:00Z"/>
        </w:rPr>
      </w:pPr>
      <w:ins w:id="293" w:author="dwithee" w:date="2001-08-23T10:01:00Z">
        <w:r>
          <w:rPr>
            <w:rFonts w:cs="Arial Narrow" w:ascii="Arial Narrow" w:hAnsi="Arial Narrow"/>
            <w:sz w:val="18"/>
          </w:rPr>
          <w:t>Boston, Massachusetts 02116</w:t>
        </w:r>
      </w:ins>
    </w:p>
    <w:p>
      <w:pPr>
        <w:pStyle w:val="Normal"/>
        <w:jc w:val="both"/>
        <w:rPr>
          <w:rFonts w:ascii="Arial Narrow" w:hAnsi="Arial Narrow" w:cs="Arial Narrow"/>
          <w:sz w:val="18"/>
          <w:ins w:id="296" w:author="dwithee" w:date="2001-08-23T10:01:00Z"/>
        </w:rPr>
      </w:pPr>
      <w:ins w:id="295" w:author="dwithee" w:date="2001-08-23T10:01:00Z">
        <w:r>
          <w:rPr>
            <w:rFonts w:cs="Arial Narrow" w:ascii="Arial Narrow" w:hAnsi="Arial Narrow"/>
            <w:sz w:val="18"/>
          </w:rPr>
          <w:t>Attn: Abizar Shapurwala</w:t>
        </w:r>
      </w:ins>
    </w:p>
    <w:p>
      <w:pPr>
        <w:pStyle w:val="Normal"/>
        <w:jc w:val="both"/>
        <w:rPr>
          <w:rFonts w:ascii="Arial Narrow" w:hAnsi="Arial Narrow" w:cs="Arial Narrow"/>
          <w:sz w:val="18"/>
          <w:ins w:id="298" w:author="dwithee" w:date="2001-08-23T10:01:00Z"/>
        </w:rPr>
      </w:pPr>
      <w:ins w:id="297" w:author="dwithee" w:date="2001-08-23T10:01:00Z">
        <w:r>
          <w:rPr>
            <w:rFonts w:cs="Arial Narrow" w:ascii="Arial Narrow" w:hAnsi="Arial Narrow"/>
            <w:sz w:val="18"/>
          </w:rPr>
          <w:t>Phone No. (617) 960-7246</w:t>
        </w:r>
      </w:ins>
    </w:p>
    <w:p>
      <w:pPr>
        <w:pStyle w:val="Normal"/>
        <w:jc w:val="both"/>
        <w:rPr>
          <w:rFonts w:ascii="Arial Narrow" w:hAnsi="Arial Narrow" w:cs="Arial Narrow"/>
          <w:sz w:val="18"/>
        </w:rPr>
      </w:pPr>
      <w:ins w:id="299" w:author="dwithee" w:date="2001-08-23T10:01:00Z">
        <w:r>
          <w:rPr>
            <w:rFonts w:cs="Arial Narrow" w:ascii="Arial Narrow" w:hAnsi="Arial Narrow"/>
            <w:sz w:val="18"/>
          </w:rPr>
          <w:t>Facsimile No. (617) 536-2510</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pPr>
      <w:del w:id="300" w:author="dwithee" w:date="2001-09-24T17:49:00Z">
        <w:r>
          <w:rPr>
            <w:rFonts w:cs="Arial Narrow" w:ascii="Arial Narrow" w:hAnsi="Arial Narrow"/>
            <w:sz w:val="18"/>
          </w:rPr>
          <w:delText xml:space="preserve">ENFOLIO </w:delText>
        </w:r>
      </w:del>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pPr>
      <w:del w:id="301" w:author="dwithee" w:date="2001-09-24T17:49:00Z">
        <w:r>
          <w:rPr>
            <w:rFonts w:cs="Arial Narrow" w:ascii="Arial Narrow" w:hAnsi="Arial Narrow"/>
            <w:sz w:val="18"/>
          </w:rPr>
          <w:delText xml:space="preserve">ENFOLIO </w:delText>
        </w:r>
      </w:del>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pPr>
      <w:del w:id="302" w:author="dwithee" w:date="2001-09-24T17:49:00Z">
        <w:r>
          <w:rPr>
            <w:rFonts w:cs="Arial Narrow" w:ascii="Arial Narrow" w:hAnsi="Arial Narrow"/>
            <w:sz w:val="18"/>
          </w:rPr>
          <w:delText xml:space="preserve">ENFOLIO </w:delText>
        </w:r>
      </w:del>
      <w:r>
        <w:rPr>
          <w:rFonts w:cs="Arial Narrow" w:ascii="Arial Narrow" w:hAnsi="Arial Narrow"/>
          <w:sz w:val="18"/>
        </w:rPr>
        <w:t>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rPr>
        <w:t xml:space="preserve">      </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sectPr>
          <w:footerReference w:type="default" r:id="rId11"/>
          <w:footerReference w:type="first" r:id="rId1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footerReference w:type="default" r:id="rId13"/>
      <w:footerReference w:type="first" r:id="rId14"/>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0" w:author="knorvell" w:date="2001-07-17T11:07:00Z">
      <w:r>
        <w:rPr>
          <w:sz w:val="16"/>
        </w:rPr>
        <w:fldChar w:fldCharType="begin"/>
      </w:r>
      <w:r>
        <w:rPr>
          <w:sz w:val="16"/>
        </w:rPr>
        <w:instrText xml:space="preserve"> FILENAME \p </w:instrText>
      </w:r>
      <w:r>
        <w:rPr>
          <w:sz w:val="16"/>
        </w:rPr>
        <w:fldChar w:fldCharType="separate"/>
      </w:r>
      <w:r>
        <w:rPr>
          <w:sz w:val="16"/>
        </w:rPr>
        <w:t>/mnt/main-storage/datasets/enron-docs/doc/Enron_NA_Master_GAS__4.doc</w:t>
      </w:r>
      <w:r>
        <w:rPr>
          <w:sz w:val="16"/>
        </w:rPr>
        <w:fldChar w:fldCharType="end"/>
      </w:r>
    </w:ins>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coverbody">
    <w:name w:val="coverbody"/>
    <w:basedOn w:val="Normal"/>
    <w:qFormat/>
    <w:pPr>
      <w:spacing w:before="0" w:after="20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2001-09-25T13:18:00Z</dcterms:created>
  <dc:creator>jdobern</dc:creator>
  <dc:description/>
  <dc:language>en-CA</dc:language>
  <cp:lastModifiedBy>dwithee</cp:lastModifiedBy>
  <cp:lastPrinted>2001-09-25T16:15:00Z</cp:lastPrinted>
  <dcterms:modified xsi:type="dcterms:W3CDTF">2001-09-25T18:00:00Z</dcterms:modified>
  <cp:revision>5</cp:revision>
  <dc:subject/>
  <dc:title>SAMPLE CONTRACT</dc:title>
</cp:coreProperties>
</file>