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-2160" w:leader="none"/>
        </w:tabs>
        <w:ind w:hanging="720" w:start="5040" w:end="0"/>
        <w:rPr/>
      </w:pPr>
      <w:r>
        <w:rPr/>
        <w:drawing>
          <wp:inline distT="0" distB="0" distL="0" distR="0">
            <wp:extent cx="1167130" cy="11518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0"/>
        </w:rPr>
        <w:t>Enron North America Corp.</w:t>
      </w:r>
    </w:p>
    <w:p>
      <w:pPr>
        <w:pStyle w:val="Normal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  <w:t>®</w:t>
        <w:tab/>
        <w:tab/>
        <w:tab/>
        <w:tab/>
        <w:tab/>
        <w:tab/>
        <w:t>PO. Box 1188</w:t>
      </w:r>
    </w:p>
    <w:p>
      <w:pPr>
        <w:pStyle w:val="Normal"/>
        <w:ind w:hanging="720" w:start="5040" w:end="0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  <w:t>Houston, TX 77251-1188</w:t>
      </w:r>
    </w:p>
    <w:p>
      <w:pPr>
        <w:pStyle w:val="Normal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</w:r>
    </w:p>
    <w:p>
      <w:pPr>
        <w:pStyle w:val="Normal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</w:r>
    </w:p>
    <w:p>
      <w:pPr>
        <w:pStyle w:val="Normal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</w:r>
    </w:p>
    <w:p>
      <w:pPr>
        <w:pStyle w:val="Normal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152" w:right="1152" w:gutter="0" w:header="720" w:top="1152" w:footer="864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36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8640"/>
        <w:tab w:val="center" w:pos="4320" w:leader="none"/>
        <w:tab w:val="right" w:pos="9360" w:leader="none"/>
      </w:tabs>
      <w:rPr>
        <w:sz w:val="18"/>
      </w:rPr>
    </w:pPr>
    <w:r>
      <w:rPr>
        <w:sz w:val="18"/>
      </w:rPr>
    </w:r>
  </w:p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jc w:val="center"/>
      <w:rPr/>
    </w:pPr>
    <w:r>
      <w:rPr>
        <w:b/>
        <w:color w:val="000000"/>
        <w:sz w:val="22"/>
      </w:rPr>
      <w:t xml:space="preserve">Natural gas. Electricity. Endless possibilities. </w:t>
    </w:r>
    <w:r>
      <w:rPr>
        <w:b/>
        <w:color w:val="000000"/>
        <w:sz w:val="22"/>
        <w:vertAlign w:val="superscript"/>
      </w:rPr>
      <w:t>TM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color w:val="0000FF"/>
        <w:sz w:val="22"/>
      </w:rPr>
    </w:pPr>
    <w:r>
      <w:rPr>
        <w:b/>
        <w:color w:val="0000FF"/>
        <w:sz w:val="22"/>
      </w:rPr>
    </w:r>
  </w:p>
  <w:p>
    <w:pPr>
      <w:pStyle w:val="Footer"/>
      <w:jc w:val="center"/>
      <w:rPr/>
    </w:pPr>
    <w:r>
      <w:rPr>
        <w:b/>
        <w:color w:val="0000FF"/>
        <w:sz w:val="22"/>
      </w:rPr>
      <w:t>Endless possibilities.</w:t>
    </w:r>
    <w:r>
      <w:rPr>
        <w:b/>
        <w:color w:val="0000FF"/>
        <w:sz w:val="18"/>
        <w:vertAlign w:val="superscript"/>
      </w:rPr>
      <w:t>TM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Mr. Lynn DeKrey</w:t>
    </w:r>
  </w:p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Siemens Westinghouse</w:t>
    </w:r>
  </w:p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Page 2</w:t>
    </w:r>
  </w:p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WW8Num5z0">
    <w:name w:val="WW8Num5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1440" w:start="1440" w:end="0"/>
    </w:pPr>
    <w:rPr>
      <w:b/>
      <w:sz w:val="20"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968" w:leader="none"/>
        <w:tab w:val="right" w:pos="9936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2001-01-09T12:53:00Z</dcterms:created>
  <dc:creator>m v</dc:creator>
  <dc:description/>
  <dc:language>en-CA</dc:language>
  <cp:lastModifiedBy>kathleen carnahan</cp:lastModifiedBy>
  <cp:lastPrinted>2000-03-29T16:55:00Z</cp:lastPrinted>
  <dcterms:modified xsi:type="dcterms:W3CDTF">2001-01-09T12:53:00Z</dcterms:modified>
  <cp:revision>2</cp:revision>
  <dc:subject/>
  <dc:title>10 Oct 97</dc:title>
</cp:coreProperties>
</file>