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3139 Silkgrass Bend</w:t>
      </w:r>
    </w:p>
    <w:p>
      <w:pPr>
        <w:pStyle w:val="Normal"/>
        <w:rPr>
          <w:sz w:val="24"/>
        </w:rPr>
      </w:pPr>
      <w:r>
        <w:rPr>
          <w:sz w:val="24"/>
        </w:rPr>
        <w:t>Austin, TX 78748</w:t>
      </w:r>
    </w:p>
    <w:p>
      <w:pPr>
        <w:pStyle w:val="Normal"/>
        <w:rPr>
          <w:sz w:val="24"/>
        </w:rPr>
      </w:pPr>
      <w:r>
        <w:rPr>
          <w:sz w:val="24"/>
        </w:rPr>
        <w:t>February 7,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 Grant Masson</w:t>
      </w:r>
    </w:p>
    <w:p>
      <w:pPr>
        <w:pStyle w:val="Normal"/>
        <w:rPr>
          <w:sz w:val="24"/>
        </w:rPr>
      </w:pPr>
      <w:r>
        <w:rPr>
          <w:sz w:val="24"/>
        </w:rPr>
        <w:t>Enron</w:t>
      </w:r>
    </w:p>
    <w:p>
      <w:pPr>
        <w:pStyle w:val="Normal"/>
        <w:rPr>
          <w:sz w:val="24"/>
        </w:rPr>
      </w:pPr>
      <w:r>
        <w:rPr>
          <w:sz w:val="24"/>
        </w:rPr>
        <w:t>PO Box 1088</w:t>
      </w:r>
    </w:p>
    <w:p>
      <w:pPr>
        <w:pStyle w:val="Normal"/>
        <w:rPr>
          <w:sz w:val="24"/>
        </w:rPr>
      </w:pPr>
      <w:r>
        <w:rPr>
          <w:sz w:val="24"/>
        </w:rPr>
        <w:t>Houston, TX 77257-1188</w:t>
      </w:r>
    </w:p>
    <w:p>
      <w:pPr>
        <w:pStyle w:val="Normal"/>
        <w:rPr>
          <w:sz w:val="24"/>
        </w:rPr>
      </w:pPr>
      <w:r>
        <w:rPr>
          <w:sz w:val="24"/>
        </w:rPr>
        <w:t xml:space="preserve"> </w:t>
      </w:r>
    </w:p>
    <w:p>
      <w:pPr>
        <w:pStyle w:val="Normal"/>
        <w:rPr>
          <w:sz w:val="24"/>
        </w:rPr>
      </w:pPr>
      <w:r>
        <w:rPr>
          <w:sz w:val="24"/>
        </w:rPr>
        <w:t>Dear Grant:</w:t>
      </w:r>
    </w:p>
    <w:p>
      <w:pPr>
        <w:pStyle w:val="Normal"/>
        <w:rPr>
          <w:sz w:val="24"/>
        </w:rPr>
      </w:pPr>
      <w:r>
        <w:rPr>
          <w:sz w:val="24"/>
        </w:rPr>
      </w:r>
    </w:p>
    <w:p>
      <w:pPr>
        <w:pStyle w:val="Normal"/>
        <w:rPr>
          <w:sz w:val="24"/>
        </w:rPr>
      </w:pPr>
      <w:r>
        <w:rPr>
          <w:sz w:val="24"/>
        </w:rPr>
        <w:t>I am writing because I am interested in employment with Enron.  I believe that Enron currently is and will continue to be a global leader as energy markets mature around the world and would like to be an active participant on the Enron team in directing the future of competitive energy markets.  I am a University of Texas acquaintance of Martin Lin’s and also an acquaintance of Robin Kittel’s when she worked for Austin Energy.</w:t>
      </w:r>
    </w:p>
    <w:p>
      <w:pPr>
        <w:pStyle w:val="Normal"/>
        <w:rPr>
          <w:sz w:val="24"/>
        </w:rPr>
      </w:pPr>
      <w:r>
        <w:rPr>
          <w:sz w:val="24"/>
        </w:rPr>
      </w:r>
    </w:p>
    <w:p>
      <w:pPr>
        <w:pStyle w:val="Normal"/>
        <w:rPr>
          <w:sz w:val="24"/>
        </w:rPr>
      </w:pPr>
      <w:r>
        <w:rPr>
          <w:sz w:val="24"/>
        </w:rPr>
        <w:t xml:space="preserve">I have attached an electronic copy of my resume that details both my academic qualifications and electric utility industry experience. The combination of my work experience, graduate studies and dynamic approach to the current electric utility environment would, I believe, make me a valuable asset to Enron.  </w:t>
      </w:r>
    </w:p>
    <w:p>
      <w:pPr>
        <w:pStyle w:val="Normal"/>
        <w:rPr>
          <w:sz w:val="24"/>
        </w:rPr>
      </w:pPr>
      <w:r>
        <w:rPr>
          <w:sz w:val="24"/>
        </w:rPr>
      </w:r>
    </w:p>
    <w:p>
      <w:pPr>
        <w:pStyle w:val="Normal"/>
        <w:rPr>
          <w:sz w:val="24"/>
        </w:rPr>
      </w:pPr>
      <w:r>
        <w:rPr>
          <w:sz w:val="24"/>
        </w:rPr>
        <w:t>Thank you for taking the time to review my resume.  My academic interest has been associated with determining the price of energy in a deregulated electricity market and studying market power.  I have modeled the deregulated market using several different microeconomic approaches which include modeling load that is sensitive to price instead of the traditional engineering approach which assumes a fixed load.  My research focuses on a simplified analysis of ERCOT utilizing all generating units.  The results of my analysis include profit potential of the ERCOT utilities and determining the impact of new market entrants, i.e. merchant plants, on the incumbent utilities and market prices.  I look forward to hearing from you.</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t>Lance B. Cunningham, PE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2000-02-07T14:31:00Z</dcterms:created>
  <dc:creator>Cunningham's</dc:creator>
  <dc:description/>
  <dc:language>en-CA</dc:language>
  <cp:lastModifiedBy>Cunningham's</cp:lastModifiedBy>
  <dcterms:modified xsi:type="dcterms:W3CDTF">2000-02-07T15:04:00Z</dcterms:modified>
  <cp:revision>5</cp:revision>
  <dc:subject/>
  <dc:title>3139 Silkgrass Bend</dc:title>
</cp:coreProperties>
</file>