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November 2, 2001</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Mr. Kenneth L. Lay</w:t>
      </w:r>
    </w:p>
    <w:p>
      <w:pPr>
        <w:pStyle w:val="Normal"/>
        <w:jc w:val="both"/>
        <w:rPr>
          <w:rFonts w:ascii="Albertus Medium" w:hAnsi="Albertus Medium" w:cs="Arial"/>
          <w:sz w:val="22"/>
        </w:rPr>
      </w:pPr>
      <w:r>
        <w:rPr>
          <w:rFonts w:cs="Arial" w:ascii="Albertus Medium" w:hAnsi="Albertus Medium"/>
          <w:sz w:val="22"/>
        </w:rPr>
        <w:t>Chairman and Chief Executive Officer</w:t>
      </w:r>
    </w:p>
    <w:p>
      <w:pPr>
        <w:pStyle w:val="Normal"/>
        <w:jc w:val="both"/>
        <w:rPr>
          <w:rFonts w:ascii="Albertus Medium" w:hAnsi="Albertus Medium" w:cs="Arial"/>
          <w:sz w:val="22"/>
        </w:rPr>
      </w:pPr>
      <w:r>
        <w:rPr>
          <w:rFonts w:cs="Arial" w:ascii="Albertus Medium" w:hAnsi="Albertus Medium"/>
          <w:sz w:val="22"/>
        </w:rPr>
        <w:t>Enron Corp.</w:t>
      </w:r>
    </w:p>
    <w:p>
      <w:pPr>
        <w:pStyle w:val="Normal"/>
        <w:jc w:val="both"/>
        <w:rPr>
          <w:rFonts w:ascii="Albertus Medium" w:hAnsi="Albertus Medium" w:cs="Arial"/>
          <w:sz w:val="22"/>
        </w:rPr>
      </w:pPr>
      <w:r>
        <w:rPr>
          <w:rFonts w:cs="Arial" w:ascii="Albertus Medium" w:hAnsi="Albertus Medium"/>
          <w:sz w:val="22"/>
        </w:rPr>
        <w:t>P. O. Box 1188</w:t>
      </w:r>
    </w:p>
    <w:p>
      <w:pPr>
        <w:pStyle w:val="Normal"/>
        <w:jc w:val="both"/>
        <w:rPr>
          <w:rFonts w:ascii="Albertus Medium" w:hAnsi="Albertus Medium" w:cs="Arial"/>
          <w:sz w:val="22"/>
        </w:rPr>
      </w:pPr>
      <w:r>
        <w:rPr>
          <w:rFonts w:cs="Arial" w:ascii="Albertus Medium" w:hAnsi="Albertus Medium"/>
          <w:sz w:val="22"/>
        </w:rPr>
        <w:t>Houston, TX   77251-1188</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Dear Ken:</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You have been on my mind so much recently, and there is not a day that you are not on my morning prayer list.  You are one of the fine statesmen we have in business and, once again, we realize that to make the mountains, we have to have the valleys, and vice versa.  It is heartbreaking when we put our trust in people who we feel have earned it, only to discover that in some ways they were basking in our own shadows and thus we even escaped seeing what their real capabilities might be.</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You are taking a few arrows now, and you will; but that won’t stop you for I realize that you took a very stumbling company in Omaha and made it into a world-class company which it is today, and one that will be even stronger tomorrow.  I said over a year ago that the Administration was “cooking the books” in order to elect Al Gore; and many of us encouraged candidate George W. Bush to identify the economic weaknesses since the press would be glad to put them all at his doorstep once he was elected.  Such re-adjusting as we are going through gives us all time to take inventory to be sure that we don’t have any excess buildup and to do some rather dynamic changes.  When speaking at commencements and convocations, I have reminded our young people that we don’t need more creativity for all of us are creative; we have that in our genes because of the Creator who brought us into being.  What is lacking is courage to act upon our creativity.  Well, friend, you have never been short on your courage.</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 xml:space="preserve">One of the reasons I admire you and enjoy being around people like our mutual friend, Drayton McLane, is that people of vision challenge me not only to broaden my own vision but also to take risks when necessary.    </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 xml:space="preserve">My warmest thoughts to you.  </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Yours devotedly,</w:t>
      </w:r>
    </w:p>
    <w:p>
      <w:pPr>
        <w:pStyle w:val="Normal"/>
        <w:jc w:val="both"/>
        <w:rPr>
          <w:rFonts w:ascii="Albertus Medium" w:hAnsi="Albertus Medium" w:cs="Arial"/>
          <w:sz w:val="22"/>
        </w:rPr>
      </w:pPr>
      <w:r>
        <w:rPr>
          <w:rFonts w:cs="Arial" w:ascii="Albertus Medium" w:hAnsi="Albertus Medium"/>
          <w:sz w:val="22"/>
        </w:rPr>
        <w:drawing>
          <wp:inline distT="0" distB="0" distL="0" distR="0">
            <wp:extent cx="1014095" cy="3689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5" t="-98" r="-35" b="-98"/>
                    <a:stretch>
                      <a:fillRect/>
                    </a:stretch>
                  </pic:blipFill>
                  <pic:spPr bwMode="auto">
                    <a:xfrm>
                      <a:off x="0" y="0"/>
                      <a:ext cx="1014095" cy="368935"/>
                    </a:xfrm>
                    <a:prstGeom prst="rect">
                      <a:avLst/>
                    </a:prstGeom>
                    <a:noFill/>
                  </pic:spPr>
                </pic:pic>
              </a:graphicData>
            </a:graphic>
          </wp:inline>
        </w:drawing>
      </w:r>
    </w:p>
    <w:p>
      <w:pPr>
        <w:pStyle w:val="Normal"/>
        <w:jc w:val="both"/>
        <w:rPr>
          <w:rFonts w:ascii="Albertus Medium" w:hAnsi="Albertus Medium" w:cs="Arial"/>
          <w:sz w:val="22"/>
        </w:rPr>
      </w:pPr>
      <w:r>
        <w:rPr>
          <w:rFonts w:cs="Arial" w:ascii="Albertus Medium" w:hAnsi="Albertus Medium"/>
          <w:sz w:val="22"/>
        </w:rPr>
        <w:t>Thomas S. Haggai</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TSH/</w:t>
      </w:r>
      <w:r>
        <w:rPr>
          <w:rFonts w:cs="Arial" w:ascii="Albertus Medium" w:hAnsi="Albertus Medium"/>
          <w:sz w:val="22"/>
          <w:u w:val="single"/>
        </w:rPr>
        <w:t>mhp</w:t>
      </w:r>
    </w:p>
    <w:p>
      <w:pPr>
        <w:pStyle w:val="Normal"/>
        <w:jc w:val="both"/>
        <w:rPr>
          <w:rFonts w:ascii="Albertus Medium" w:hAnsi="Albertus Medium" w:cs="Arial"/>
          <w:sz w:val="22"/>
        </w:rPr>
      </w:pPr>
      <w:r>
        <w:rPr>
          <w:rFonts w:cs="Arial" w:ascii="Albertus Medium" w:hAnsi="Albertus Medium"/>
          <w:sz w:val="22"/>
        </w:rPr>
      </w:r>
    </w:p>
    <w:p>
      <w:pPr>
        <w:pStyle w:val="Normal"/>
        <w:jc w:val="both"/>
        <w:rPr>
          <w:rFonts w:ascii="Albertus Medium" w:hAnsi="Albertus Medium" w:cs="Arial"/>
          <w:sz w:val="22"/>
        </w:rPr>
      </w:pPr>
      <w:r>
        <w:rPr>
          <w:rFonts w:cs="Arial" w:ascii="Albertus Medium" w:hAnsi="Albertus Medium"/>
          <w:sz w:val="22"/>
        </w:rPr>
        <w:t>CC:</w:t>
        <w:tab/>
        <w:t>Drayton McLane</w:t>
      </w:r>
    </w:p>
    <w:p>
      <w:pPr>
        <w:pStyle w:val="Normal"/>
        <w:jc w:val="both"/>
        <w:rPr>
          <w:rFonts w:ascii="Albertus Medium" w:hAnsi="Albertus Medium" w:cs="Arial"/>
          <w:sz w:val="22"/>
        </w:rPr>
      </w:pPr>
      <w:r>
        <w:rPr>
          <w:rFonts w:cs="Arial" w:ascii="Albertus Medium" w:hAnsi="Albertus Medium"/>
          <w:sz w:val="22"/>
        </w:rPr>
      </w:r>
    </w:p>
    <w:sectPr>
      <w:headerReference w:type="default" r:id="rId3"/>
      <w:headerReference w:type="first" r:id="rId4"/>
      <w:footerReference w:type="default" r:id="rId5"/>
      <w:footerReference w:type="first" r:id="rId6"/>
      <w:type w:val="nextPage"/>
      <w:pgSz w:w="12240" w:h="15840"/>
      <w:pgMar w:left="1008" w:right="1008" w:gutter="0" w:header="547" w:top="72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lbertus Medium">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 xml:space="preserve">209 N. Main Street, Suite #203    </w:t>
    </w:r>
    <w:r>
      <w:rPr>
        <w:rFonts w:eastAsia="Symbol" w:cs="Symbol" w:ascii="Symbol" w:hAnsi="Symbol"/>
        <w:sz w:val="18"/>
      </w:rPr>
      <w:sym w:font="Symbol" w:char="f0b7"/>
    </w:r>
    <w:r>
      <w:rPr>
        <w:sz w:val="18"/>
      </w:rPr>
      <w:t xml:space="preserve">    High Point, North Carolina  27260-5042 </w:t>
    </w:r>
  </w:p>
  <w:p>
    <w:pPr>
      <w:pStyle w:val="Footer"/>
      <w:jc w:val="center"/>
      <w:rPr>
        <w:sz w:val="18"/>
      </w:rPr>
    </w:pPr>
    <w:r>
      <w:rPr>
        <w:sz w:val="18"/>
      </w:rPr>
      <w:t>Telephone: 336  889-8962    Fax:  336-886-6505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Thomas S. Haggai                                                                                    </w:t>
    </w:r>
    <w:r>
      <w:rPr/>
      <w:drawing>
        <wp:inline distT="0" distB="0" distL="0" distR="0">
          <wp:extent cx="878205" cy="4749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3" t="-53" r="-33" b="-53"/>
                  <a:stretch>
                    <a:fillRect/>
                  </a:stretch>
                </pic:blipFill>
                <pic:spPr bwMode="auto">
                  <a:xfrm>
                    <a:off x="0" y="0"/>
                    <a:ext cx="878205" cy="474980"/>
                  </a:xfrm>
                  <a:prstGeom prst="rect">
                    <a:avLst/>
                  </a:prstGeom>
                  <a:noFill/>
                </pic:spPr>
              </pic:pic>
            </a:graphicData>
          </a:graphic>
        </wp:inline>
      </w:drawing>
    </w:r>
  </w:p>
  <w:p>
    <w:pPr>
      <w:pStyle w:val="Header"/>
      <w:rPr>
        <w:sz w:val="18"/>
      </w:rPr>
    </w:pPr>
    <w:r>
      <w:rPr>
        <w:sz w:val="18"/>
      </w:rPr>
      <w:t>Chairman and CEO</w:t>
    </w:r>
  </w:p>
  <w:p>
    <w:pPr>
      <w:pStyle w:val="Header"/>
      <w:rPr>
        <w:rFonts w:ascii="Times New Roman" w:hAnsi="Times New Roman" w:cs="Times New Roman"/>
        <w:sz w:val="20"/>
        <w:lang w:val="en-CA" w:eastAsia="en-CA"/>
      </w:rPr>
    </w:pPr>
    <w:r>
      <w:rPr>
        <w:rFonts w:cs="Times New Roman" w:ascii="Times New Roman" w:hAnsi="Times New Roman"/>
        <w:sz w:val="20"/>
        <w:lang w:val="en-CA" w:eastAsia="en-CA"/>
      </w:rP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17145</wp:posOffset>
              </wp:positionV>
              <wp:extent cx="5761355" cy="635"/>
              <wp:effectExtent l="635" t="5080" r="635" b="5080"/>
              <wp:wrapNone/>
              <wp:docPr id="3" name=""/>
              <a:graphic xmlns:a="http://schemas.openxmlformats.org/drawingml/2006/main">
                <a:graphicData uri="http://schemas.microsoft.com/office/word/2010/wordprocessingShape">
                  <wps:wsp>
                    <wps:cNvSpPr/>
                    <wps:spPr>
                      <a:xfrm>
                        <a:off x="0" y="0"/>
                        <a:ext cx="576144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35pt" to="453.6pt,1.35pt" stroked="t" o:allowincell="f" style="position:absolute">
              <v:stroke color="black" weight="9360" joinstyle="miter" endcap="flat"/>
              <v:fill o:detectmouseclick="t" on="false"/>
              <w10:wrap type="none"/>
            </v:line>
          </w:pict>
        </mc:Fallback>
      </mc:AlternateConten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IGACEO[1]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2001-11-02T15:55:00Z</dcterms:created>
  <dc:creator>IGA, Inc.</dc:creator>
  <dc:description/>
  <dc:language>en-CA</dc:language>
  <cp:lastModifiedBy>MaryHelen</cp:lastModifiedBy>
  <cp:lastPrinted>2001-11-02T13:28:00Z</cp:lastPrinted>
  <dcterms:modified xsi:type="dcterms:W3CDTF">2001-11-02T15:58:00Z</dcterms:modified>
  <cp:revision>3</cp:revision>
  <dc:subject/>
  <dc:title>June 27, 2001</dc:title>
</cp:coreProperties>
</file>