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6"/>
        </w:rPr>
      </w:pPr>
      <w:r>
        <w:rPr>
          <w:b/>
          <w:sz w:val="26"/>
        </w:rPr>
        <w:t>Enron Contact List</w:t>
      </w:r>
    </w:p>
    <w:p>
      <w:pPr>
        <w:pStyle w:val="Normal"/>
        <w:jc w:val="center"/>
        <w:rPr>
          <w:b/>
          <w:sz w:val="26"/>
        </w:rPr>
      </w:pPr>
      <w:r>
        <w:rPr>
          <w:b/>
          <w:sz w:val="26"/>
        </w:rPr>
        <w:t>Defense Team</w:t>
      </w:r>
    </w:p>
    <w:p>
      <w:pPr>
        <w:pStyle w:val="Normal"/>
        <w:rPr>
          <w:b/>
          <w:sz w:val="26"/>
        </w:rPr>
      </w:pPr>
      <w:r>
        <w:rPr>
          <w:b/>
          <w:sz w:val="26"/>
        </w:rPr>
      </w:r>
    </w:p>
    <w:tbl>
      <w:tblPr>
        <w:tblW w:w="14580" w:type="dxa"/>
        <w:jc w:val="start"/>
        <w:tblInd w:w="-25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240"/>
        <w:gridCol w:w="2610"/>
        <w:gridCol w:w="2430"/>
        <w:gridCol w:w="3240"/>
        <w:gridCol w:w="3060"/>
      </w:tblGrid>
      <w:tr>
        <w:trPr/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0" w:after="120"/>
              <w:jc w:val="center"/>
              <w:rPr/>
            </w:pPr>
            <w:r>
              <w:rPr/>
              <w:t>Name/Business Address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0" w:after="120"/>
              <w:jc w:val="center"/>
              <w:rPr/>
            </w:pPr>
            <w:r>
              <w:rPr/>
              <w:t>Business Phone/Fax No.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0" w:after="120"/>
              <w:jc w:val="center"/>
              <w:rPr/>
            </w:pPr>
            <w:r>
              <w:rPr/>
              <w:t>Mobile/Home No.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0" w:after="120"/>
              <w:jc w:val="center"/>
              <w:rPr/>
            </w:pPr>
            <w:r>
              <w:rPr/>
              <w:t>Email Address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0" w:after="120"/>
              <w:jc w:val="center"/>
              <w:rPr/>
            </w:pPr>
            <w:r>
              <w:rPr/>
              <w:t>Assistant</w:t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Fergus, Gary</w:t>
            </w:r>
          </w:p>
          <w:p>
            <w:pPr>
              <w:pStyle w:val="Normal"/>
              <w:rPr/>
            </w:pPr>
            <w:r>
              <w:rPr/>
              <w:t>One Market Plaza</w:t>
            </w:r>
          </w:p>
          <w:p>
            <w:pPr>
              <w:pStyle w:val="Normal"/>
              <w:rPr/>
            </w:pPr>
            <w:r>
              <w:rPr/>
              <w:t>Spear Street Tower</w:t>
            </w:r>
          </w:p>
          <w:p>
            <w:pPr>
              <w:pStyle w:val="Normal"/>
              <w:rPr/>
            </w:pPr>
            <w:r>
              <w:rPr/>
              <w:t>San Francisco, CA  94105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(415) 442-1284</w:t>
            </w:r>
          </w:p>
          <w:p>
            <w:pPr>
              <w:pStyle w:val="Normal"/>
              <w:rPr/>
            </w:pPr>
            <w:r>
              <w:rPr/>
              <w:t>(415) 442-1010 fax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(415) 279-2770 M</w:t>
            </w:r>
          </w:p>
          <w:p>
            <w:pPr>
              <w:pStyle w:val="Normal"/>
              <w:rPr/>
            </w:pPr>
            <w:r>
              <w:rPr/>
              <w:t>(415) 567-3129 H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gfergus@brobeck.com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Jane Chen</w:t>
            </w:r>
          </w:p>
          <w:p>
            <w:pPr>
              <w:pStyle w:val="Normal"/>
              <w:rPr/>
            </w:pPr>
            <w:r>
              <w:rPr/>
              <w:t>jchen@brobeck.com</w:t>
            </w:r>
          </w:p>
          <w:p>
            <w:pPr>
              <w:pStyle w:val="Normal"/>
              <w:rPr/>
            </w:pPr>
            <w:r>
              <w:rPr/>
              <w:t>DD: (415) 979-2944</w:t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Frizzell, Jean</w:t>
            </w:r>
          </w:p>
          <w:p>
            <w:pPr>
              <w:pStyle w:val="Normal"/>
              <w:rPr/>
            </w:pPr>
            <w:r>
              <w:rPr/>
              <w:t>1100 Louisiana, Suite 5300</w:t>
            </w:r>
          </w:p>
          <w:p>
            <w:pPr>
              <w:pStyle w:val="Normal"/>
              <w:rPr/>
            </w:pPr>
            <w:r>
              <w:rPr/>
              <w:t>Houston, TX  77002</w:t>
            </w:r>
          </w:p>
          <w:p>
            <w:pPr>
              <w:pStyle w:val="Normal"/>
              <w:rPr/>
            </w:pPr>
            <w:r>
              <w:rPr/>
              <w:t>(Harris County)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(713) 751-5234 DD</w:t>
            </w:r>
          </w:p>
          <w:p>
            <w:pPr>
              <w:pStyle w:val="Normal"/>
              <w:rPr/>
            </w:pPr>
            <w:r>
              <w:rPr/>
              <w:t>(713) 750-0903 fax</w:t>
            </w:r>
          </w:p>
          <w:p>
            <w:pPr>
              <w:pStyle w:val="Normal"/>
              <w:rPr/>
            </w:pPr>
            <w:r>
              <w:rPr/>
              <w:t>(713) 650-8805 gen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(713) 664-4119 H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jfrizzell@gibbs-bruns.com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Terry Higgins</w:t>
            </w:r>
          </w:p>
          <w:p>
            <w:pPr>
              <w:pStyle w:val="Normal"/>
              <w:rPr/>
            </w:pPr>
            <w:r>
              <w:rPr/>
              <w:t>thiggins@gibbs-bruns.com</w:t>
            </w:r>
          </w:p>
          <w:p>
            <w:pPr>
              <w:pStyle w:val="Normal"/>
              <w:rPr/>
            </w:pPr>
            <w:r>
              <w:rPr/>
              <w:t>DD: (713) 751-5216</w:t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Gibbs, Robin C.</w:t>
            </w:r>
          </w:p>
          <w:p>
            <w:pPr>
              <w:pStyle w:val="Normal"/>
              <w:rPr/>
            </w:pPr>
            <w:r>
              <w:rPr/>
              <w:t>1100 Louisiana, Suite 5300</w:t>
            </w:r>
          </w:p>
          <w:p>
            <w:pPr>
              <w:pStyle w:val="Normal"/>
              <w:rPr/>
            </w:pPr>
            <w:r>
              <w:rPr/>
              <w:t>Houston, TX  77002</w:t>
            </w:r>
          </w:p>
          <w:p>
            <w:pPr>
              <w:pStyle w:val="Normal"/>
              <w:rPr/>
            </w:pPr>
            <w:r>
              <w:rPr/>
              <w:t>(Harris County)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(713) 751-5217 DD</w:t>
            </w:r>
          </w:p>
          <w:p>
            <w:pPr>
              <w:pStyle w:val="Normal"/>
              <w:rPr/>
            </w:pPr>
            <w:r>
              <w:rPr/>
              <w:t>(713) 750-0903 fax</w:t>
            </w:r>
          </w:p>
          <w:p>
            <w:pPr>
              <w:pStyle w:val="Normal"/>
              <w:rPr/>
            </w:pPr>
            <w:r>
              <w:rPr/>
              <w:t>(713) 650-8805 gen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(713) 305-7408 M</w:t>
            </w:r>
          </w:p>
          <w:p>
            <w:pPr>
              <w:pStyle w:val="Normal"/>
              <w:rPr/>
            </w:pPr>
            <w:r>
              <w:rPr/>
              <w:t>(713) 868-4422 H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rgibbs@gibbs-bruns.com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Susan Bishop</w:t>
            </w:r>
          </w:p>
          <w:p>
            <w:pPr>
              <w:pStyle w:val="Normal"/>
              <w:rPr/>
            </w:pPr>
            <w:r>
              <w:rPr/>
              <w:t>sbishop@gibbs-bruns.com</w:t>
            </w:r>
          </w:p>
          <w:p>
            <w:pPr>
              <w:pStyle w:val="Normal"/>
              <w:rPr/>
            </w:pPr>
            <w:r>
              <w:rPr/>
              <w:t>DD: (713) 751-5215</w:t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Kirby, Michael L.</w:t>
            </w:r>
          </w:p>
          <w:p>
            <w:pPr>
              <w:pStyle w:val="Normal"/>
              <w:rPr/>
            </w:pPr>
            <w:r>
              <w:rPr/>
              <w:t>America Plaza, Suite 1100</w:t>
            </w:r>
          </w:p>
          <w:p>
            <w:pPr>
              <w:pStyle w:val="Normal"/>
              <w:rPr/>
            </w:pPr>
            <w:r>
              <w:rPr/>
              <w:t>600 West Broadway</w:t>
            </w:r>
          </w:p>
          <w:p>
            <w:pPr>
              <w:pStyle w:val="Normal"/>
              <w:rPr/>
            </w:pPr>
            <w:r>
              <w:rPr/>
              <w:t>San Diego, CA  92101-3302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(619) 557-4402 DD</w:t>
            </w:r>
          </w:p>
          <w:p>
            <w:pPr>
              <w:pStyle w:val="Normal"/>
              <w:rPr/>
            </w:pPr>
            <w:r>
              <w:rPr/>
              <w:t>(619) 231-4360 fax</w:t>
            </w:r>
          </w:p>
          <w:p>
            <w:pPr>
              <w:pStyle w:val="Normal"/>
              <w:rPr/>
            </w:pPr>
            <w:r>
              <w:rPr/>
              <w:t>(619) 231-8666 gen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(619) 504-4402 M</w:t>
            </w:r>
          </w:p>
          <w:p>
            <w:pPr>
              <w:pStyle w:val="Normal"/>
              <w:rPr/>
            </w:pPr>
            <w:r>
              <w:rPr/>
              <w:t>(858) 756-9792 H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dcastro@pkns.com (temporarily)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Debbie Castro</w:t>
            </w:r>
          </w:p>
          <w:p>
            <w:pPr>
              <w:pStyle w:val="Normal"/>
              <w:rPr/>
            </w:pPr>
            <w:r>
              <w:rPr/>
              <w:t>dcastro@pkns.com</w:t>
            </w:r>
          </w:p>
          <w:p>
            <w:pPr>
              <w:pStyle w:val="Normal"/>
              <w:rPr/>
            </w:pPr>
            <w:r>
              <w:rPr/>
              <w:t>DD: (619) 557-4452</w:t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Noonan, David J.</w:t>
            </w:r>
          </w:p>
          <w:p>
            <w:pPr>
              <w:pStyle w:val="Normal"/>
              <w:rPr/>
            </w:pPr>
            <w:r>
              <w:rPr/>
              <w:t>America Plaza, Suite 1100</w:t>
            </w:r>
          </w:p>
          <w:p>
            <w:pPr>
              <w:pStyle w:val="Normal"/>
              <w:rPr/>
            </w:pPr>
            <w:r>
              <w:rPr/>
              <w:t>600 West Broadway</w:t>
            </w:r>
          </w:p>
          <w:p>
            <w:pPr>
              <w:pStyle w:val="Normal"/>
              <w:rPr/>
            </w:pPr>
            <w:r>
              <w:rPr/>
              <w:t>San Diego, CA  92101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(619) 557-4403 DD</w:t>
            </w:r>
          </w:p>
          <w:p>
            <w:pPr>
              <w:pStyle w:val="Normal"/>
              <w:rPr/>
            </w:pPr>
            <w:r>
              <w:rPr/>
              <w:t>(619) 231-9593 fax</w:t>
            </w:r>
          </w:p>
          <w:p>
            <w:pPr>
              <w:pStyle w:val="Normal"/>
              <w:rPr/>
            </w:pPr>
            <w:r>
              <w:rPr/>
              <w:t>(619) 231-8666 gen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(619) 890-2869 M</w:t>
            </w:r>
          </w:p>
          <w:p>
            <w:pPr>
              <w:pStyle w:val="Normal"/>
              <w:rPr/>
            </w:pPr>
            <w:r>
              <w:rPr/>
              <w:t>(619) 226-2869 H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djn@pkns.com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Gale Guinn</w:t>
            </w:r>
          </w:p>
          <w:p>
            <w:pPr>
              <w:pStyle w:val="Normal"/>
              <w:rPr/>
            </w:pPr>
            <w:r>
              <w:rPr/>
              <w:t>glg@pkns.com</w:t>
            </w:r>
          </w:p>
          <w:p>
            <w:pPr>
              <w:pStyle w:val="Normal"/>
              <w:rPr/>
            </w:pPr>
            <w:r>
              <w:rPr/>
              <w:t>DD: (619) 557-4479</w:t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Sanders, Richard B.</w:t>
            </w:r>
          </w:p>
          <w:p>
            <w:pPr>
              <w:pStyle w:val="Normal"/>
              <w:rPr/>
            </w:pPr>
            <w:r>
              <w:rPr/>
              <w:t>1400 Smith Street</w:t>
            </w:r>
          </w:p>
          <w:p>
            <w:pPr>
              <w:pStyle w:val="Normal"/>
              <w:rPr/>
            </w:pPr>
            <w:r>
              <w:rPr/>
              <w:t>Houston, Texas  77002-7361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(713) 853-5587 DD</w:t>
            </w:r>
          </w:p>
          <w:p>
            <w:pPr>
              <w:pStyle w:val="Normal"/>
              <w:rPr/>
            </w:pPr>
            <w:r>
              <w:rPr/>
              <w:t>(713) 646-3490 fax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(713) 410-6128 M</w:t>
            </w:r>
          </w:p>
          <w:p>
            <w:pPr>
              <w:pStyle w:val="Normal"/>
              <w:rPr/>
            </w:pPr>
            <w:r>
              <w:rPr/>
              <w:t>(713) 668-1935 H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richard.b.sanders@enron.com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Twanda Sweet</w:t>
            </w:r>
          </w:p>
          <w:p>
            <w:pPr>
              <w:pStyle w:val="Normal"/>
              <w:rPr/>
            </w:pPr>
            <w:r>
              <w:rPr/>
              <w:t>twanda.sweet@enron.com</w:t>
            </w:r>
          </w:p>
          <w:p>
            <w:pPr>
              <w:pStyle w:val="Normal"/>
              <w:rPr/>
            </w:pPr>
            <w:r>
              <w:rPr/>
              <w:t>DD: (713) 853-9402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footerReference w:type="default" r:id="rId2"/>
      <w:footerReference w:type="first" r:id="rId3"/>
      <w:type w:val="nextPage"/>
      <w:pgSz w:orient="landscape" w:w="15840" w:h="12240"/>
      <w:pgMar w:left="1152" w:right="1152" w:gutter="0" w:header="0" w:top="1152" w:footer="720" w:bottom="115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Footer"/>
      <w:ind w:start="-720" w:end="0"/>
      <w:rPr>
        <w:smallCaps/>
        <w:sz w:val="12"/>
      </w:rPr>
    </w:pPr>
    <w:r>
      <w:rPr>
        <w:smallCaps/>
        <w:sz w:val="12"/>
      </w:rPr>
      <w:fldChar w:fldCharType="begin"/>
    </w:r>
    <w:r>
      <w:rPr>
        <w:smallCaps/>
        <w:sz w:val="12"/>
      </w:rPr>
      <w:instrText xml:space="preserve"> DOCPROPERTY "Doc No."</w:instrText>
    </w:r>
    <w:r>
      <w:rPr>
        <w:smallCaps/>
        <w:sz w:val="12"/>
      </w:rPr>
      <w:fldChar w:fldCharType="separate"/>
    </w:r>
    <w:r>
      <w:rPr>
        <w:smallCaps/>
        <w:sz w:val="12"/>
      </w:rPr>
      <w:t>SFRLIB1\GSF\5446165.01(38Q@D01!.DOC)</w:t>
    </w:r>
    <w:r>
      <w:rPr>
        <w:smallCaps/>
        <w:sz w:val="12"/>
      </w:rPr>
      <w:fldChar w:fldCharType="end"/>
    </w:r>
  </w:p>
  <w:p>
    <w:pPr>
      <w:pStyle w:val="Footer"/>
      <w:ind w:start="-720" w:end="0"/>
      <w:rPr>
        <w:smallCaps/>
        <w:sz w:val="12"/>
      </w:rPr>
    </w:pPr>
    <w:r>
      <w:rPr>
        <w:smallCaps/>
        <w:sz w:val="12"/>
      </w:rPr>
      <w:fldChar w:fldCharType="begin"/>
    </w:r>
    <w:r>
      <w:rPr>
        <w:smallCaps/>
        <w:sz w:val="12"/>
      </w:rPr>
      <w:instrText xml:space="preserve"> DOCPROPERTY "date"</w:instrText>
    </w:r>
    <w:r>
      <w:rPr>
        <w:smallCaps/>
        <w:sz w:val="12"/>
      </w:rPr>
      <w:fldChar w:fldCharType="separate"/>
    </w:r>
    <w:r>
      <w:rPr>
        <w:smallCaps/>
        <w:sz w:val="12"/>
      </w:rPr>
      <w:t xml:space="preserve"> </w:t>
    </w:r>
    <w:r>
      <w:rPr>
        <w:smallCaps/>
        <w:sz w:val="12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ID"/>
      <w:rPr/>
    </w:pPr>
    <w:r>
      <w:rPr/>
      <w:fldChar w:fldCharType="begin"/>
    </w:r>
    <w:r>
      <w:rPr/>
      <w:instrText xml:space="preserve"> DOCPROPERTY "Doc No."</w:instrText>
    </w:r>
    <w:r>
      <w:rPr/>
      <w:fldChar w:fldCharType="separate"/>
    </w:r>
    <w:r>
      <w:rPr/>
      <w:t>SFRLIB1\GSF\5446165.01(38Q@D01!.DOC)</w:t>
    </w:r>
    <w:r>
      <w:rPr/>
      <w:fldChar w:fldCharType="end"/>
    </w:r>
  </w:p>
  <w:p>
    <w:pPr>
      <w:pStyle w:val="FooterID"/>
      <w:rPr/>
    </w:pPr>
    <w:r>
      <w:rPr/>
      <w:fldChar w:fldCharType="begin"/>
    </w:r>
    <w:r>
      <w:rPr/>
      <w:instrText xml:space="preserve"> DOCPROPERTY "date"</w:instrText>
    </w:r>
    <w:r>
      <w:rPr/>
      <w:fldChar w:fldCharType="separate"/>
    </w:r>
    <w:r>
      <w:rPr/>
      <w:t xml:space="preserve"> 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upperRoman"/>
      <w:lvlText w:val="%1."/>
      <w:lvlJc w:val="start"/>
      <w:pPr>
        <w:tabs>
          <w:tab w:val="num" w:pos="720"/>
        </w:tabs>
        <w:ind w:start="360" w:hanging="360"/>
      </w:pPr>
      <w:rPr>
        <w:color w:val="000000"/>
      </w:rPr>
    </w:lvl>
    <w:lvl w:ilvl="1">
      <w:start w:val="1"/>
      <w:pStyle w:val="Heading2"/>
      <w:numFmt w:val="upperLetter"/>
      <w:lvlText w:val="%2."/>
      <w:lvlJc w:val="start"/>
      <w:pPr>
        <w:tabs>
          <w:tab w:val="num" w:pos="1080"/>
        </w:tabs>
        <w:ind w:start="720" w:hanging="0"/>
      </w:pPr>
      <w:rPr>
        <w:color w:val="000000"/>
      </w:rPr>
    </w:lvl>
    <w:lvl w:ilvl="2">
      <w:start w:val="1"/>
      <w:pStyle w:val="Heading3"/>
      <w:numFmt w:val="decimal"/>
      <w:lvlText w:val="%3."/>
      <w:lvlJc w:val="start"/>
      <w:pPr>
        <w:tabs>
          <w:tab w:val="num" w:pos="1800"/>
        </w:tabs>
        <w:ind w:start="0" w:firstLine="1440"/>
      </w:pPr>
      <w:rPr>
        <w:color w:val="000000"/>
      </w:rPr>
    </w:lvl>
    <w:lvl w:ilvl="3">
      <w:start w:val="1"/>
      <w:pStyle w:val="Heading4"/>
      <w:numFmt w:val="lowerLetter"/>
      <w:lvlText w:val="%4."/>
      <w:lvlJc w:val="start"/>
      <w:pPr>
        <w:tabs>
          <w:tab w:val="num" w:pos="2880"/>
        </w:tabs>
        <w:ind w:start="2880" w:hanging="720"/>
      </w:pPr>
      <w:rPr>
        <w:color w:val="000000"/>
      </w:rPr>
    </w:lvl>
    <w:lvl w:ilvl="4">
      <w:start w:val="1"/>
      <w:pStyle w:val="Heading5"/>
      <w:numFmt w:val="lowerRoman"/>
      <w:lvlText w:val="(%5)"/>
      <w:lvlJc w:val="start"/>
      <w:pPr>
        <w:tabs>
          <w:tab w:val="num" w:pos="3528"/>
        </w:tabs>
        <w:ind w:start="3528" w:hanging="648"/>
      </w:pPr>
      <w:rPr>
        <w:color w:val="000000"/>
      </w:rPr>
    </w:lvl>
    <w:lvl w:ilvl="5">
      <w:start w:val="1"/>
      <w:pStyle w:val="Heading6"/>
      <w:numFmt w:val="lowerLetter"/>
      <w:lvlText w:val="(%6)"/>
      <w:lvlJc w:val="start"/>
      <w:pPr>
        <w:tabs>
          <w:tab w:val="num" w:pos="4320"/>
        </w:tabs>
        <w:ind w:start="4320" w:hanging="720"/>
      </w:pPr>
      <w:rPr>
        <w:color w:val="000000"/>
      </w:rPr>
    </w:lvl>
    <w:lvl w:ilvl="6">
      <w:start w:val="1"/>
      <w:pStyle w:val="Heading7"/>
      <w:numFmt w:val="decimal"/>
      <w:lvlText w:val="(%7)"/>
      <w:lvlJc w:val="start"/>
      <w:pPr>
        <w:tabs>
          <w:tab w:val="num" w:pos="5040"/>
        </w:tabs>
        <w:ind w:start="5040" w:hanging="720"/>
      </w:pPr>
      <w:rPr>
        <w:color w:val="000000"/>
      </w:rPr>
    </w:lvl>
    <w:lvl w:ilvl="7">
      <w:start w:val="1"/>
      <w:pStyle w:val="Heading8"/>
      <w:numFmt w:val="lowerLetter"/>
      <w:lvlText w:val="%8)"/>
      <w:lvlJc w:val="start"/>
      <w:pPr>
        <w:tabs>
          <w:tab w:val="num" w:pos="5760"/>
        </w:tabs>
        <w:ind w:start="5760" w:hanging="720"/>
      </w:pPr>
      <w:rPr>
        <w:color w:val="000000"/>
      </w:rPr>
    </w:lvl>
    <w:lvl w:ilvl="8">
      <w:start w:val="1"/>
      <w:pStyle w:val="Heading9"/>
      <w:numFmt w:val="lowerRoman"/>
      <w:lvlText w:val="%9)"/>
      <w:lvlJc w:val="start"/>
      <w:pPr>
        <w:tabs>
          <w:tab w:val="num" w:pos="6480"/>
        </w:tabs>
        <w:ind w:start="6480" w:hanging="720"/>
      </w:pPr>
      <w:rPr>
        <w:color w:val="000000"/>
      </w:rPr>
    </w:lvl>
  </w:abstractNum>
  <w:abstractNum w:abstractNumId="2">
    <w:lvl w:ilvl="0">
      <w:start w:val="1"/>
      <w:numFmt w:val="lowerRoman"/>
      <w:lvlText w:val="(%1)"/>
      <w:lvlJc w:val="end"/>
      <w:pPr>
        <w:tabs>
          <w:tab w:val="num" w:pos="1800"/>
        </w:tabs>
        <w:ind w:start="1800" w:hanging="360"/>
      </w:pPr>
    </w:lvl>
  </w:abstractNum>
  <w:abstractNum w:abstractNumId="3">
    <w:lvl w:ilvl="0">
      <w:start w:val="1"/>
      <w:numFmt w:val="lowerLetter"/>
      <w:lvlText w:val="(%1)"/>
      <w:lvlJc w:val="start"/>
      <w:pPr>
        <w:tabs>
          <w:tab w:val="num" w:pos="360"/>
        </w:tabs>
        <w:ind w:start="36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BodyText"/>
    <w:qFormat/>
    <w:pPr>
      <w:keepNext w:val="true"/>
      <w:keepLines/>
      <w:numPr>
        <w:ilvl w:val="0"/>
        <w:numId w:val="1"/>
      </w:numPr>
      <w:spacing w:before="0" w:after="240"/>
      <w:outlineLvl w:val="0"/>
    </w:pPr>
    <w:rPr>
      <w:b/>
      <w:caps/>
      <w:color w:val="000000"/>
    </w:rPr>
  </w:style>
  <w:style w:type="paragraph" w:styleId="Heading2">
    <w:name w:val="heading 2"/>
    <w:basedOn w:val="Normal"/>
    <w:next w:val="BodyText"/>
    <w:qFormat/>
    <w:pPr>
      <w:keepNext w:val="true"/>
      <w:keepLines/>
      <w:numPr>
        <w:ilvl w:val="1"/>
        <w:numId w:val="1"/>
      </w:numPr>
      <w:spacing w:before="0" w:after="240"/>
      <w:outlineLvl w:val="1"/>
    </w:pPr>
    <w:rPr>
      <w:color w:val="000000"/>
    </w:rPr>
  </w:style>
  <w:style w:type="paragraph" w:styleId="Heading3">
    <w:name w:val="heading 3"/>
    <w:basedOn w:val="Heading2"/>
    <w:next w:val="BodyText"/>
    <w:qFormat/>
    <w:pPr>
      <w:numPr>
        <w:ilvl w:val="2"/>
        <w:numId w:val="1"/>
      </w:numPr>
      <w:outlineLvl w:val="2"/>
    </w:pPr>
    <w:rPr/>
  </w:style>
  <w:style w:type="paragraph" w:styleId="Heading4">
    <w:name w:val="heading 4"/>
    <w:basedOn w:val="Normal"/>
    <w:next w:val="BodyText"/>
    <w:qFormat/>
    <w:pPr>
      <w:keepNext w:val="true"/>
      <w:numPr>
        <w:ilvl w:val="3"/>
        <w:numId w:val="1"/>
      </w:numPr>
      <w:spacing w:before="0" w:after="240"/>
      <w:outlineLvl w:val="3"/>
    </w:pPr>
    <w:rPr/>
  </w:style>
  <w:style w:type="paragraph" w:styleId="Heading5">
    <w:name w:val="heading 5"/>
    <w:basedOn w:val="Normal"/>
    <w:next w:val="BodyText"/>
    <w:qFormat/>
    <w:pPr>
      <w:numPr>
        <w:ilvl w:val="4"/>
        <w:numId w:val="1"/>
      </w:numPr>
      <w:spacing w:before="0" w:after="240"/>
      <w:outlineLvl w:val="4"/>
    </w:pPr>
    <w:rPr/>
  </w:style>
  <w:style w:type="paragraph" w:styleId="Heading6">
    <w:name w:val="heading 6"/>
    <w:basedOn w:val="Normal"/>
    <w:next w:val="BodyText"/>
    <w:qFormat/>
    <w:pPr>
      <w:numPr>
        <w:ilvl w:val="5"/>
        <w:numId w:val="1"/>
      </w:numPr>
      <w:spacing w:before="0" w:after="240"/>
      <w:outlineLvl w:val="5"/>
    </w:pPr>
    <w:rPr/>
  </w:style>
  <w:style w:type="paragraph" w:styleId="Heading7">
    <w:name w:val="heading 7"/>
    <w:basedOn w:val="Normal"/>
    <w:next w:val="BodyText"/>
    <w:qFormat/>
    <w:pPr>
      <w:numPr>
        <w:ilvl w:val="6"/>
        <w:numId w:val="1"/>
      </w:numPr>
      <w:spacing w:before="0" w:after="240"/>
      <w:outlineLvl w:val="6"/>
    </w:pPr>
    <w:rPr>
      <w:color w:val="000000"/>
    </w:rPr>
  </w:style>
  <w:style w:type="paragraph" w:styleId="Heading8">
    <w:name w:val="heading 8"/>
    <w:basedOn w:val="Normal"/>
    <w:next w:val="BodyText"/>
    <w:qFormat/>
    <w:pPr>
      <w:numPr>
        <w:ilvl w:val="7"/>
        <w:numId w:val="1"/>
      </w:numPr>
      <w:spacing w:before="0" w:after="240"/>
      <w:outlineLvl w:val="7"/>
    </w:pPr>
    <w:rPr>
      <w:color w:val="000000"/>
    </w:rPr>
  </w:style>
  <w:style w:type="paragraph" w:styleId="Heading9">
    <w:name w:val="heading 9"/>
    <w:basedOn w:val="Normal"/>
    <w:next w:val="BodyText"/>
    <w:qFormat/>
    <w:pPr>
      <w:numPr>
        <w:ilvl w:val="8"/>
        <w:numId w:val="1"/>
      </w:numPr>
      <w:spacing w:before="0" w:after="240"/>
      <w:outlineLvl w:val="8"/>
    </w:pPr>
    <w:rPr>
      <w:color w:val="000000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3z0">
    <w:name w:val="WW8Num13z0"/>
    <w:qFormat/>
    <w:rPr>
      <w:color w:val="000000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sz w:val="16"/>
      <w:vertAlign w:val="superscript"/>
    </w:rPr>
  </w:style>
  <w:style w:type="character" w:styleId="PageNumber">
    <w:name w:val="page number"/>
    <w:basedOn w:val="DefaultParagraphFont"/>
    <w:rPr/>
  </w:style>
  <w:style w:type="character" w:styleId="CommentReference">
    <w:name w:val="Comment Reference"/>
    <w:basedOn w:val="DefaultParagraphFont"/>
    <w:qFormat/>
    <w:rPr>
      <w:sz w:val="16"/>
    </w:rPr>
  </w:style>
  <w:style w:type="paragraph" w:styleId="Heading">
    <w:name w:val="Heading"/>
    <w:basedOn w:val="Normal"/>
    <w:next w:val="BodyText"/>
    <w:qFormat/>
    <w:pPr>
      <w:keepNext w:val="true"/>
      <w:keepLines/>
      <w:suppressAutoHyphens w:val="true"/>
      <w:spacing w:before="240" w:after="240"/>
      <w:jc w:val="center"/>
      <w:outlineLvl w:val="0"/>
    </w:pPr>
    <w:rPr>
      <w:b/>
    </w:rPr>
  </w:style>
  <w:style w:type="paragraph" w:styleId="BodyText">
    <w:name w:val="Body Text"/>
    <w:basedOn w:val="Normal"/>
    <w:pPr>
      <w:spacing w:before="0" w:after="240"/>
      <w:ind w:firstLine="1440" w:start="0" w:end="0"/>
    </w:pPr>
    <w:rPr/>
  </w:style>
  <w:style w:type="paragraph" w:styleId="List">
    <w:name w:val="List"/>
    <w:basedOn w:val="Normal"/>
    <w:pPr>
      <w:ind w:hanging="360" w:start="360" w:end="0"/>
    </w:pPr>
    <w:rPr/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Closing">
    <w:name w:val="Closing"/>
    <w:basedOn w:val="Normal"/>
    <w:qFormat/>
    <w:pPr>
      <w:keepNext w:val="true"/>
      <w:spacing w:before="0" w:after="240"/>
      <w:ind w:hanging="0" w:start="4680" w:end="0"/>
    </w:pPr>
    <w:rPr/>
  </w:style>
  <w:style w:type="paragraph" w:styleId="ClosingFirmName">
    <w:name w:val="Closing Firm Name"/>
    <w:basedOn w:val="Closing"/>
    <w:next w:val="Signature"/>
    <w:qFormat/>
    <w:pPr>
      <w:keepNext w:val="true"/>
      <w:keepLine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MacroText">
    <w:name w:val="Macro Text"/>
    <w:qFormat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  <w:spacing w:lineRule="exact" w:line="24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Signature">
    <w:name w:val="Signature"/>
    <w:basedOn w:val="Normal"/>
    <w:next w:val="ByLine"/>
    <w:pPr>
      <w:keepNext w:val="true"/>
      <w:keepLines/>
      <w:ind w:hanging="0" w:start="4680" w:end="0"/>
    </w:pPr>
    <w:rPr/>
  </w:style>
  <w:style w:type="paragraph" w:styleId="SignatureName">
    <w:name w:val="Signature Name"/>
    <w:basedOn w:val="Signature"/>
    <w:next w:val="ItsLine"/>
    <w:qFormat/>
    <w:pPr>
      <w:tabs>
        <w:tab w:val="clear" w:pos="720"/>
        <w:tab w:val="left" w:pos="5040" w:leader="none"/>
        <w:tab w:val="left" w:pos="9360" w:leader="none"/>
      </w:tabs>
      <w:spacing w:before="0" w:after="240"/>
      <w:ind w:hanging="0" w:start="5040" w:end="0"/>
    </w:pPr>
    <w:rPr/>
  </w:style>
  <w:style w:type="paragraph" w:styleId="BlockText2">
    <w:name w:val="Block Text 2"/>
    <w:basedOn w:val="Normal"/>
    <w:qFormat/>
    <w:pPr>
      <w:spacing w:lineRule="auto" w:line="480"/>
      <w:ind w:hanging="0" w:start="1440" w:end="1440"/>
    </w:pPr>
    <w:rPr/>
  </w:style>
  <w:style w:type="paragraph" w:styleId="CenteredHeading">
    <w:name w:val="Centered Heading"/>
    <w:basedOn w:val="Normal"/>
    <w:next w:val="BodyText"/>
    <w:qFormat/>
    <w:pPr>
      <w:keepNext w:val="true"/>
      <w:keepLines/>
      <w:spacing w:before="0" w:after="240"/>
      <w:jc w:val="center"/>
      <w:outlineLvl w:val="0"/>
    </w:pPr>
    <w:rPr>
      <w:b/>
    </w:rPr>
  </w:style>
  <w:style w:type="paragraph" w:styleId="ClosingFirmName1">
    <w:name w:val="ClosingFirmName"/>
    <w:basedOn w:val="Signature"/>
    <w:qFormat/>
    <w:pPr>
      <w:spacing w:before="0" w:after="960"/>
    </w:pPr>
    <w:rPr/>
  </w:style>
  <w:style w:type="paragraph" w:styleId="BodyTextFirstIndent">
    <w:name w:val="Body Text First Indent"/>
    <w:basedOn w:val="BodyText"/>
    <w:qFormat/>
    <w:pPr/>
    <w:rPr/>
  </w:style>
  <w:style w:type="paragraph" w:styleId="EnvelopeReturn">
    <w:name w:val="envelope return"/>
    <w:basedOn w:val="Normal"/>
    <w:pPr/>
    <w:rPr/>
  </w:style>
  <w:style w:type="paragraph" w:styleId="FootnoteText">
    <w:name w:val="footnote text"/>
    <w:basedOn w:val="Normal"/>
    <w:pPr>
      <w:tabs>
        <w:tab w:val="clear" w:pos="720"/>
        <w:tab w:val="left" w:pos="1080" w:leader="none"/>
      </w:tabs>
      <w:ind w:firstLine="720" w:start="0" w:end="0"/>
    </w:pPr>
    <w:rPr/>
  </w:style>
  <w:style w:type="paragraph" w:styleId="ListNumber4">
    <w:name w:val="List Number 4"/>
    <w:basedOn w:val="Normal"/>
    <w:qFormat/>
    <w:pPr>
      <w:tabs>
        <w:tab w:val="clear" w:pos="720"/>
        <w:tab w:val="left" w:pos="2160" w:leader="none"/>
      </w:tabs>
      <w:spacing w:before="0" w:after="240"/>
      <w:ind w:hanging="720" w:start="2160" w:end="0"/>
    </w:pPr>
    <w:rPr/>
  </w:style>
  <w:style w:type="paragraph" w:styleId="LeftHeading">
    <w:name w:val="Left Heading"/>
    <w:basedOn w:val="Normal"/>
    <w:next w:val="BodyText"/>
    <w:qFormat/>
    <w:pPr>
      <w:spacing w:before="0" w:after="240"/>
      <w:outlineLvl w:val="0"/>
    </w:pPr>
    <w:rPr>
      <w:u w:val="single"/>
    </w:rPr>
  </w:style>
  <w:style w:type="paragraph" w:styleId="BlockText">
    <w:name w:val="Block Text"/>
    <w:basedOn w:val="Normal"/>
    <w:qFormat/>
    <w:pPr>
      <w:spacing w:before="0" w:after="240"/>
      <w:ind w:hanging="0" w:start="1440" w:end="1440"/>
    </w:pPr>
    <w:rPr/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TOAHeading">
    <w:name w:val="TOA Heading"/>
    <w:basedOn w:val="Normal"/>
    <w:next w:val="Normal"/>
    <w:qFormat/>
    <w:pPr>
      <w:spacing w:before="0" w:after="240"/>
      <w:outlineLvl w:val="0"/>
    </w:pPr>
    <w:rPr>
      <w:b/>
    </w:rPr>
  </w:style>
  <w:style w:type="paragraph" w:styleId="Subject">
    <w:name w:val="Subject"/>
    <w:basedOn w:val="Normal"/>
    <w:next w:val="Salutation"/>
    <w:qFormat/>
    <w:pPr>
      <w:spacing w:before="240" w:after="240"/>
      <w:ind w:hanging="720" w:start="2160" w:end="0"/>
    </w:pPr>
    <w:rPr/>
  </w:style>
  <w:style w:type="paragraph" w:styleId="Salutation">
    <w:name w:val="Salutation"/>
    <w:basedOn w:val="Normal"/>
    <w:next w:val="BodyText"/>
    <w:qFormat/>
    <w:pPr>
      <w:spacing w:before="0" w:after="240"/>
    </w:pPr>
    <w:rPr/>
  </w:style>
  <w:style w:type="paragraph" w:styleId="BodyText2">
    <w:name w:val="Body Text 2"/>
    <w:basedOn w:val="BodyText"/>
    <w:next w:val="BodyText"/>
    <w:qFormat/>
    <w:pPr>
      <w:ind w:hanging="0" w:start="0" w:end="0"/>
    </w:pPr>
    <w:rPr/>
  </w:style>
  <w:style w:type="paragraph" w:styleId="TOC1">
    <w:name w:val="toc 1"/>
    <w:basedOn w:val="Normal"/>
    <w:next w:val="Normal"/>
    <w:pPr>
      <w:spacing w:before="0" w:after="240"/>
      <w:ind w:hanging="0" w:start="0" w:end="720"/>
    </w:pPr>
    <w:rPr/>
  </w:style>
  <w:style w:type="paragraph" w:styleId="TOC2">
    <w:name w:val="toc 2"/>
    <w:basedOn w:val="Normal"/>
    <w:next w:val="Normal"/>
    <w:pPr>
      <w:tabs>
        <w:tab w:val="left" w:pos="720" w:leader="none"/>
        <w:tab w:val="left" w:pos="1440" w:leader="none"/>
        <w:tab w:val="right" w:pos="9350" w:leader="dot"/>
      </w:tabs>
      <w:spacing w:before="0" w:after="240"/>
      <w:ind w:hanging="0" w:start="720" w:end="720"/>
    </w:pPr>
    <w:rPr>
      <w:lang w:val="en-CA"/>
    </w:rPr>
  </w:style>
  <w:style w:type="paragraph" w:styleId="TOC3">
    <w:name w:val="toc 3"/>
    <w:basedOn w:val="Normal"/>
    <w:next w:val="Normal"/>
    <w:pPr>
      <w:tabs>
        <w:tab w:val="clear" w:pos="720"/>
        <w:tab w:val="left" w:pos="2160" w:leader="none"/>
        <w:tab w:val="right" w:pos="9350" w:leader="dot"/>
      </w:tabs>
      <w:spacing w:before="0" w:after="240"/>
      <w:ind w:hanging="0" w:start="1440" w:end="720"/>
    </w:pPr>
    <w:rPr>
      <w:lang w:val="en-CA"/>
    </w:rPr>
  </w:style>
  <w:style w:type="paragraph" w:styleId="TOC4">
    <w:name w:val="toc 4"/>
    <w:basedOn w:val="Normal"/>
    <w:next w:val="Normal"/>
    <w:pPr>
      <w:tabs>
        <w:tab w:val="clear" w:pos="720"/>
        <w:tab w:val="left" w:pos="2880" w:leader="none"/>
        <w:tab w:val="right" w:pos="9350" w:leader="dot"/>
      </w:tabs>
      <w:spacing w:before="0" w:after="240"/>
      <w:ind w:hanging="0" w:start="2160" w:end="720"/>
    </w:pPr>
    <w:rPr>
      <w:color w:val="000000"/>
      <w:lang w:val="en-CA"/>
    </w:rPr>
  </w:style>
  <w:style w:type="paragraph" w:styleId="TOC5">
    <w:name w:val="toc 5"/>
    <w:basedOn w:val="Normal"/>
    <w:next w:val="Normal"/>
    <w:pPr>
      <w:tabs>
        <w:tab w:val="clear" w:pos="720"/>
        <w:tab w:val="left" w:pos="3600" w:leader="none"/>
        <w:tab w:val="right" w:pos="9350" w:leader="dot"/>
      </w:tabs>
      <w:spacing w:before="0" w:after="240"/>
      <w:ind w:hanging="0" w:start="2880" w:end="720"/>
    </w:pPr>
    <w:rPr>
      <w:color w:val="000000"/>
      <w:lang w:val="en-CA"/>
    </w:rPr>
  </w:style>
  <w:style w:type="paragraph" w:styleId="TOC6">
    <w:name w:val="toc 6"/>
    <w:basedOn w:val="Normal"/>
    <w:next w:val="Normal"/>
    <w:pPr>
      <w:tabs>
        <w:tab w:val="clear" w:pos="720"/>
        <w:tab w:val="left" w:pos="4320" w:leader="none"/>
        <w:tab w:val="right" w:pos="9350" w:leader="dot"/>
      </w:tabs>
      <w:spacing w:before="0" w:after="240"/>
      <w:ind w:hanging="0" w:start="3600" w:end="720"/>
    </w:pPr>
    <w:rPr>
      <w:color w:val="000000"/>
      <w:lang w:val="en-CA"/>
    </w:rPr>
  </w:style>
  <w:style w:type="paragraph" w:styleId="TOC7">
    <w:name w:val="toc 7"/>
    <w:basedOn w:val="Normal"/>
    <w:next w:val="Normal"/>
    <w:pPr>
      <w:tabs>
        <w:tab w:val="clear" w:pos="720"/>
        <w:tab w:val="left" w:pos="5040" w:leader="none"/>
        <w:tab w:val="right" w:pos="9350" w:leader="dot"/>
      </w:tabs>
      <w:ind w:hanging="0" w:start="4320" w:end="720"/>
    </w:pPr>
    <w:rPr>
      <w:lang w:val="en-CA"/>
    </w:rPr>
  </w:style>
  <w:style w:type="paragraph" w:styleId="TOC8">
    <w:name w:val="toc 8"/>
    <w:basedOn w:val="Normal"/>
    <w:next w:val="Normal"/>
    <w:pPr>
      <w:ind w:hanging="0" w:start="5040" w:end="720"/>
    </w:pPr>
    <w:rPr/>
  </w:style>
  <w:style w:type="paragraph" w:styleId="FooterID">
    <w:name w:val="Footer ID"/>
    <w:basedOn w:val="Footer"/>
    <w:qFormat/>
    <w:pPr>
      <w:ind w:hanging="0" w:start="-720" w:end="0"/>
    </w:pPr>
    <w:rPr>
      <w:smallCaps/>
      <w:sz w:val="12"/>
    </w:rPr>
  </w:style>
  <w:style w:type="paragraph" w:styleId="Discovery">
    <w:name w:val="Discovery"/>
    <w:basedOn w:val="Normal"/>
    <w:next w:val="BodyText"/>
    <w:qFormat/>
    <w:pPr>
      <w:spacing w:lineRule="exact" w:line="480"/>
    </w:pPr>
    <w:rPr>
      <w:b/>
      <w:caps/>
    </w:rPr>
  </w:style>
  <w:style w:type="paragraph" w:styleId="TOC9">
    <w:name w:val="toc 9"/>
    <w:basedOn w:val="Normal"/>
    <w:next w:val="Normal"/>
    <w:pPr>
      <w:ind w:hanging="0" w:start="1920" w:end="0"/>
    </w:pPr>
    <w:rPr/>
  </w:style>
  <w:style w:type="paragraph" w:styleId="WPComment">
    <w:name w:val="WPComment"/>
    <w:basedOn w:val="Normal"/>
    <w:qFormat/>
    <w:pPr>
      <w:spacing w:before="120" w:after="120"/>
    </w:pPr>
    <w:rPr>
      <w:vanish/>
      <w:color w:val="FF0000"/>
    </w:rPr>
  </w:style>
  <w:style w:type="paragraph" w:styleId="Address">
    <w:name w:val="Address"/>
    <w:basedOn w:val="Normal"/>
    <w:next w:val="Subject"/>
    <w:qFormat/>
    <w:pPr>
      <w:spacing w:before="0" w:after="240"/>
    </w:pPr>
    <w:rPr/>
  </w:style>
  <w:style w:type="paragraph" w:styleId="bcc">
    <w:name w:val="bcc"/>
    <w:basedOn w:val="Normal"/>
    <w:qFormat/>
    <w:pPr>
      <w:pageBreakBefore/>
    </w:pPr>
    <w:rPr/>
  </w:style>
  <w:style w:type="paragraph" w:styleId="Date">
    <w:name w:val="Date"/>
    <w:basedOn w:val="Normal"/>
    <w:next w:val="Normal"/>
    <w:qFormat/>
    <w:pPr>
      <w:spacing w:before="0" w:after="480"/>
      <w:jc w:val="center"/>
    </w:pPr>
    <w:rPr/>
  </w:style>
  <w:style w:type="paragraph" w:styleId="BodyTextIndent2">
    <w:name w:val="Body Text Indent 2"/>
    <w:basedOn w:val="BodyText"/>
    <w:qFormat/>
    <w:pPr>
      <w:ind w:hanging="0" w:start="720" w:end="0"/>
    </w:pPr>
    <w:rPr/>
  </w:style>
  <w:style w:type="paragraph" w:styleId="BodyTextFirstIndent2">
    <w:name w:val="Body Text First Indent 2"/>
    <w:basedOn w:val="BodyText"/>
    <w:qFormat/>
    <w:pPr>
      <w:ind w:firstLine="1440" w:start="720" w:end="0"/>
    </w:pPr>
    <w:rPr/>
  </w:style>
  <w:style w:type="paragraph" w:styleId="BodyTextIndent">
    <w:name w:val="Body Text Indent"/>
    <w:basedOn w:val="BodyText"/>
    <w:pPr>
      <w:ind w:firstLine="1440" w:start="720" w:end="0"/>
    </w:pPr>
    <w:rPr/>
  </w:style>
  <w:style w:type="paragraph" w:styleId="BodyTextIndent3">
    <w:name w:val="Body Text Indent 3"/>
    <w:basedOn w:val="Normal"/>
    <w:qFormat/>
    <w:pPr>
      <w:spacing w:before="0" w:after="120"/>
      <w:ind w:hanging="0" w:start="360" w:end="0"/>
    </w:pPr>
    <w:rPr>
      <w:sz w:val="16"/>
    </w:rPr>
  </w:style>
  <w:style w:type="paragraph" w:styleId="ListNumber">
    <w:name w:val="List Number"/>
    <w:basedOn w:val="Normal"/>
    <w:qFormat/>
    <w:pPr>
      <w:numPr>
        <w:ilvl w:val="0"/>
        <w:numId w:val="9"/>
      </w:numPr>
      <w:tabs>
        <w:tab w:val="clear" w:pos="720"/>
        <w:tab w:val="left" w:pos="2160" w:leader="none"/>
      </w:tabs>
      <w:spacing w:before="0" w:after="240"/>
      <w:ind w:firstLine="1440" w:start="0" w:end="0"/>
    </w:pPr>
    <w:rPr/>
  </w:style>
  <w:style w:type="paragraph" w:styleId="ListNumber2">
    <w:name w:val="List Number 2"/>
    <w:basedOn w:val="Normal"/>
    <w:qFormat/>
    <w:pPr>
      <w:numPr>
        <w:ilvl w:val="0"/>
        <w:numId w:val="4"/>
      </w:numPr>
      <w:tabs>
        <w:tab w:val="clear" w:pos="720"/>
        <w:tab w:val="left" w:pos="2160" w:leader="none"/>
      </w:tabs>
      <w:spacing w:before="0" w:after="240"/>
      <w:ind w:hanging="720" w:start="2160" w:end="0"/>
    </w:pPr>
    <w:rPr/>
  </w:style>
  <w:style w:type="paragraph" w:styleId="ListNumber3">
    <w:name w:val="List Number 3"/>
    <w:basedOn w:val="Normal"/>
    <w:qFormat/>
    <w:pPr>
      <w:numPr>
        <w:ilvl w:val="0"/>
        <w:numId w:val="3"/>
      </w:numPr>
      <w:tabs>
        <w:tab w:val="clear" w:pos="720"/>
        <w:tab w:val="left" w:pos="2160" w:leader="none"/>
      </w:tabs>
      <w:spacing w:before="0" w:after="240"/>
      <w:ind w:firstLine="1440" w:start="0" w:end="0"/>
    </w:pPr>
    <w:rPr/>
  </w:style>
  <w:style w:type="paragraph" w:styleId="ListNumber5">
    <w:name w:val="List Number 5"/>
    <w:basedOn w:val="Normal"/>
    <w:qFormat/>
    <w:pPr>
      <w:numPr>
        <w:ilvl w:val="0"/>
        <w:numId w:val="2"/>
      </w:numPr>
      <w:tabs>
        <w:tab w:val="clear" w:pos="720"/>
        <w:tab w:val="left" w:pos="2880" w:leader="none"/>
      </w:tabs>
      <w:spacing w:before="0" w:after="240"/>
      <w:ind w:hanging="446" w:start="2880" w:end="0"/>
    </w:pPr>
    <w:rPr/>
  </w:style>
  <w:style w:type="paragraph" w:styleId="Subtitle">
    <w:name w:val="Subtitle"/>
    <w:basedOn w:val="Normal"/>
    <w:next w:val="BodyText"/>
    <w:qFormat/>
    <w:pPr>
      <w:keepNext w:val="true"/>
      <w:keepLines/>
      <w:spacing w:before="0" w:after="240"/>
      <w:jc w:val="center"/>
      <w:outlineLvl w:val="1"/>
    </w:pPr>
    <w:rPr/>
  </w:style>
  <w:style w:type="paragraph" w:styleId="ListBullet">
    <w:name w:val="List Bullet"/>
    <w:basedOn w:val="Normal"/>
    <w:qFormat/>
    <w:pPr>
      <w:numPr>
        <w:ilvl w:val="0"/>
        <w:numId w:val="10"/>
      </w:numPr>
      <w:spacing w:before="0" w:after="240"/>
    </w:pPr>
    <w:rPr/>
  </w:style>
  <w:style w:type="paragraph" w:styleId="ListBullet2">
    <w:name w:val="List Bullet 2"/>
    <w:basedOn w:val="Normal"/>
    <w:qFormat/>
    <w:pPr>
      <w:numPr>
        <w:ilvl w:val="0"/>
        <w:numId w:val="8"/>
      </w:numPr>
      <w:spacing w:before="0" w:after="240"/>
      <w:ind w:hanging="0" w:start="1080" w:end="0"/>
    </w:pPr>
    <w:rPr/>
  </w:style>
  <w:style w:type="paragraph" w:styleId="ListBullet3">
    <w:name w:val="List Bullet 3"/>
    <w:basedOn w:val="Normal"/>
    <w:qFormat/>
    <w:pPr>
      <w:numPr>
        <w:ilvl w:val="0"/>
        <w:numId w:val="7"/>
      </w:numPr>
      <w:spacing w:before="0" w:after="240"/>
    </w:pPr>
    <w:rPr/>
  </w:style>
  <w:style w:type="paragraph" w:styleId="ListBullet4">
    <w:name w:val="List Bullet 4"/>
    <w:basedOn w:val="Normal"/>
    <w:qFormat/>
    <w:pPr>
      <w:numPr>
        <w:ilvl w:val="0"/>
        <w:numId w:val="6"/>
      </w:numPr>
      <w:spacing w:before="0" w:after="240"/>
    </w:pPr>
    <w:rPr/>
  </w:style>
  <w:style w:type="paragraph" w:styleId="ListBullet5">
    <w:name w:val="List Bullet 5"/>
    <w:basedOn w:val="Normal"/>
    <w:qFormat/>
    <w:pPr>
      <w:numPr>
        <w:ilvl w:val="0"/>
        <w:numId w:val="5"/>
      </w:numPr>
      <w:spacing w:before="0" w:after="240"/>
    </w:pPr>
    <w:rPr/>
  </w:style>
  <w:style w:type="paragraph" w:styleId="ListContinue">
    <w:name w:val="List Continue"/>
    <w:basedOn w:val="Normal"/>
    <w:qFormat/>
    <w:pPr>
      <w:spacing w:before="0" w:after="240"/>
      <w:ind w:hanging="0" w:start="360" w:end="0"/>
    </w:pPr>
    <w:rPr/>
  </w:style>
  <w:style w:type="paragraph" w:styleId="ListContinue2">
    <w:name w:val="List Continue 2"/>
    <w:basedOn w:val="Normal"/>
    <w:qFormat/>
    <w:pPr>
      <w:spacing w:before="0" w:after="240"/>
      <w:ind w:hanging="0" w:start="720" w:end="0"/>
    </w:pPr>
    <w:rPr/>
  </w:style>
  <w:style w:type="paragraph" w:styleId="ListContinue3">
    <w:name w:val="List Continue 3"/>
    <w:basedOn w:val="Normal"/>
    <w:qFormat/>
    <w:pPr>
      <w:spacing w:before="0" w:after="240"/>
      <w:ind w:hanging="0" w:start="1080" w:end="0"/>
    </w:pPr>
    <w:rPr/>
  </w:style>
  <w:style w:type="paragraph" w:styleId="ListContinue4">
    <w:name w:val="List Continue 4"/>
    <w:basedOn w:val="Normal"/>
    <w:qFormat/>
    <w:pPr>
      <w:spacing w:before="0" w:after="240"/>
      <w:ind w:hanging="0" w:start="1440" w:end="0"/>
    </w:pPr>
    <w:rPr/>
  </w:style>
  <w:style w:type="paragraph" w:styleId="ListContinue5">
    <w:name w:val="List Continue 5"/>
    <w:basedOn w:val="Normal"/>
    <w:qFormat/>
    <w:pPr>
      <w:spacing w:before="0" w:after="240"/>
      <w:ind w:hanging="0" w:start="1800" w:end="0"/>
    </w:pPr>
    <w:rPr/>
  </w:style>
  <w:style w:type="paragraph" w:styleId="ListNumberContinued">
    <w:name w:val="List Number Continued"/>
    <w:basedOn w:val="Normal"/>
    <w:qFormat/>
    <w:pPr>
      <w:spacing w:before="0" w:after="240"/>
      <w:ind w:hanging="0" w:start="2160" w:end="0"/>
    </w:pPr>
    <w:rPr/>
  </w:style>
  <w:style w:type="paragraph" w:styleId="ListRomanContinued">
    <w:name w:val="List Roman Continued"/>
    <w:basedOn w:val="ListContinue5"/>
    <w:qFormat/>
    <w:pPr>
      <w:ind w:hanging="0" w:start="2880" w:end="0"/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SignatureLine">
    <w:name w:val="Table Signature Line"/>
    <w:basedOn w:val="Normal"/>
    <w:qFormat/>
    <w:pPr>
      <w:tabs>
        <w:tab w:val="clear" w:pos="720"/>
        <w:tab w:val="right" w:pos="4680" w:leader="underscore"/>
      </w:tabs>
    </w:pPr>
    <w:rPr/>
  </w:style>
  <w:style w:type="paragraph" w:styleId="SignatureLine">
    <w:name w:val="Signature Line"/>
    <w:basedOn w:val="Signature"/>
    <w:qFormat/>
    <w:pPr>
      <w:tabs>
        <w:tab w:val="clear" w:pos="720"/>
        <w:tab w:val="right" w:pos="9360" w:leader="underscore"/>
      </w:tabs>
      <w:spacing w:before="720" w:after="0"/>
    </w:pPr>
    <w:rPr/>
  </w:style>
  <w:style w:type="paragraph" w:styleId="TableSignature">
    <w:name w:val="Table Signature"/>
    <w:basedOn w:val="Normal"/>
    <w:next w:val="TableByLine"/>
    <w:qFormat/>
    <w:pPr>
      <w:keepNext w:val="true"/>
      <w:keepLines/>
    </w:pPr>
    <w:rPr/>
  </w:style>
  <w:style w:type="paragraph" w:styleId="TableByLine">
    <w:name w:val="Table By Line"/>
    <w:basedOn w:val="TableSignature"/>
    <w:next w:val="TableSignatureName"/>
    <w:qFormat/>
    <w:pPr>
      <w:tabs>
        <w:tab w:val="clear" w:pos="720"/>
        <w:tab w:val="left" w:pos="360" w:leader="none"/>
        <w:tab w:val="right" w:pos="4435" w:leader="underscore"/>
      </w:tabs>
      <w:spacing w:before="720" w:after="0"/>
    </w:pPr>
    <w:rPr/>
  </w:style>
  <w:style w:type="paragraph" w:styleId="TableSignatureName">
    <w:name w:val="Table Signature Name"/>
    <w:basedOn w:val="TableSignature"/>
    <w:next w:val="TableItsLine"/>
    <w:qFormat/>
    <w:pPr>
      <w:ind w:hanging="0" w:start="360" w:end="0"/>
    </w:pPr>
    <w:rPr/>
  </w:style>
  <w:style w:type="paragraph" w:styleId="TableItsLine">
    <w:name w:val="Table Its Line"/>
    <w:basedOn w:val="TableSignature"/>
    <w:next w:val="TableCorporateSignatureTitle"/>
    <w:qFormat/>
    <w:pPr>
      <w:tabs>
        <w:tab w:val="clear" w:pos="720"/>
        <w:tab w:val="left" w:pos="648" w:leader="none"/>
        <w:tab w:val="right" w:pos="4435" w:leader="underscore"/>
      </w:tabs>
      <w:ind w:hanging="0" w:start="360" w:end="0"/>
    </w:pPr>
    <w:rPr/>
  </w:style>
  <w:style w:type="paragraph" w:styleId="TableCorporateSignatureTitle">
    <w:name w:val="Table Corporate Signature Title"/>
    <w:basedOn w:val="TableSignature"/>
    <w:next w:val="TableSignature"/>
    <w:qFormat/>
    <w:pPr>
      <w:ind w:hanging="0" w:start="648" w:end="0"/>
    </w:pPr>
    <w:rPr/>
  </w:style>
  <w:style w:type="paragraph" w:styleId="ByLine">
    <w:name w:val="By Line"/>
    <w:basedOn w:val="Signature"/>
    <w:next w:val="SignatureName"/>
    <w:qFormat/>
    <w:pPr>
      <w:tabs>
        <w:tab w:val="clear" w:pos="720"/>
        <w:tab w:val="left" w:pos="5040" w:leader="none"/>
        <w:tab w:val="right" w:pos="9360" w:leader="underscore"/>
      </w:tabs>
      <w:spacing w:before="720" w:after="0"/>
    </w:pPr>
    <w:rPr/>
  </w:style>
  <w:style w:type="paragraph" w:styleId="ItsLine">
    <w:name w:val="Its Line"/>
    <w:basedOn w:val="Signature"/>
    <w:next w:val="CorporateSignatureTitle"/>
    <w:qFormat/>
    <w:pPr>
      <w:tabs>
        <w:tab w:val="clear" w:pos="720"/>
        <w:tab w:val="left" w:pos="5328" w:leader="none"/>
        <w:tab w:val="right" w:pos="9360" w:leader="underscore"/>
      </w:tabs>
      <w:ind w:hanging="0" w:start="5040" w:end="0"/>
    </w:pPr>
    <w:rPr/>
  </w:style>
  <w:style w:type="paragraph" w:styleId="CorporateSignatureTitle">
    <w:name w:val="Corporate Signature Title"/>
    <w:basedOn w:val="Signature"/>
    <w:next w:val="Signature"/>
    <w:qFormat/>
    <w:pPr>
      <w:ind w:hanging="0" w:start="5328" w:end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BPH Plain.dot</Template>
  <TotalTime>23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2000-12-06T17:15:00Z</dcterms:created>
  <dc:creator>GSF</dc:creator>
  <dc:description/>
  <dc:language>en-CA</dc:language>
  <cp:lastModifiedBy>Systems Engineer</cp:lastModifiedBy>
  <cp:lastPrinted>2000-12-07T14:40:00Z</cp:lastPrinted>
  <dcterms:modified xsi:type="dcterms:W3CDTF">2000-12-07T20:20:00Z</dcterms:modified>
  <cp:revision>4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dressee(s)">
    <vt:lpwstr> </vt:lpwstr>
  </property>
  <property fmtid="{D5CDD505-2E9C-101B-9397-08002B2CF9AE}" pid="3" name="Caption Bank Document">
    <vt:lpwstr> </vt:lpwstr>
  </property>
  <property fmtid="{D5CDD505-2E9C-101B-9397-08002B2CF9AE}" pid="4" name="Cause No.">
    <vt:lpwstr> </vt:lpwstr>
  </property>
  <property fmtid="{D5CDD505-2E9C-101B-9397-08002B2CF9AE}" pid="5" name="Client Name">
    <vt:lpwstr>Enron North America Corp</vt:lpwstr>
  </property>
  <property fmtid="{D5CDD505-2E9C-101B-9397-08002B2CF9AE}" pid="6" name="Client No.">
    <vt:lpwstr>031710</vt:lpwstr>
  </property>
  <property fmtid="{D5CDD505-2E9C-101B-9397-08002B2CF9AE}" pid="7" name="Date">
    <vt:lpwstr> </vt:lpwstr>
  </property>
  <property fmtid="{D5CDD505-2E9C-101B-9397-08002B2CF9AE}" pid="8" name="Doc Name">
    <vt:lpwstr> </vt:lpwstr>
  </property>
  <property fmtid="{D5CDD505-2E9C-101B-9397-08002B2CF9AE}" pid="9" name="Doc No.">
    <vt:lpwstr>SFRLIB1\GSF\5446165.01(38Q@D01!.DOC)</vt:lpwstr>
  </property>
  <property fmtid="{D5CDD505-2E9C-101B-9397-08002B2CF9AE}" pid="10" name="Doc Path">
    <vt:lpwstr> </vt:lpwstr>
  </property>
  <property fmtid="{D5CDD505-2E9C-101B-9397-08002B2CF9AE}" pid="11" name="DocumentType">
    <vt:lpwstr>   </vt:lpwstr>
  </property>
  <property fmtid="{D5CDD505-2E9C-101B-9397-08002B2CF9AE}" pid="12" name="FooterStore">
    <vt:lpwstr> </vt:lpwstr>
  </property>
  <property fmtid="{D5CDD505-2E9C-101B-9397-08002B2CF9AE}" pid="13" name="Local Office">
    <vt:lpwstr> </vt:lpwstr>
  </property>
  <property fmtid="{D5CDD505-2E9C-101B-9397-08002B2CF9AE}" pid="14" name="Matter Name">
    <vt:lpwstr>California Electricity Litigation</vt:lpwstr>
  </property>
  <property fmtid="{D5CDD505-2E9C-101B-9397-08002B2CF9AE}" pid="15" name="Matter No.">
    <vt:lpwstr>0003</vt:lpwstr>
  </property>
  <property fmtid="{D5CDD505-2E9C-101B-9397-08002B2CF9AE}" pid="16" name="Orig Doc Path">
    <vt:lpwstr> </vt:lpwstr>
  </property>
  <property fmtid="{D5CDD505-2E9C-101B-9397-08002B2CF9AE}" pid="17" name="Parties">
    <vt:lpwstr> </vt:lpwstr>
  </property>
  <property fmtid="{D5CDD505-2E9C-101B-9397-08002B2CF9AE}" pid="18" name="Signer(s)">
    <vt:lpwstr> </vt:lpwstr>
  </property>
</Properties>
</file>