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440" w:end="0"/>
        <w:jc w:val="both"/>
        <w:rPr>
          <w:rFonts w:ascii="Times New Roman" w:hAnsi="Times New Roman" w:cs="Times New Roman"/>
          <w:b/>
        </w:rPr>
      </w:pPr>
      <w:r>
        <w:rPr>
          <w:rFonts w:cs="Times New Roman" w:ascii="Times New Roman" w:hAnsi="Times New Roman"/>
          <w:b/>
        </w:rPr>
        <w:t>ASSIGNMENT AND ASSUMPTION AGREEMENT</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r>
    </w:p>
    <w:p>
      <w:pPr>
        <w:pStyle w:val="BodyText"/>
        <w:rPr/>
      </w:pPr>
      <w:r>
        <w:rPr/>
        <w:tab/>
        <w:t xml:space="preserve">The parties to this Assignment and Assumption Agreement (the “Agreement”) are Enron North America Corp. (“Assignor”), Enron Credit, Inc. (“Assignee”) and Bear, Stearns &amp; Co. Inc. (“BSC”). </w:t>
      </w:r>
    </w:p>
    <w:p>
      <w:pPr>
        <w:pStyle w:val="Normal"/>
        <w:jc w:val="both"/>
        <w:rPr>
          <w:rFonts w:ascii="Times New Roman" w:hAnsi="Times New Roman" w:cs="Times New Roman"/>
        </w:rPr>
      </w:pPr>
      <w:r>
        <w:rPr>
          <w:rFonts w:cs="Times New Roman" w:ascii="Times New Roman" w:hAnsi="Times New Roman"/>
        </w:rPr>
      </w:r>
    </w:p>
    <w:p>
      <w:pPr>
        <w:pStyle w:val="BodyText"/>
        <w:rPr/>
      </w:pPr>
      <w:r>
        <w:rPr/>
        <w:tab/>
        <w:t xml:space="preserve">Assignor is a client of any or all of BSC, Bear, Stearns Securities Corp., and Bear Stearns International Ltd. (which entities are referred to herein individually and collectively as a “Bear Stearns entity” or “Bear Stearns”). Assignor has entered into transactions with and through Bear Stearns (the “Transactions”) involving securities and other instruments, which are held in account number 102-06181 (the “Account”).  Assignor is also a party to several agreements with Bear Stearns, including, but not limited to, a  certain Securities Loan Agreement ( the “Securities Loan Agreement”) dated February 20, 2001.  </w:t>
      </w:r>
    </w:p>
    <w:p>
      <w:pPr>
        <w:pStyle w:val="BodyText"/>
        <w:rPr/>
      </w:pPr>
      <w:r>
        <w:rPr/>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 xml:space="preserve">Effective March__, 2001 (the “Effective Date”), Assignor hereby sells, transfers and assigns to Assignee all of Assignor’s rights, title and interest in and to and all obligations and liabilities and any representations, rights, liabilities, and obligations between Assignor and Bear Stearns arising out of or incurred in connection with (i) the Securities Loan Agreement and (ii)  the Transactions and Account (collectively, the “Obligations”).   Assignee hereby accepts the foregoing assignment and assumes all of Assignor’s Obligations to Bear Stearns, its successors and assigns, existing prior to or at the Effective Date.  </w:t>
      </w:r>
    </w:p>
    <w:p>
      <w:pPr>
        <w:pStyle w:val="Normal"/>
        <w:spacing w:before="240" w:after="0"/>
        <w:jc w:val="both"/>
        <w:rPr>
          <w:rFonts w:ascii="Times New Roman" w:hAnsi="Times New Roman" w:cs="Times New Roman"/>
        </w:rPr>
      </w:pPr>
      <w:r>
        <w:rPr>
          <w:rFonts w:cs="Times New Roman" w:ascii="Times New Roman" w:hAnsi="Times New Roman"/>
        </w:rPr>
        <w:tab/>
        <w:t>Assignor and Assignee each represents, covenants and warrants to Bear Stearns as follows: (i) this Agreement and the performance contemplated hereunder has been fully authorized and duly executed and delivered by it and constitutes a legal, valid and binding obligation, enforceable in accordance with its terms; and (ii) the execution, delivery and performance contemplated hereunder will not violate any provision of any law applicable to it, its charter or by-laws, any order of any court, agency or other governmental instrumentality, or any agreement to which it is a party or by which any of its properties are bound.</w:t>
      </w:r>
    </w:p>
    <w:p>
      <w:pPr>
        <w:pStyle w:val="Normal"/>
        <w:spacing w:before="240" w:after="0"/>
        <w:jc w:val="both"/>
        <w:rPr>
          <w:rFonts w:ascii="Times New Roman" w:hAnsi="Times New Roman" w:cs="Times New Roman"/>
        </w:rPr>
      </w:pPr>
      <w:r>
        <w:rPr>
          <w:rFonts w:cs="Times New Roman" w:ascii="Times New Roman" w:hAnsi="Times New Roman"/>
        </w:rPr>
        <w:tab/>
        <w:t>Assignor and Assignee hereby jointly and severally agree to indemnify and hold Bear Stearns harmless from and against any loss, liability, damage, claim, obligation, penalty, judgment and awards, and to pay, on demand, all reasonable direct and indirect costs, liabilities and damages incurred by Bear Stearns (including without limitation, reasonable costs of collection, attorneys’ fees, court costs and other expenses) in connection with  your obligations under this Agreement and enforcing Bear Stearns’ rights hereunder.</w:t>
      </w:r>
    </w:p>
    <w:p>
      <w:pPr>
        <w:pStyle w:val="Normal"/>
        <w:spacing w:before="240" w:after="0"/>
        <w:jc w:val="both"/>
        <w:rPr>
          <w:rFonts w:ascii="Times New Roman" w:hAnsi="Times New Roman" w:cs="Times New Roman"/>
        </w:rPr>
      </w:pPr>
      <w:r>
        <w:rPr>
          <w:rFonts w:cs="Times New Roman" w:ascii="Times New Roman" w:hAnsi="Times New Roman"/>
        </w:rPr>
        <w:tab/>
        <w:t>The terms of this Agreement shall be governed by and construed in accordance with the laws of the State of New York, without giving effect to any conflicts of law principles thereof. Any dispute concerning this Agreement shall be submitted to binding arbitration before the New York Stock Exchange, Inc. unless the transaction which gives rise to the dispute was effected in another US market which provides arbitration facilities, in which case it shall be settled by arbitration under such facilities.</w:t>
      </w:r>
    </w:p>
    <w:p>
      <w:pPr>
        <w:pStyle w:val="Normal"/>
        <w:spacing w:before="240" w:after="0"/>
        <w:jc w:val="both"/>
        <w:rPr>
          <w:rFonts w:ascii="Times New Roman" w:hAnsi="Times New Roman" w:cs="Times New Roman"/>
        </w:rPr>
      </w:pPr>
      <w:r>
        <w:rPr>
          <w:rFonts w:cs="Times New Roman" w:ascii="Times New Roman" w:hAnsi="Times New Roman"/>
        </w:rPr>
        <w:t>This Agreement may be executed in any number of counterparts, each of which shall be deemed an original, but all of which taken together shall constitute one and the same agreement.</w:t>
      </w:r>
    </w:p>
    <w:p>
      <w:pPr>
        <w:pStyle w:val="Text2"/>
        <w:ind w:hanging="0" w:end="0"/>
        <w:jc w:val="both"/>
        <w:rPr/>
      </w:pPr>
      <w:r>
        <w:rPr/>
        <w:t>If any portion of this Agreement is held illegal, invalid or unenforceable, the legality, validity or enforceability of the remainder shall be unaffected.  If any provision of this Agreement  should be adjudged to be illegal or unenforceable under the laws of New York State and the Federal laws of the United States, then such provision shall be deemed modified as necessary to make it legal and enforceable and the remaining provisions of this Agreement shall be unaffected and shall remain in full force and effect.</w:t>
      </w:r>
    </w:p>
    <w:p>
      <w:pPr>
        <w:pStyle w:val="Normal"/>
        <w:spacing w:before="240" w:after="0"/>
        <w:jc w:val="both"/>
        <w:rPr>
          <w:rFonts w:ascii="Times New Roman" w:hAnsi="Times New Roman" w:cs="Times New Roman"/>
        </w:rPr>
      </w:pPr>
      <w:r>
        <w:rPr>
          <w:rFonts w:cs="Times New Roman" w:ascii="Times New Roman" w:hAnsi="Times New Roman"/>
        </w:rPr>
        <w:t>The parties hereto shall signify their consent to the foregoing by executing below where indicated.</w:t>
      </w:r>
    </w:p>
    <w:p>
      <w:pPr>
        <w:pStyle w:val="Normal"/>
        <w:spacing w:before="240" w:after="0"/>
        <w:jc w:val="both"/>
        <w:rPr>
          <w:rFonts w:ascii="Times New Roman" w:hAnsi="Times New Roman" w:cs="Times New Roman"/>
        </w:rPr>
      </w:pPr>
      <w:r>
        <w:rPr>
          <w:rFonts w:cs="Times New Roman" w:ascii="Times New Roman" w:hAnsi="Times New Roman"/>
        </w:rPr>
        <w:t>Assignor:</w:t>
      </w:r>
    </w:p>
    <w:p>
      <w:pPr>
        <w:pStyle w:val="Normal"/>
        <w:spacing w:before="240" w:after="0"/>
        <w:jc w:val="both"/>
        <w:rPr>
          <w:rFonts w:ascii="Times New Roman" w:hAnsi="Times New Roman" w:cs="Times New Roman"/>
        </w:rPr>
      </w:pPr>
      <w:r>
        <w:rPr>
          <w:rFonts w:cs="Times New Roman" w:ascii="Times New Roman" w:hAnsi="Times New Roman"/>
        </w:rPr>
        <w:t>ENRON NORTH AMERICA CORP.</w:t>
      </w:r>
    </w:p>
    <w:p>
      <w:pPr>
        <w:pStyle w:val="Normal"/>
        <w:spacing w:before="240" w:after="0"/>
        <w:jc w:val="both"/>
        <w:rPr>
          <w:rFonts w:ascii="Times New Roman" w:hAnsi="Times New Roman" w:cs="Times New Roman"/>
        </w:rPr>
      </w:pPr>
      <w:r>
        <w:rPr>
          <w:rFonts w:cs="Times New Roman" w:ascii="Times New Roman" w:hAnsi="Times New Roman"/>
        </w:rPr>
        <w:t>By: ________________________</w:t>
      </w:r>
    </w:p>
    <w:p>
      <w:pPr>
        <w:pStyle w:val="Normal"/>
        <w:spacing w:before="240" w:after="0"/>
        <w:jc w:val="both"/>
        <w:rPr>
          <w:rFonts w:ascii="Times New Roman" w:hAnsi="Times New Roman" w:cs="Times New Roman"/>
        </w:rPr>
      </w:pPr>
      <w:r>
        <w:rPr>
          <w:rFonts w:cs="Times New Roman" w:ascii="Times New Roman" w:hAnsi="Times New Roman"/>
        </w:rPr>
        <w:t>Name: _____________________</w:t>
      </w:r>
    </w:p>
    <w:p>
      <w:pPr>
        <w:pStyle w:val="Normal"/>
        <w:spacing w:before="240" w:after="0"/>
        <w:jc w:val="both"/>
        <w:rPr>
          <w:rFonts w:ascii="Times New Roman" w:hAnsi="Times New Roman" w:cs="Times New Roman"/>
        </w:rPr>
      </w:pPr>
      <w:r>
        <w:rPr>
          <w:rFonts w:cs="Times New Roman" w:ascii="Times New Roman" w:hAnsi="Times New Roman"/>
        </w:rPr>
        <w:t xml:space="preserve">Title:_______________________ </w:t>
      </w:r>
    </w:p>
    <w:p>
      <w:pPr>
        <w:pStyle w:val="Normal"/>
        <w:spacing w:before="240" w:after="0"/>
        <w:jc w:val="both"/>
        <w:rPr>
          <w:rFonts w:ascii="Times New Roman" w:hAnsi="Times New Roman" w:cs="Times New Roman"/>
        </w:rPr>
      </w:pPr>
      <w:r>
        <w:rPr>
          <w:rFonts w:cs="Times New Roman" w:ascii="Times New Roman" w:hAnsi="Times New Roman"/>
        </w:rPr>
        <w:t>Assignee:</w:t>
      </w:r>
    </w:p>
    <w:p>
      <w:pPr>
        <w:pStyle w:val="Normal"/>
        <w:spacing w:before="240" w:after="0"/>
        <w:jc w:val="both"/>
        <w:rPr>
          <w:rFonts w:ascii="Times New Roman" w:hAnsi="Times New Roman" w:cs="Times New Roman"/>
        </w:rPr>
      </w:pPr>
      <w:r>
        <w:rPr>
          <w:rFonts w:cs="Times New Roman" w:ascii="Times New Roman" w:hAnsi="Times New Roman"/>
        </w:rPr>
        <w:t>ENRON CREDIT, INC.</w:t>
      </w:r>
    </w:p>
    <w:p>
      <w:pPr>
        <w:pStyle w:val="Normal"/>
        <w:jc w:val="both"/>
        <w:rPr>
          <w:rFonts w:ascii="Times New Roman" w:hAnsi="Times New Roman" w:cs="Times New Roman"/>
        </w:rPr>
      </w:pPr>
      <w:r>
        <w:rPr>
          <w:rFonts w:cs="Times New Roman" w:ascii="Times New Roman" w:hAnsi="Times New Roman"/>
        </w:rPr>
      </w:r>
    </w:p>
    <w:p>
      <w:pPr>
        <w:pStyle w:val="Normal"/>
        <w:spacing w:before="240" w:after="0"/>
        <w:jc w:val="both"/>
        <w:rPr>
          <w:rFonts w:ascii="Times New Roman" w:hAnsi="Times New Roman" w:cs="Times New Roman"/>
        </w:rPr>
      </w:pPr>
      <w:r>
        <w:rPr>
          <w:rFonts w:cs="Times New Roman" w:ascii="Times New Roman" w:hAnsi="Times New Roman"/>
        </w:rPr>
        <w:t>By: ________________________</w:t>
      </w:r>
    </w:p>
    <w:p>
      <w:pPr>
        <w:pStyle w:val="Normal"/>
        <w:spacing w:before="240" w:after="0"/>
        <w:jc w:val="both"/>
        <w:rPr>
          <w:rFonts w:ascii="Times New Roman" w:hAnsi="Times New Roman" w:cs="Times New Roman"/>
        </w:rPr>
      </w:pPr>
      <w:r>
        <w:rPr>
          <w:rFonts w:cs="Times New Roman" w:ascii="Times New Roman" w:hAnsi="Times New Roman"/>
        </w:rPr>
        <w:t>Name: 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Title:_______________________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Accepted and Agreed to:</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BEAR, STEARNS CO. INC.</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By:____________________________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2"/>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ext2">
    <w:name w:val="Text2"/>
    <w:basedOn w:val="Normal"/>
    <w:qFormat/>
    <w:pPr>
      <w:suppressAutoHyphens w:val="true"/>
      <w:spacing w:before="240" w:after="0"/>
      <w:ind w:firstLine="2160" w:start="0" w:end="0"/>
    </w:pPr>
    <w:rPr>
      <w:rFonts w:ascii="Times New Roman" w:hAnsi="Times New Roman"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2001-03-28T17:27:00Z</dcterms:created>
  <dc:creator>Sharon Chernick</dc:creator>
  <dc:description/>
  <dc:language>en-CA</dc:language>
  <cp:lastModifiedBy>Anna Meytina</cp:lastModifiedBy>
  <cp:lastPrinted>2001-03-30T15:50:00Z</cp:lastPrinted>
  <dcterms:modified xsi:type="dcterms:W3CDTF">2001-03-30T19:08:00Z</dcterms:modified>
  <cp:revision>5</cp:revision>
  <dc:subject/>
  <dc:title>ASSIGNMENT AND ASSUMPTION AGREEMENT</dc:title>
</cp:coreProperties>
</file>