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t>[Date]</w:t>
      </w:r>
    </w:p>
    <w:p>
      <w:pPr>
        <w:pStyle w:val="Normal"/>
        <w:rPr>
          <w:sz w:val="24"/>
        </w:rPr>
      </w:pPr>
      <w:r>
        <w:rPr>
          <w:sz w:val="24"/>
        </w:rPr>
      </w:r>
    </w:p>
    <w:p>
      <w:pPr>
        <w:pStyle w:val="Normal"/>
        <w:rPr>
          <w:sz w:val="24"/>
        </w:rPr>
      </w:pPr>
      <w:r>
        <w:rPr>
          <w:sz w:val="24"/>
        </w:rPr>
      </w:r>
    </w:p>
    <w:p>
      <w:pPr>
        <w:pStyle w:val="Normal"/>
        <w:rPr>
          <w:sz w:val="24"/>
        </w:rPr>
      </w:pPr>
      <w:r>
        <w:rPr>
          <w:sz w:val="24"/>
        </w:rPr>
        <w:t>[Address]</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Dear [Customer]:</w:t>
      </w:r>
    </w:p>
    <w:p>
      <w:pPr>
        <w:pStyle w:val="Normal"/>
        <w:rPr>
          <w:sz w:val="24"/>
        </w:rPr>
      </w:pPr>
      <w:r>
        <w:rPr>
          <w:sz w:val="24"/>
        </w:rPr>
      </w:r>
    </w:p>
    <w:p>
      <w:pPr>
        <w:pStyle w:val="Normal"/>
        <w:rPr>
          <w:sz w:val="24"/>
        </w:rPr>
      </w:pPr>
      <w:r>
        <w:rPr>
          <w:sz w:val="24"/>
        </w:rPr>
        <w:t>As you know, your company will soon be able to trade with Enron North America Corp. and/or its Affiliates (“Enron”) via EnronOnline.</w:t>
      </w:r>
    </w:p>
    <w:p>
      <w:pPr>
        <w:pStyle w:val="Normal"/>
        <w:rPr>
          <w:sz w:val="24"/>
        </w:rPr>
      </w:pPr>
      <w:r>
        <w:rPr>
          <w:sz w:val="24"/>
        </w:rPr>
      </w:r>
    </w:p>
    <w:p>
      <w:pPr>
        <w:pStyle w:val="Normal"/>
        <w:rPr>
          <w:sz w:val="24"/>
        </w:rPr>
      </w:pPr>
      <w:r>
        <w:rPr>
          <w:sz w:val="24"/>
        </w:rPr>
        <w:t>We are writing to notify you that all physical natural gas transactions that you enter into with EnronOnline will be with Enron North America Corp. regardless of anything to the contrary in any General Terms and Conditions, if applicable.</w:t>
      </w:r>
    </w:p>
    <w:p>
      <w:pPr>
        <w:pStyle w:val="Normal"/>
        <w:rPr>
          <w:sz w:val="24"/>
        </w:rPr>
      </w:pPr>
      <w:r>
        <w:rPr>
          <w:sz w:val="24"/>
        </w:rPr>
      </w:r>
    </w:p>
    <w:p>
      <w:pPr>
        <w:pStyle w:val="Normal"/>
        <w:rPr>
          <w:sz w:val="24"/>
        </w:rPr>
      </w:pPr>
      <w:r>
        <w:rPr>
          <w:sz w:val="24"/>
        </w:rPr>
        <w:t>Sincerely,</w:t>
      </w:r>
    </w:p>
    <w:p>
      <w:pPr>
        <w:pStyle w:val="Normal"/>
        <w:rPr>
          <w:sz w:val="24"/>
        </w:rPr>
      </w:pPr>
      <w:r>
        <w:rPr>
          <w:sz w:val="24"/>
        </w:rPr>
      </w:r>
    </w:p>
    <w:p>
      <w:pPr>
        <w:pStyle w:val="Normal"/>
        <w:rPr>
          <w:sz w:val="24"/>
        </w:rPr>
      </w:pPr>
      <w:r>
        <w:rPr>
          <w:sz w:val="24"/>
        </w:rPr>
        <w:t>ENRONONLINE</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By:</w:t>
      </w:r>
      <w:r>
        <w:rPr>
          <w:sz w:val="24"/>
          <w:u w:val="single"/>
        </w:rPr>
        <w:tab/>
        <w:tab/>
        <w:tab/>
        <w:tab/>
      </w:r>
    </w:p>
    <w:p>
      <w:pPr>
        <w:pStyle w:val="Normal"/>
        <w:rPr>
          <w:sz w:val="24"/>
        </w:rPr>
      </w:pPr>
      <w:r>
        <w:rPr>
          <w:sz w:val="24"/>
        </w:rPr>
        <w:t>Name:</w:t>
      </w:r>
      <w:r>
        <w:rPr>
          <w:sz w:val="24"/>
          <w:u w:val="single"/>
        </w:rPr>
        <w:tab/>
        <w:tab/>
        <w:tab/>
        <w:tab/>
      </w:r>
    </w:p>
    <w:p>
      <w:pPr>
        <w:pStyle w:val="Normal"/>
        <w:rPr>
          <w:sz w:val="24"/>
        </w:rPr>
      </w:pPr>
      <w:r>
        <w:rPr>
          <w:sz w:val="24"/>
        </w:rPr>
        <w:t>Title:</w:t>
      </w:r>
      <w:r>
        <w:rPr>
          <w:sz w:val="24"/>
          <w:u w:val="single"/>
        </w:rPr>
        <w:tab/>
        <w:tab/>
        <w:tab/>
        <w:tab/>
      </w:r>
    </w:p>
    <w:p>
      <w:pPr>
        <w:pStyle w:val="Normal"/>
        <w:rPr>
          <w:sz w:val="24"/>
        </w:rPr>
      </w:pPr>
      <w:r>
        <w:rPr>
          <w:sz w:val="24"/>
        </w:rPr>
      </w:r>
    </w:p>
    <w:p>
      <w:pPr>
        <w:pStyle w:val="Normal"/>
        <w:rPr>
          <w:sz w:val="24"/>
        </w:rPr>
      </w:pPr>
      <w:r>
        <w:rPr>
          <w:sz w:val="24"/>
        </w:rPr>
      </w:r>
    </w:p>
    <w:p>
      <w:pPr>
        <w:pStyle w:val="Normal"/>
        <w:rPr>
          <w:sz w:val="24"/>
        </w:rPr>
      </w:pPr>
      <w:r>
        <w:rPr>
          <w:sz w:val="24"/>
        </w:rPr>
        <w:t>Acknowledged and Agreed:</w:t>
      </w:r>
    </w:p>
    <w:p>
      <w:pPr>
        <w:pStyle w:val="Normal"/>
        <w:rPr>
          <w:sz w:val="24"/>
        </w:rPr>
      </w:pPr>
      <w:r>
        <w:rPr>
          <w:sz w:val="24"/>
        </w:rPr>
      </w:r>
    </w:p>
    <w:p>
      <w:pPr>
        <w:pStyle w:val="Normal"/>
        <w:rPr>
          <w:sz w:val="24"/>
        </w:rPr>
      </w:pPr>
      <w:r>
        <w:rPr>
          <w:sz w:val="24"/>
        </w:rPr>
      </w:r>
    </w:p>
    <w:p>
      <w:pPr>
        <w:pStyle w:val="Normal"/>
        <w:rPr>
          <w:sz w:val="24"/>
        </w:rPr>
      </w:pPr>
      <w:r>
        <w:rPr>
          <w:sz w:val="24"/>
        </w:rPr>
        <w:t>By:</w:t>
      </w:r>
      <w:r>
        <w:rPr>
          <w:sz w:val="24"/>
          <w:u w:val="single"/>
        </w:rPr>
        <w:tab/>
        <w:tab/>
        <w:tab/>
        <w:tab/>
      </w:r>
    </w:p>
    <w:p>
      <w:pPr>
        <w:pStyle w:val="Normal"/>
        <w:rPr>
          <w:sz w:val="24"/>
        </w:rPr>
      </w:pPr>
      <w:r>
        <w:rPr>
          <w:sz w:val="24"/>
        </w:rPr>
        <w:t>Name:</w:t>
      </w:r>
      <w:r>
        <w:rPr>
          <w:sz w:val="24"/>
          <w:u w:val="single"/>
        </w:rPr>
        <w:tab/>
        <w:tab/>
        <w:tab/>
        <w:tab/>
      </w:r>
    </w:p>
    <w:p>
      <w:pPr>
        <w:pStyle w:val="Normal"/>
        <w:rPr/>
      </w:pPr>
      <w:r>
        <w:rPr>
          <w:sz w:val="24"/>
        </w:rPr>
        <w:t>Title:</w:t>
      </w:r>
      <w:r>
        <w:rPr>
          <w:sz w:val="24"/>
          <w:u w:val="single"/>
        </w:rPr>
        <w:tab/>
        <w:tab/>
        <w:tab/>
        <w:tab/>
      </w:r>
    </w:p>
    <w:sectPr>
      <w:headerReference w:type="default" r:id="rId2"/>
      <w:footerReference w:type="default" r:id="rId3"/>
      <w:type w:val="nextPage"/>
      <w:pgSz w:w="12240" w:h="15840"/>
      <w:pgMar w:left="1440" w:right="1440" w:gutter="0" w:header="720" w:top="360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/mnt/main-storage/datasets/enron-docs/doc/EnronOnline-75021cba6327541cab5466100b687f345d1b32dcdd1e4f90faeb96a486b0055f.doc</w:t>
    </w:r>
    <w:r>
      <w:rPr>
        <w:sz w:val="16"/>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i/>
        <w:i/>
      </w:rPr>
    </w:pPr>
    <w:r>
      <w:rPr>
        <w:i/>
      </w:rPr>
      <w:t>Draft November 22, 1999</w:t>
    </w:r>
  </w:p>
</w:hdr>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1999-11-22T17:48:00Z</dcterms:created>
  <dc:creator>rdecker</dc:creator>
  <dc:description/>
  <dc:language>en-CA</dc:language>
  <cp:lastModifiedBy>Stacy Dickson</cp:lastModifiedBy>
  <cp:lastPrinted>1999-11-22T14:31:00Z</cp:lastPrinted>
  <dcterms:modified xsi:type="dcterms:W3CDTF">1999-11-22T18:01:00Z</dcterms:modified>
  <cp:revision>5</cp:revision>
  <dc:subject/>
  <dc:title>[Date]</dc:title>
</cp:coreProperties>
</file>