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b/>
          <w:bCs/>
          <w:color w:val="000000"/>
          <w:sz w:val="36"/>
          <w:szCs w:val="36"/>
        </w:rPr>
      </w:pPr>
      <w:r>
        <w:rPr>
          <w:b/>
          <w:bCs/>
          <w:color w:val="000000"/>
          <w:sz w:val="36"/>
          <w:szCs w:val="36"/>
        </w:rPr>
        <w:t xml:space="preserve">Energy costs devour funds: State's $400 million to be spent in week </w:t>
      </w:r>
    </w:p>
    <w:p>
      <w:pPr>
        <w:pStyle w:val="Normal"/>
        <w:autoSpaceDE w:val="false"/>
        <w:spacing w:lineRule="atLeast" w:line="240"/>
        <w:rPr>
          <w:color w:val="000000"/>
        </w:rPr>
      </w:pPr>
      <w:r>
        <w:rPr>
          <w:b/>
          <w:bCs/>
          <w:color w:val="000000"/>
        </w:rPr>
        <w:t>By Carrie Peyton, Dan Smith and Stuart Leavenworth</w:t>
      </w:r>
    </w:p>
    <w:p>
      <w:pPr>
        <w:pStyle w:val="Normal"/>
        <w:autoSpaceDE w:val="false"/>
        <w:spacing w:lineRule="atLeast" w:line="240"/>
        <w:rPr>
          <w:i/>
          <w:i/>
          <w:iCs/>
          <w:color w:val="000000"/>
        </w:rPr>
      </w:pPr>
      <w:r>
        <w:rPr>
          <w:color w:val="000000"/>
        </w:rPr>
        <w:t>Bee Staff Writers</w:t>
      </w:r>
    </w:p>
    <w:p>
      <w:pPr>
        <w:pStyle w:val="Normal"/>
        <w:autoSpaceDE w:val="false"/>
        <w:spacing w:lineRule="atLeast" w:line="240"/>
        <w:rPr/>
      </w:pPr>
      <w:r>
        <w:rPr>
          <w:i/>
          <w:iCs/>
          <w:color w:val="000000"/>
        </w:rPr>
        <w:t>(Published Jan. 23, 2001)</w:t>
      </w:r>
      <w:r>
        <w:rPr>
          <w:color w:val="000000"/>
        </w:rPr>
        <w:t xml:space="preserve"> </w:t>
      </w:r>
    </w:p>
    <w:p>
      <w:pPr>
        <w:pStyle w:val="Normal"/>
        <w:autoSpaceDE w:val="false"/>
        <w:spacing w:lineRule="atLeast" w:line="240" w:before="240" w:after="0"/>
        <w:rPr>
          <w:color w:val="000000"/>
        </w:rPr>
      </w:pPr>
      <w:r>
        <w:rPr>
          <w:color w:val="000000"/>
        </w:rPr>
        <w:t xml:space="preserve">California's electric crisis will gobble up a $400 million state fund within a week, power officials said Monday, as efforts continued at the Capitol to come up with longer term routes out of a supply and financial morass. </w:t>
      </w:r>
    </w:p>
    <w:p>
      <w:pPr>
        <w:pStyle w:val="Normal"/>
        <w:autoSpaceDE w:val="false"/>
        <w:spacing w:lineRule="atLeast" w:line="240" w:before="240" w:after="0"/>
        <w:rPr>
          <w:color w:val="000000"/>
        </w:rPr>
      </w:pPr>
      <w:r>
        <w:rPr>
          <w:color w:val="000000"/>
        </w:rPr>
        <w:t xml:space="preserve">With state electricity costs mounting quickly, fears also grew Monday that another round of blackouts could hit as early as this morning, and grid operators pleaded with people to steeply reduce power consumption from 7 a.m. to 11 a.m. today. </w:t>
      </w:r>
    </w:p>
    <w:p>
      <w:pPr>
        <w:pStyle w:val="Normal"/>
        <w:autoSpaceDE w:val="false"/>
        <w:spacing w:lineRule="atLeast" w:line="240" w:before="240" w:after="0"/>
        <w:rPr>
          <w:color w:val="000000"/>
        </w:rPr>
      </w:pPr>
      <w:r>
        <w:rPr>
          <w:color w:val="000000"/>
        </w:rPr>
        <w:t xml:space="preserve">The trouble this time? Loss of a key conservation tool and reduced electricity supplies throughout the West, according to the California Independent System Operator, which runs about three-fourths of the state's electric grid. </w:t>
      </w:r>
    </w:p>
    <w:p>
      <w:pPr>
        <w:pStyle w:val="Normal"/>
        <w:autoSpaceDE w:val="false"/>
        <w:spacing w:lineRule="atLeast" w:line="240" w:before="240" w:after="0"/>
        <w:rPr>
          <w:color w:val="000000"/>
        </w:rPr>
      </w:pPr>
      <w:r>
        <w:rPr>
          <w:color w:val="000000"/>
        </w:rPr>
        <w:t xml:space="preserve">"I know there are those who say we are crying wolf," said Kellan Fluckiger, ISO chief operating officer. "But believe me, it gives me no great pleasure to shut the lights off." </w:t>
      </w:r>
    </w:p>
    <w:p>
      <w:pPr>
        <w:pStyle w:val="Normal"/>
        <w:autoSpaceDE w:val="false"/>
        <w:spacing w:lineRule="atLeast" w:line="240" w:before="240" w:after="0"/>
        <w:rPr>
          <w:color w:val="000000"/>
        </w:rPr>
      </w:pPr>
      <w:r>
        <w:rPr>
          <w:color w:val="000000"/>
        </w:rPr>
        <w:t xml:space="preserve">Abandoning its former policy of keeping mum about upcoming outages, the Sacramento Municipal Utility District said that if power needs to be shut off today, Fair Oaks and some surrounding communities will be first in line and Folsom will be next. </w:t>
      </w:r>
    </w:p>
    <w:p>
      <w:pPr>
        <w:pStyle w:val="Normal"/>
        <w:autoSpaceDE w:val="false"/>
        <w:spacing w:lineRule="atLeast" w:line="240" w:before="240" w:after="0"/>
        <w:rPr>
          <w:color w:val="000000"/>
        </w:rPr>
      </w:pPr>
      <w:r>
        <w:rPr>
          <w:color w:val="000000"/>
        </w:rPr>
        <w:t xml:space="preserve">Meanwhile, the state this morning was to begin a special electricity auction, asking for sealed bids from power producers for long-term contracts lasting from six months to 10 years. </w:t>
      </w:r>
    </w:p>
    <w:p>
      <w:pPr>
        <w:pStyle w:val="Normal"/>
        <w:autoSpaceDE w:val="false"/>
        <w:spacing w:lineRule="atLeast" w:line="240" w:before="240" w:after="0"/>
        <w:rPr>
          <w:color w:val="000000"/>
        </w:rPr>
      </w:pPr>
      <w:r>
        <w:rPr>
          <w:color w:val="000000"/>
        </w:rPr>
        <w:t xml:space="preserve">The bidding, which will span 27 hours, should help clarify a running dispute over how much long-term power is available on the market now and how much it will cost -- key answers that could affect consumers' electric bills for years to come. </w:t>
      </w:r>
    </w:p>
    <w:p>
      <w:pPr>
        <w:pStyle w:val="Normal"/>
        <w:autoSpaceDE w:val="false"/>
        <w:spacing w:lineRule="atLeast" w:line="240" w:before="240" w:after="0"/>
        <w:rPr>
          <w:color w:val="000000"/>
        </w:rPr>
      </w:pPr>
      <w:r>
        <w:rPr>
          <w:color w:val="000000"/>
        </w:rPr>
        <w:t xml:space="preserve">If Gov. Gray Davis' theory is right, the state will be able to line up enough supplies at 5.5 cents a kilowatt-hour. That amount could be covered under a temporary 10 percent average hike imposed earlier this month by Pacific Gas and Electric Co. and Southern California Edison. </w:t>
      </w:r>
    </w:p>
    <w:p>
      <w:pPr>
        <w:pStyle w:val="Normal"/>
        <w:autoSpaceDE w:val="false"/>
        <w:spacing w:lineRule="atLeast" w:line="240" w:before="240" w:after="0"/>
        <w:rPr>
          <w:color w:val="000000"/>
        </w:rPr>
      </w:pPr>
      <w:r>
        <w:rPr>
          <w:color w:val="000000"/>
        </w:rPr>
        <w:t xml:space="preserve">If power producers who have pegged long-term costs at between 7.5 and 8.5 cents are right, the push to raise electric rates further will intensify. </w:t>
      </w:r>
    </w:p>
    <w:p>
      <w:pPr>
        <w:pStyle w:val="Normal"/>
        <w:autoSpaceDE w:val="false"/>
        <w:spacing w:lineRule="atLeast" w:line="240" w:before="240" w:after="0"/>
        <w:rPr>
          <w:color w:val="000000"/>
        </w:rPr>
      </w:pPr>
      <w:r>
        <w:rPr>
          <w:color w:val="000000"/>
        </w:rPr>
        <w:t xml:space="preserve">Either way, legislative maneuvering will continue over two other key pieces of the power-cost puzzle: how to lower prices from a special group of generators already under higher-cost contracts and what to do about the billions in past wholesale costs that Edison and PG&amp;E want to pass along to customers. </w:t>
      </w:r>
    </w:p>
    <w:p>
      <w:pPr>
        <w:pStyle w:val="Normal"/>
        <w:autoSpaceDE w:val="false"/>
        <w:spacing w:lineRule="atLeast" w:line="240" w:before="240" w:after="0"/>
        <w:rPr>
          <w:color w:val="000000"/>
        </w:rPr>
      </w:pPr>
      <w:r>
        <w:rPr>
          <w:color w:val="000000"/>
        </w:rPr>
        <w:t xml:space="preserve">California's power crisis continued to reverberate from Sacramento to Washington, D.C., on Monday: </w:t>
      </w:r>
    </w:p>
    <w:p>
      <w:pPr>
        <w:pStyle w:val="Normal"/>
        <w:autoSpaceDE w:val="false"/>
        <w:spacing w:lineRule="atLeast" w:line="240" w:before="240" w:after="0"/>
        <w:rPr>
          <w:color w:val="000000"/>
        </w:rPr>
      </w:pPr>
      <w:r>
        <w:rPr>
          <w:color w:val="000000"/>
        </w:rPr>
        <w:t xml:space="preserve">The new administration in Washington sent another strong message that it was not open to capping wholesale power prices, as President Bush elevated Curt Hebert, 38, a long-time price control opponent, to the chairmanship of the Federal Energy Regulatory Commission. </w:t>
      </w:r>
    </w:p>
    <w:p>
      <w:pPr>
        <w:pStyle w:val="Normal"/>
        <w:autoSpaceDE w:val="false"/>
        <w:spacing w:lineRule="atLeast" w:line="240" w:before="240" w:after="0"/>
        <w:rPr>
          <w:color w:val="000000"/>
        </w:rPr>
      </w:pPr>
      <w:r>
        <w:rPr>
          <w:color w:val="000000"/>
        </w:rPr>
        <w:t xml:space="preserve">PG&amp;E continued to lobby the Bush administration to extend a federal order today that forces reluctant natural gas firms to continue supplying the financially stricken utility, which has warned it will run out of gas next month unless it gets state or federal help to pressure suppliers. </w:t>
      </w:r>
    </w:p>
    <w:p>
      <w:pPr>
        <w:pStyle w:val="Normal"/>
        <w:autoSpaceDE w:val="false"/>
        <w:spacing w:lineRule="atLeast" w:line="240" w:before="240" w:after="0"/>
        <w:rPr>
          <w:color w:val="000000"/>
        </w:rPr>
      </w:pPr>
      <w:r>
        <w:rPr>
          <w:color w:val="000000"/>
        </w:rPr>
        <w:t xml:space="preserve">The ISO and others also were pleading for federal extension of an emergency electricity sales order, which lately has been helping grid operators nail down an extra few hundred megawatts daily. Davis spoke with Energy Secretary Spencer Abraham on Sunday night and requested that both the gas and electricity orders be extended for two weeks. </w:t>
      </w:r>
    </w:p>
    <w:p>
      <w:pPr>
        <w:pStyle w:val="Normal"/>
        <w:autoSpaceDE w:val="false"/>
        <w:spacing w:lineRule="atLeast" w:line="240" w:before="240" w:after="0"/>
        <w:rPr>
          <w:color w:val="000000"/>
        </w:rPr>
      </w:pPr>
      <w:r>
        <w:rPr>
          <w:color w:val="000000"/>
        </w:rPr>
        <w:t xml:space="preserve">Monday's events again revealed how solutions to the state's energy crisis remain elusive and can change hour by hour, like the reliability of the state's electric grid. With California's deregulation plan gone wildly awry, prices have soared, two major utilities are nearly bankrupt and rolling blackouts that struck last week have attracted worldwide attention. </w:t>
      </w:r>
    </w:p>
    <w:p>
      <w:pPr>
        <w:pStyle w:val="Normal"/>
        <w:autoSpaceDE w:val="false"/>
        <w:spacing w:lineRule="atLeast" w:line="240" w:before="240" w:after="0"/>
        <w:rPr>
          <w:color w:val="000000"/>
        </w:rPr>
      </w:pPr>
      <w:r>
        <w:rPr>
          <w:color w:val="000000"/>
        </w:rPr>
        <w:t xml:space="preserve">Some lawmakers thought they had an answer in a proposal crafted over the weekend by Assembly Democrats, but it quickly ran aground in the Senate and the financial community. </w:t>
      </w:r>
    </w:p>
    <w:p>
      <w:pPr>
        <w:pStyle w:val="Normal"/>
        <w:autoSpaceDE w:val="false"/>
        <w:spacing w:lineRule="atLeast" w:line="240" w:before="240" w:after="0"/>
        <w:rPr>
          <w:color w:val="000000"/>
        </w:rPr>
      </w:pPr>
      <w:r>
        <w:rPr>
          <w:color w:val="000000"/>
        </w:rPr>
        <w:t xml:space="preserve">Under the proposal, the state would seek long-term bids for power and resell it to users through the utility companies. The companies would dedicate to the state either their hydroelectric plants or their transmission lines. And they would be allowed to refinance their debts and eventually recover their losses by extending the average 10 percent rate increases granted by the Public Utilities Commission earlier this month. </w:t>
      </w:r>
    </w:p>
    <w:p>
      <w:pPr>
        <w:pStyle w:val="Normal"/>
        <w:autoSpaceDE w:val="false"/>
        <w:spacing w:lineRule="atLeast" w:line="240" w:before="240" w:after="0"/>
        <w:rPr>
          <w:color w:val="000000"/>
        </w:rPr>
      </w:pPr>
      <w:r>
        <w:rPr>
          <w:color w:val="000000"/>
        </w:rPr>
        <w:t xml:space="preserve">Some lawmakers balked at the state taking over PG&amp;E and Edison's hydroelectric generating facilities, and others said they weren't comfortable with putting taxpayers or ratepayers at risk for the utility companies' debt. </w:t>
      </w:r>
    </w:p>
    <w:p>
      <w:pPr>
        <w:pStyle w:val="Normal"/>
        <w:autoSpaceDE w:val="false"/>
        <w:spacing w:lineRule="atLeast" w:line="240" w:before="240" w:after="0"/>
        <w:rPr>
          <w:color w:val="000000"/>
        </w:rPr>
      </w:pPr>
      <w:r>
        <w:rPr>
          <w:color w:val="000000"/>
        </w:rPr>
        <w:t xml:space="preserve">Any long term solution produced by the Senate, said President Pro Tem John Burton, D-San Francisco, will contain "stringent protections for the ratepayers and taxpayers." </w:t>
      </w:r>
    </w:p>
    <w:p>
      <w:pPr>
        <w:pStyle w:val="Normal"/>
        <w:autoSpaceDE w:val="false"/>
        <w:spacing w:lineRule="atLeast" w:line="240" w:before="240" w:after="0"/>
        <w:rPr>
          <w:color w:val="000000"/>
        </w:rPr>
      </w:pPr>
      <w:r>
        <w:rPr>
          <w:color w:val="000000"/>
        </w:rPr>
        <w:t xml:space="preserve">Authors of the plan -- Assembly Speaker Bob Hertzberg, D-Sherman Oaks, and Assemblyman Fred Keeley, D-Santa Cruz -- said it would keep power flowing without raising rates while allowing the utilities to nurse themselves back to financial health. The only way to avoid electricity rate increases, Hertzberg said, is for the state to own some utility assets. </w:t>
      </w:r>
    </w:p>
    <w:p>
      <w:pPr>
        <w:pStyle w:val="Normal"/>
        <w:autoSpaceDE w:val="false"/>
        <w:spacing w:lineRule="atLeast" w:line="240" w:before="240" w:after="0"/>
        <w:rPr>
          <w:color w:val="000000"/>
        </w:rPr>
      </w:pPr>
      <w:r>
        <w:rPr>
          <w:color w:val="000000"/>
        </w:rPr>
        <w:t xml:space="preserve">Hertzberg acknowledged that neither Edison nor PG&amp;E have agreed to give up assets to the state. </w:t>
      </w:r>
    </w:p>
    <w:p>
      <w:pPr>
        <w:pStyle w:val="Normal"/>
        <w:autoSpaceDE w:val="false"/>
        <w:spacing w:lineRule="atLeast" w:line="240" w:before="240" w:after="0"/>
        <w:rPr>
          <w:color w:val="000000"/>
        </w:rPr>
      </w:pPr>
      <w:r>
        <w:rPr>
          <w:color w:val="000000"/>
        </w:rPr>
        <w:t xml:space="preserve">In addition, utility lawyers and financial analysts said the plan could run afoul of other financial deals under which utility assets have already been pledged as collateral, and some Republican lawmakers decried calls for greater public ownership of power facilities. </w:t>
      </w:r>
    </w:p>
    <w:p>
      <w:pPr>
        <w:pStyle w:val="Normal"/>
        <w:autoSpaceDE w:val="false"/>
        <w:spacing w:lineRule="atLeast" w:line="240" w:before="240" w:after="0"/>
        <w:rPr>
          <w:color w:val="000000"/>
        </w:rPr>
      </w:pPr>
      <w:r>
        <w:rPr>
          <w:color w:val="000000"/>
        </w:rPr>
        <w:t xml:space="preserve">Edison's parent, Edison International, saw its shares gain 12.5 cents Monday, closing at $9.06, on optimism that the crisis was easing. But PG&amp;E Corp. shares fell another 43.8 cents to $9.75 as analysts said the Hertzberg plan would take more assets from PG&amp;E than from Edison. </w:t>
      </w:r>
    </w:p>
    <w:p>
      <w:pPr>
        <w:pStyle w:val="Normal"/>
        <w:autoSpaceDE w:val="false"/>
        <w:spacing w:lineRule="atLeast" w:line="240" w:before="240" w:after="0"/>
        <w:rPr>
          <w:color w:val="000000"/>
        </w:rPr>
      </w:pPr>
      <w:r>
        <w:rPr>
          <w:color w:val="000000"/>
        </w:rPr>
        <w:t xml:space="preserve">Davis administration officials said the governor was still reviewing details of the Assembly proposal, but predicted that an agreement on some long-term solution would be struck by midweek. </w:t>
      </w:r>
    </w:p>
    <w:p>
      <w:pPr>
        <w:pStyle w:val="Normal"/>
        <w:autoSpaceDE w:val="false"/>
        <w:spacing w:lineRule="atLeast" w:line="240" w:before="240" w:after="0"/>
        <w:rPr>
          <w:color w:val="000000"/>
        </w:rPr>
      </w:pPr>
      <w:r>
        <w:rPr>
          <w:color w:val="000000"/>
        </w:rPr>
        <w:t xml:space="preserve">One key factor will be a clearer picture of where utility money has gone in the years that deregulation allowed Edison and PG&amp;E to charge customers more than electricity cost. Auditors from the Public Utilities Commission, the state Senate and Credit Suisse were to meet through the night to agree upon the utilities' current cash position, their debt and potential future costs, Davis spokesman Steve Maviglio said. </w:t>
      </w:r>
    </w:p>
    <w:p>
      <w:pPr>
        <w:pStyle w:val="Normal"/>
        <w:autoSpaceDE w:val="false"/>
        <w:spacing w:lineRule="atLeast" w:line="240" w:before="240" w:after="0"/>
        <w:rPr>
          <w:color w:val="000000"/>
        </w:rPr>
      </w:pPr>
      <w:r>
        <w:rPr>
          <w:color w:val="000000"/>
        </w:rPr>
        <w:t xml:space="preserve">In Washington, members of the California delegation introduced legislation asking for price caps, but the bill does not seem to be headed for prompt action in Congress even if there were a glimmer of hope that Bush would sign it. </w:t>
      </w:r>
    </w:p>
    <w:p>
      <w:pPr>
        <w:pStyle w:val="Normal"/>
        <w:autoSpaceDE w:val="false"/>
        <w:spacing w:lineRule="atLeast" w:line="240" w:before="240" w:after="0"/>
        <w:rPr>
          <w:color w:val="000000"/>
        </w:rPr>
      </w:pPr>
      <w:r>
        <w:rPr>
          <w:color w:val="000000"/>
        </w:rPr>
        <w:t xml:space="preserve">While lawmakers debated possible long-term solutions, state Controller Kathleen Connell announced she would back legislation, SB 13X by Sen. Richard Polanco, D-Los Angeles, to place liens on utilities' assets to ensure the state is repaid the $400 million that lawmakers authorized the Department of Water Resources to spend on power purchases through the end of the month. </w:t>
      </w:r>
    </w:p>
    <w:p>
      <w:pPr>
        <w:pStyle w:val="Normal"/>
        <w:autoSpaceDE w:val="false"/>
        <w:spacing w:lineRule="atLeast" w:line="240" w:before="240" w:after="0"/>
        <w:rPr>
          <w:color w:val="000000"/>
        </w:rPr>
      </w:pPr>
      <w:r>
        <w:rPr>
          <w:color w:val="000000"/>
        </w:rPr>
        <w:t xml:space="preserve">The state has paid $113 million for power in the past six days, according to the Governor's Office. </w:t>
      </w:r>
    </w:p>
    <w:p>
      <w:pPr>
        <w:pStyle w:val="Normal"/>
        <w:autoSpaceDE w:val="false"/>
        <w:spacing w:lineRule="atLeast" w:line="240" w:before="240" w:after="0"/>
        <w:rPr>
          <w:color w:val="000000"/>
        </w:rPr>
      </w:pPr>
      <w:r>
        <w:rPr>
          <w:color w:val="000000"/>
        </w:rPr>
        <w:t xml:space="preserve">"By this time next week, all that money will be gone," said Jim McIntosh, who oversees ISO trades on the open and spot markets. </w:t>
      </w:r>
    </w:p>
    <w:p>
      <w:pPr>
        <w:pStyle w:val="Normal"/>
        <w:autoSpaceDE w:val="false"/>
        <w:spacing w:lineRule="atLeast" w:line="240" w:before="240" w:after="0"/>
        <w:rPr>
          <w:color w:val="000000"/>
        </w:rPr>
      </w:pPr>
      <w:r>
        <w:rPr>
          <w:color w:val="000000"/>
        </w:rPr>
        <w:t xml:space="preserve">The state's role in electricity purchasing continued to grow, as some sellers balked at doing business with the ISO over fear that their payments could be caught up in utility bankruptcies. </w:t>
      </w:r>
    </w:p>
    <w:p>
      <w:pPr>
        <w:pStyle w:val="Normal"/>
        <w:autoSpaceDE w:val="false"/>
        <w:spacing w:lineRule="atLeast" w:line="240" w:before="240" w:after="0"/>
        <w:rPr>
          <w:color w:val="000000"/>
        </w:rPr>
      </w:pPr>
      <w:r>
        <w:rPr>
          <w:color w:val="000000"/>
        </w:rPr>
        <w:t xml:space="preserve">By Monday, the state was buying between one-third and one-half of the electricity that isn't either generated by Edison and PG&amp;E or already pledged to them under long-term contracts. The ISO is still buying the rest, at costs that on Monday were averaging $400 to $500 a megawatt hour -- or 4 to 5 cents a kilowatt-hour. </w:t>
      </w:r>
    </w:p>
    <w:p>
      <w:pPr>
        <w:pStyle w:val="Normal"/>
        <w:autoSpaceDE w:val="false"/>
        <w:spacing w:lineRule="atLeast" w:line="240" w:before="240" w:after="0"/>
        <w:rPr>
          <w:color w:val="000000"/>
        </w:rPr>
      </w:pPr>
      <w:r>
        <w:rPr>
          <w:color w:val="000000"/>
        </w:rPr>
        <w:t xml:space="preserve">And with possible blackouts looming, the ISO now has lost the ability to tell about 170 big customers throughout Northern California that they must either lose electricity or pay big penalties. </w:t>
      </w:r>
    </w:p>
    <w:p>
      <w:pPr>
        <w:pStyle w:val="Normal"/>
        <w:autoSpaceDE w:val="false"/>
        <w:spacing w:lineRule="atLeast" w:line="240" w:before="240" w:after="0"/>
        <w:rPr>
          <w:color w:val="000000"/>
        </w:rPr>
      </w:pPr>
      <w:r>
        <w:rPr>
          <w:color w:val="000000"/>
        </w:rPr>
        <w:t xml:space="preserve">Those "interruptible" customers, who get discounted rates in exchange for taking part in the conservation program, can only be cut off for a maximum of 100 hours a year under their contracts with PG&amp;E, and that time was used up Monday evening, the grid agency said. </w:t>
      </w:r>
    </w:p>
    <w:p>
      <w:pPr>
        <w:pStyle w:val="Normal"/>
        <w:autoSpaceDE w:val="false"/>
        <w:spacing w:lineRule="atLeast" w:line="240" w:before="240" w:after="0"/>
        <w:rPr>
          <w:color w:val="000000"/>
        </w:rPr>
      </w:pPr>
      <w:r>
        <w:rPr>
          <w:color w:val="000000"/>
        </w:rPr>
        <w:t xml:space="preserve">And trouble could expand on the natural gas front as early as next month, PG&amp;E continued to warn Monday. Companies representing two thirds of PG&amp;E's natural gas supplies had cut off, or threatened to cut off, deliveries to PG&amp;E because the utility couldn't pay cash up front. With then-Energy Secretary Bill Richardson ordering the suppliers last week to resume deliveries, the crisis eased temporarily. But the order expires today. </w:t>
      </w:r>
    </w:p>
    <w:p>
      <w:pPr>
        <w:pStyle w:val="Normal"/>
        <w:autoSpaceDE w:val="false"/>
        <w:spacing w:lineRule="atLeast" w:line="240" w:before="240" w:after="0"/>
        <w:rPr>
          <w:color w:val="000000"/>
        </w:rPr>
      </w:pPr>
      <w:r>
        <w:rPr>
          <w:color w:val="000000"/>
        </w:rPr>
        <w:t xml:space="preserve">Last week the utility began drawing down its reserve supplies, and the company says it has only a few weeks worth of natural gas reserves. </w:t>
      </w:r>
    </w:p>
    <w:p>
      <w:pPr>
        <w:pStyle w:val="Normal"/>
        <w:autoSpaceDE w:val="false"/>
        <w:spacing w:lineRule="atLeast" w:line="240" w:before="240" w:after="0"/>
        <w:rPr>
          <w:color w:val="000000"/>
        </w:rPr>
      </w:pPr>
      <w:r>
        <w:rPr>
          <w:i/>
          <w:iCs/>
          <w:color w:val="000000"/>
        </w:rPr>
        <w:t>Bee staff writers Emily Bazar, Dale Kasler, Cheryl Miller and David Whitney contributed to this report.</w:t>
      </w:r>
    </w:p>
    <w:p>
      <w:pPr>
        <w:pStyle w:val="Normal"/>
        <w:rPr>
          <w:color w:val="000000"/>
        </w:rPr>
      </w:pPr>
      <w:r>
        <w:rPr>
          <w:color w:val="000000"/>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2001-01-24T14:04:00Z</dcterms:created>
  <dc:creator>mbuster</dc:creator>
  <dc:description/>
  <dc:language>en-CA</dc:language>
  <cp:lastModifiedBy>mbuster</cp:lastModifiedBy>
  <dcterms:modified xsi:type="dcterms:W3CDTF">2001-01-24T14:07:00Z</dcterms:modified>
  <cp:revision>1</cp:revision>
  <dc:subject/>
  <dc:title>Energy costs devour funds: State's $400 million to be spent in week </dc:title>
</cp:coreProperties>
</file>