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January 2, 2001</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Energy Development Corporation</w:t>
      </w:r>
    </w:p>
    <w:p>
      <w:pPr>
        <w:pStyle w:val="Normal"/>
        <w:rPr>
          <w:rFonts w:ascii="Arial Narrow" w:hAnsi="Arial Narrow" w:cs="Arial Narrow"/>
          <w:sz w:val="20"/>
        </w:rPr>
      </w:pPr>
      <w:r>
        <w:rPr>
          <w:rFonts w:cs="Arial Narrow" w:ascii="Arial Narrow" w:hAnsi="Arial Narrow"/>
          <w:sz w:val="20"/>
        </w:rPr>
        <w:t>534 Virginia Ave, Suite 201</w:t>
      </w:r>
    </w:p>
    <w:p>
      <w:pPr>
        <w:pStyle w:val="Normal"/>
        <w:rPr>
          <w:rFonts w:ascii="Arial Narrow" w:hAnsi="Arial Narrow" w:cs="Arial Narrow"/>
          <w:sz w:val="20"/>
        </w:rPr>
      </w:pPr>
      <w:r>
        <w:rPr>
          <w:rFonts w:cs="Arial Narrow" w:ascii="Arial Narrow" w:hAnsi="Arial Narrow"/>
          <w:sz w:val="20"/>
        </w:rPr>
        <w:t>P O Box 1049</w:t>
      </w:r>
    </w:p>
    <w:p>
      <w:pPr>
        <w:pStyle w:val="Normal"/>
        <w:rPr>
          <w:rFonts w:ascii="Arial Narrow" w:hAnsi="Arial Narrow" w:cs="Arial Narrow"/>
          <w:sz w:val="20"/>
        </w:rPr>
      </w:pPr>
      <w:r>
        <w:rPr>
          <w:rFonts w:cs="Arial Narrow" w:ascii="Arial Narrow" w:hAnsi="Arial Narrow"/>
          <w:sz w:val="20"/>
        </w:rPr>
        <w:t>Bluefield, VA 24605</w:t>
      </w:r>
    </w:p>
    <w:p>
      <w:pPr>
        <w:pStyle w:val="Normal"/>
        <w:rPr>
          <w:rFonts w:ascii="Arial Narrow" w:hAnsi="Arial Narrow" w:cs="Arial Narrow"/>
          <w:sz w:val="20"/>
        </w:rPr>
      </w:pPr>
      <w:r>
        <w:rPr>
          <w:rFonts w:cs="Arial Narrow" w:ascii="Arial Narrow" w:hAnsi="Arial Narrow"/>
          <w:sz w:val="20"/>
        </w:rPr>
        <w:t>Attn: Bill Evans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This Confirmation shall confirm the Transaction agreed to on the date hereof and binding between Energy Development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January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100% of production per month at the following Meters.</w:t>
      </w:r>
      <w:r>
        <w:rPr>
          <w:rFonts w:cs="Arial Narrow" w:ascii="Arial Narrow" w:hAnsi="Arial Narrow"/>
          <w:b/>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The following meters on Dominion Transmission, Inc:</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2151401   McDowell Co., West Virginia</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2052901</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2053201</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1063001</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1062901</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Month to Month with 60 day written cancellation notice by either party.</w:t>
      </w:r>
      <w:r>
        <w:rPr>
          <w:rFonts w:cs="Arial Narrow" w:ascii="Arial Narrow" w:hAnsi="Arial Narrow"/>
          <w:sz w:val="20"/>
        </w:rPr>
        <w:t xml:space="preserve"> </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100% of the first of the month Dominion Transmission, Inc. Appalachia Index.</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Energy Development Corporation</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/mnt/main-storage/datasets/enron-docs/doc/Energy_Development-07d1dabfb3e1cc8801706bddc7af1202a254d036de3cc6410419e204a2a083b7.doc</w:t>
      </w:r>
      <w:r>
        <w:rPr>
          <w:sz w:val="16"/>
        </w:rPr>
        <w:fldChar w:fldCharType="end"/>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2001-01-02T15:04:00Z</dcterms:created>
  <dc:creator>sdickso</dc:creator>
  <dc:description/>
  <dc:language>en-CA</dc:language>
  <cp:lastModifiedBy>dperlin</cp:lastModifiedBy>
  <cp:lastPrinted>2001-01-02T11:33:00Z</cp:lastPrinted>
  <dcterms:modified xsi:type="dcterms:W3CDTF">2001-01-02T15:04:00Z</dcterms:modified>
  <cp:revision>2</cp:revision>
  <dc:subject/>
  <dc:title>ENFOLIO GAS PURCHASE AGREEMENT</dc:title>
</cp:coreProperties>
</file>