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w:t>
      </w:r>
      <w:r>
        <w:rPr>
          <w:b/>
          <w:bCs/>
        </w:rPr>
        <w:t>THE ELK RIVER PUBLIC UTILITY DISTRICT]</w:t>
      </w:r>
    </w:p>
    <w:p>
      <w:pPr>
        <w:pStyle w:val="Normal"/>
        <w:rPr>
          <w:b/>
          <w:bCs/>
        </w:rPr>
      </w:pPr>
      <w:r>
        <w:rPr>
          <w:b/>
          <w:bCs/>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t>April 2, 2001</w:t>
      </w:r>
    </w:p>
    <w:p>
      <w:pPr>
        <w:pStyle w:val="Normal"/>
        <w:jc w:val="center"/>
        <w:rPr/>
      </w:pPr>
      <w:r>
        <w:rPr/>
      </w:r>
    </w:p>
    <w:p>
      <w:pPr>
        <w:pStyle w:val="Normal"/>
        <w:jc w:val="center"/>
        <w:rPr/>
      </w:pPr>
      <w:r>
        <w:rPr/>
      </w:r>
    </w:p>
    <w:p>
      <w:pPr>
        <w:pStyle w:val="Normal"/>
        <w:jc w:val="center"/>
        <w:rPr/>
      </w:pPr>
      <w:r>
        <w:rPr/>
      </w:r>
    </w:p>
    <w:p>
      <w:pPr>
        <w:pStyle w:val="Heading1"/>
        <w:ind w:hanging="0" w:start="0"/>
        <w:rPr/>
      </w:pPr>
      <w:r>
        <w:rPr/>
        <w:t>VIA FACSIMILE (713) 646-2495</w:t>
      </w:r>
    </w:p>
    <w:p>
      <w:pPr>
        <w:pStyle w:val="Normal"/>
        <w:rPr/>
      </w:pPr>
      <w:r>
        <w:rPr/>
      </w:r>
    </w:p>
    <w:p>
      <w:pPr>
        <w:pStyle w:val="Normal"/>
        <w:rPr/>
      </w:pPr>
      <w:r>
        <w:rPr/>
      </w:r>
    </w:p>
    <w:p>
      <w:pPr>
        <w:pStyle w:val="Normal"/>
        <w:rPr/>
      </w:pPr>
      <w:r>
        <w:rPr/>
        <w:t>Ellen Wallumrod</w:t>
      </w:r>
    </w:p>
    <w:p>
      <w:pPr>
        <w:pStyle w:val="Normal"/>
        <w:rPr/>
      </w:pPr>
      <w:r>
        <w:rPr/>
        <w:t>Enron North America Corp.</w:t>
      </w:r>
    </w:p>
    <w:p>
      <w:pPr>
        <w:pStyle w:val="Normal"/>
        <w:rPr/>
      </w:pPr>
      <w:r>
        <w:rPr/>
        <w:t>P.O. Box 4428</w:t>
      </w:r>
    </w:p>
    <w:p>
      <w:pPr>
        <w:pStyle w:val="Normal"/>
        <w:rPr/>
      </w:pPr>
      <w:r>
        <w:rPr/>
        <w:t>Houston, TX  77210-4428</w:t>
      </w:r>
    </w:p>
    <w:p>
      <w:pPr>
        <w:pStyle w:val="Normal"/>
        <w:rPr/>
      </w:pPr>
      <w:r>
        <w:rPr/>
      </w:r>
    </w:p>
    <w:p>
      <w:pPr>
        <w:pStyle w:val="Normal"/>
        <w:rPr/>
      </w:pPr>
      <w:r>
        <w:rPr/>
        <w:tab/>
        <w:t>Re:</w:t>
        <w:tab/>
        <w:t>Agency Appointment of Enline Solutions</w:t>
      </w:r>
    </w:p>
    <w:p>
      <w:pPr>
        <w:pStyle w:val="Normal"/>
        <w:rPr/>
      </w:pPr>
      <w:r>
        <w:rPr/>
      </w:r>
    </w:p>
    <w:p>
      <w:pPr>
        <w:pStyle w:val="Normal"/>
        <w:rPr/>
      </w:pPr>
      <w:r>
        <w:rPr/>
        <w:t>Dear Ms. Wallumrod:</w:t>
      </w:r>
    </w:p>
    <w:p>
      <w:pPr>
        <w:pStyle w:val="Normal"/>
        <w:rPr/>
      </w:pPr>
      <w:r>
        <w:rPr/>
      </w:r>
    </w:p>
    <w:p>
      <w:pPr>
        <w:pStyle w:val="BodyText"/>
        <w:rPr/>
      </w:pPr>
      <w:r>
        <w:rPr/>
        <w:tab/>
        <w:t>This letter is to notify you that effective for gas flow on April 1, 2001, Elk River Public Utility District has appointed Enline Solutions as its agent for all actions necessary to purchase, sale and deliver natural gas including nominations and scheduling.  This appointment is effective until withdrawn by prior written notice to Enron North America Corp.</w:t>
      </w:r>
    </w:p>
    <w:p>
      <w:pPr>
        <w:pStyle w:val="Normal"/>
        <w:jc w:val="both"/>
        <w:rPr/>
      </w:pPr>
      <w:r>
        <w:rPr/>
      </w:r>
    </w:p>
    <w:p>
      <w:pPr>
        <w:pStyle w:val="Normal"/>
        <w:jc w:val="both"/>
        <w:rPr/>
      </w:pPr>
      <w:r>
        <w:rPr/>
        <w:tab/>
        <w:tab/>
        <w:tab/>
        <w:tab/>
        <w:tab/>
        <w:t>Sincerely,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2001-04-03T13:14:00Z</dcterms:created>
  <dc:creator>Theresa Zucha</dc:creator>
  <dc:description/>
  <dc:language>en-CA</dc:language>
  <cp:lastModifiedBy>Theresa Zucha</cp:lastModifiedBy>
  <cp:lastPrinted>2001-04-03T10:43:00Z</cp:lastPrinted>
  <dcterms:modified xsi:type="dcterms:W3CDTF">2001-04-03T13:14:00Z</dcterms:modified>
  <cp:revision>2</cp:revision>
  <dc:subject/>
  <dc:title>April 2, 2001</dc:title>
</cp:coreProperties>
</file>