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April 11, 2001</w:t>
      </w:r>
    </w:p>
    <w:p>
      <w:pPr>
        <w:pStyle w:val="Normal"/>
        <w:jc w:val="center"/>
        <w:rPr/>
      </w:pPr>
      <w:r>
        <w:rPr/>
      </w:r>
    </w:p>
    <w:p>
      <w:pPr>
        <w:pStyle w:val="Normal"/>
        <w:jc w:val="center"/>
        <w:rPr/>
      </w:pPr>
      <w:r>
        <w:rPr/>
      </w:r>
    </w:p>
    <w:p>
      <w:pPr>
        <w:pStyle w:val="Normal"/>
        <w:rPr>
          <w:b/>
          <w:bCs/>
          <w:i/>
          <w:i/>
          <w:iCs/>
        </w:rPr>
      </w:pPr>
      <w:r>
        <w:rPr>
          <w:b/>
          <w:bCs/>
          <w:i/>
          <w:iCs/>
        </w:rPr>
        <w:t>By Facimile (908/781-2794)</w:t>
      </w:r>
    </w:p>
    <w:p>
      <w:pPr>
        <w:pStyle w:val="Normal"/>
        <w:jc w:val="center"/>
        <w:rPr>
          <w:b/>
          <w:bCs/>
          <w:i/>
          <w:i/>
          <w:iCs/>
        </w:rPr>
      </w:pPr>
      <w:r>
        <w:rPr>
          <w:b/>
          <w:bCs/>
          <w:i/>
          <w:iCs/>
        </w:rPr>
      </w:r>
    </w:p>
    <w:p>
      <w:pPr>
        <w:pStyle w:val="Header"/>
        <w:tabs>
          <w:tab w:val="clear" w:pos="4320"/>
          <w:tab w:val="clear" w:pos="8640"/>
        </w:tabs>
        <w:rPr/>
      </w:pPr>
      <w:r>
        <w:rPr/>
        <w:t>Elizabethtown Gas</w:t>
      </w:r>
    </w:p>
    <w:p>
      <w:pPr>
        <w:pStyle w:val="Normal"/>
        <w:rPr/>
      </w:pPr>
      <w:r>
        <w:rPr/>
        <w:t>550 Route 202-206</w:t>
      </w:r>
    </w:p>
    <w:p>
      <w:pPr>
        <w:pStyle w:val="Normal"/>
        <w:rPr/>
      </w:pPr>
      <w:r>
        <w:rPr/>
        <w:t>P.O. Box 760</w:t>
      </w:r>
    </w:p>
    <w:p>
      <w:pPr>
        <w:pStyle w:val="Normal"/>
        <w:rPr/>
      </w:pPr>
      <w:r>
        <w:rPr/>
        <w:t>Bedminster, NJ  07921</w:t>
      </w:r>
    </w:p>
    <w:p>
      <w:pPr>
        <w:pStyle w:val="Normal"/>
        <w:rPr/>
      </w:pPr>
      <w:r>
        <w:rPr/>
        <w:t>Attention:  Thomas E. Smith, Director, Energy Planning</w:t>
      </w:r>
    </w:p>
    <w:p>
      <w:pPr>
        <w:pStyle w:val="Normal"/>
        <w:rPr/>
      </w:pPr>
      <w:r>
        <w:rPr/>
      </w:r>
    </w:p>
    <w:p>
      <w:pPr>
        <w:pStyle w:val="Normal"/>
        <w:rPr/>
      </w:pPr>
      <w:r>
        <w:rPr/>
        <w:tab/>
        <w:t>Re:  April Transaction Confirmations</w:t>
      </w:r>
    </w:p>
    <w:p>
      <w:pPr>
        <w:pStyle w:val="Normal"/>
        <w:rPr/>
      </w:pPr>
      <w:r>
        <w:rPr/>
      </w:r>
    </w:p>
    <w:p>
      <w:pPr>
        <w:pStyle w:val="Normal"/>
        <w:rPr/>
      </w:pPr>
      <w:r>
        <w:rPr/>
        <w:t>Dear Mr. Smith:</w:t>
      </w:r>
    </w:p>
    <w:p>
      <w:pPr>
        <w:pStyle w:val="Normal"/>
        <w:rPr/>
      </w:pPr>
      <w:r>
        <w:rPr/>
      </w:r>
    </w:p>
    <w:p>
      <w:pPr>
        <w:pStyle w:val="BodyText"/>
        <w:rPr/>
      </w:pPr>
      <w:r>
        <w:rPr/>
        <w:tab/>
        <w:t>This letter agreement sets forth the understanding of the parties regarding the cancellation of certain natural gas transactions for the period of delivery of April 1, 2001 through April 30, 2001.  The parties hereby agree to cancel the two Transaction Confirmations attached hereto as Exhibit “A” and Exhibit “B” effective as of March 31, 2001.  The parties shall have no obligations or liabilities under these Transaction Confirmations.  If the foregoing accurately reflects your understanding of the parties, please sign below.</w:t>
      </w:r>
    </w:p>
    <w:p>
      <w:pPr>
        <w:pStyle w:val="Normal"/>
        <w:jc w:val="both"/>
        <w:rPr/>
      </w:pPr>
      <w:r>
        <w:rPr/>
      </w:r>
    </w:p>
    <w:p>
      <w:pPr>
        <w:pStyle w:val="Normal"/>
        <w:jc w:val="both"/>
        <w:rPr/>
      </w:pPr>
      <w:r>
        <w:rPr/>
        <w:tab/>
        <w:tab/>
        <w:tab/>
        <w:tab/>
        <w:tab/>
        <w:tab/>
        <w:t>Sincerely,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Agreed and Accepted this</w:t>
      </w:r>
    </w:p>
    <w:p>
      <w:pPr>
        <w:pStyle w:val="Normal"/>
        <w:jc w:val="both"/>
        <w:rPr/>
      </w:pPr>
      <w:r>
        <w:rPr/>
        <w:t>____ day of April, 2001</w:t>
      </w:r>
    </w:p>
    <w:p>
      <w:pPr>
        <w:pStyle w:val="Normal"/>
        <w:jc w:val="both"/>
        <w:rPr/>
      </w:pPr>
      <w:r>
        <w:rPr/>
      </w:r>
    </w:p>
    <w:p>
      <w:pPr>
        <w:pStyle w:val="Normal"/>
        <w:jc w:val="both"/>
        <w:rPr/>
      </w:pPr>
      <w:r>
        <w:rPr/>
        <w:t>By:</w:t>
      </w:r>
      <w:r>
        <w:rPr>
          <w:u w:val="single"/>
        </w:rPr>
        <w:tab/>
        <w:tab/>
        <w:tab/>
        <w:tab/>
        <w:tab/>
      </w:r>
    </w:p>
    <w:p>
      <w:pPr>
        <w:pStyle w:val="Normal"/>
        <w:jc w:val="both"/>
        <w:rPr/>
      </w:pPr>
      <w:r>
        <w:rPr/>
        <w:t>Name:</w:t>
      </w:r>
      <w:r>
        <w:rPr>
          <w:u w:val="single"/>
        </w:rPr>
        <w:tab/>
        <w:tab/>
        <w:tab/>
        <w:tab/>
        <w:tab/>
      </w:r>
    </w:p>
    <w:p>
      <w:pPr>
        <w:pStyle w:val="Normal"/>
        <w:jc w:val="both"/>
        <w:rPr/>
      </w:pPr>
      <w:r>
        <w:rPr/>
        <w:t>Title:</w:t>
      </w:r>
      <w:r>
        <w:rPr>
          <w:u w:val="single"/>
        </w:rPr>
        <w:tab/>
        <w:tab/>
        <w:tab/>
        <w:tab/>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/mnt/main-storage/datasets/enron-docs/doc/Elizabethtown_Gas_Jim_Puzio_04_11_01-9475efdfe63af124c06c99aece88828ad662a166e25be6299a20cc7f349476a0.doc</w:t>
    </w:r>
    <w:r>
      <w:rPr>
        <w:sz w:val="16"/>
      </w:rPr>
      <w:fldChar w:fldCharType="end"/>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2001-04-11T14:11:00Z</dcterms:created>
  <dc:creator>Theresa Zucha</dc:creator>
  <dc:description/>
  <dc:language>en-CA</dc:language>
  <cp:lastModifiedBy>Theresa Zucha</cp:lastModifiedBy>
  <cp:lastPrinted>2001-04-11T11:41:00Z</cp:lastPrinted>
  <dcterms:modified xsi:type="dcterms:W3CDTF">2001-04-16T13:45:00Z</dcterms:modified>
  <cp:revision>4</cp:revision>
  <dc:subject/>
  <dc:title>April 11, 2001</dc:title>
</cp:coreProperties>
</file>