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sz w:val="24"/>
        </w:rPr>
      </w:pPr>
      <w:r>
        <w:rPr>
          <w:sz w:val="24"/>
        </w:rPr>
        <w:t xml:space="preserve">To: </w:t>
        <w:tab/>
        <w:t>Enron Associate &amp; Analyst Program</w:t>
      </w:r>
    </w:p>
    <w:p>
      <w:pPr>
        <w:pStyle w:val="Normal"/>
        <w:rPr>
          <w:sz w:val="24"/>
        </w:rPr>
      </w:pPr>
      <w:r>
        <w:rPr>
          <w:sz w:val="24"/>
        </w:rPr>
        <w:t>c/o:</w:t>
        <w:tab/>
        <w:t>Mary Alison Bailey</w:t>
      </w:r>
    </w:p>
    <w:p>
      <w:pPr>
        <w:pStyle w:val="Normal"/>
        <w:rPr>
          <w:sz w:val="24"/>
        </w:rPr>
      </w:pPr>
      <w:r>
        <w:rPr>
          <w:sz w:val="24"/>
        </w:rPr>
        <w:t>Re:</w:t>
        <w:tab/>
        <w:t>Letter of Recommendation:  Elena Chilkina</w:t>
      </w:r>
    </w:p>
    <w:p>
      <w:pPr>
        <w:pStyle w:val="Normal"/>
        <w:rPr>
          <w:sz w:val="24"/>
        </w:rPr>
      </w:pPr>
      <w:r>
        <w:rPr>
          <w:sz w:val="24"/>
        </w:rPr>
      </w:r>
    </w:p>
    <w:p>
      <w:pPr>
        <w:pStyle w:val="Normal"/>
        <w:ind w:firstLine="720" w:end="0"/>
        <w:jc w:val="both"/>
        <w:rPr/>
      </w:pPr>
      <w:r>
        <w:rPr>
          <w:sz w:val="24"/>
        </w:rPr>
        <w:t xml:space="preserve">The purpose of this letter is to recommend that Enron extend an offer to </w:t>
      </w:r>
      <w:r>
        <w:rPr>
          <w:sz w:val="24"/>
          <w:u w:val="single"/>
        </w:rPr>
        <w:t>Elena Chilkina</w:t>
      </w:r>
      <w:r>
        <w:rPr>
          <w:sz w:val="24"/>
        </w:rPr>
        <w:t xml:space="preserve"> for admittance into the Associate Program.</w:t>
      </w:r>
    </w:p>
    <w:p>
      <w:pPr>
        <w:pStyle w:val="Normal"/>
        <w:jc w:val="both"/>
        <w:rPr>
          <w:sz w:val="24"/>
        </w:rPr>
      </w:pPr>
      <w:r>
        <w:rPr>
          <w:sz w:val="24"/>
        </w:rPr>
      </w:r>
    </w:p>
    <w:p>
      <w:pPr>
        <w:pStyle w:val="BodyTextIndent"/>
        <w:rPr/>
      </w:pPr>
      <w:r>
        <w:rPr/>
        <w:t>Ms. Chilkina will complete her MBA program at Rice University in May, 2001.  She worked full time for Enron in the Research Group this past summer.  While not officially in the Associate Program during that time due to a late application, special approval was granted for her to attend all of the program activities.  Ms. Chilkina continues to work for the Research Group on a part-time basis during the school year.</w:t>
      </w:r>
    </w:p>
    <w:p>
      <w:pPr>
        <w:pStyle w:val="Normal"/>
        <w:jc w:val="both"/>
        <w:rPr>
          <w:sz w:val="24"/>
        </w:rPr>
      </w:pPr>
      <w:r>
        <w:rPr>
          <w:sz w:val="24"/>
        </w:rPr>
      </w:r>
    </w:p>
    <w:p>
      <w:pPr>
        <w:pStyle w:val="Normal"/>
        <w:ind w:firstLine="720" w:end="0"/>
        <w:jc w:val="both"/>
        <w:rPr>
          <w:sz w:val="24"/>
        </w:rPr>
      </w:pPr>
      <w:r>
        <w:rPr>
          <w:sz w:val="24"/>
        </w:rPr>
        <w:t>Over this past summer, Ms. Chilkina worked under my direct supervision in the Research Group, on the Gas Trading floor.  I had the opportunity to observe both her performance and her demeanor.  Based on these observations, I have been able to formulate an opinion of her potential for success here at Enron.  In my opinion, Elena Chilkina has superior potential for progressing through the Associate Program into management.</w:t>
      </w:r>
    </w:p>
    <w:p>
      <w:pPr>
        <w:pStyle w:val="Normal"/>
        <w:ind w:firstLine="720" w:end="0"/>
        <w:jc w:val="both"/>
        <w:rPr>
          <w:sz w:val="24"/>
        </w:rPr>
      </w:pPr>
      <w:r>
        <w:rPr>
          <w:sz w:val="24"/>
        </w:rPr>
      </w:r>
    </w:p>
    <w:p>
      <w:pPr>
        <w:pStyle w:val="Normal"/>
        <w:ind w:firstLine="720" w:end="0"/>
        <w:jc w:val="both"/>
        <w:rPr>
          <w:sz w:val="24"/>
        </w:rPr>
      </w:pPr>
      <w:r>
        <w:rPr>
          <w:sz w:val="24"/>
        </w:rPr>
        <w:t>In addition to my own observations, I have received numerous, and all favorable comments from traders who have been assisted by Elena.</w:t>
      </w:r>
    </w:p>
    <w:p>
      <w:pPr>
        <w:pStyle w:val="Normal"/>
        <w:ind w:firstLine="720" w:end="0"/>
        <w:jc w:val="both"/>
        <w:rPr>
          <w:sz w:val="24"/>
        </w:rPr>
      </w:pPr>
      <w:r>
        <w:rPr>
          <w:sz w:val="24"/>
        </w:rPr>
      </w:r>
    </w:p>
    <w:p>
      <w:pPr>
        <w:pStyle w:val="Normal"/>
        <w:ind w:firstLine="720" w:end="0"/>
        <w:jc w:val="both"/>
        <w:rPr>
          <w:sz w:val="24"/>
        </w:rPr>
      </w:pPr>
      <w:r>
        <w:rPr>
          <w:sz w:val="24"/>
        </w:rPr>
        <w:t>Specific achievements by Elena include (1) the preparation and presentation of a comprehensive analysis of the metals commodity business, (2) the design and implementation of a program to determine the effect of high gas prices on the decision to shut down processing at aluminum and methanol facilities (crucial to our gas demand forecasting), (3) a total revamping and improvement of the Research Group intranet webpage, and (4) development of an operational program to update and quality control our database of meteorological data.  The successful completion of any one of these projects alone would have been considered to be satisfactory achievement for a summer associate, but the completion of the entire suite of projects demonstrated Elena’s superior expertise in a variety of efforts as well as her positive attitude towards maximizing her contributions to our company’s bottom line success.</w:t>
      </w:r>
    </w:p>
    <w:p>
      <w:pPr>
        <w:pStyle w:val="Normal"/>
        <w:ind w:firstLine="720" w:end="0"/>
        <w:jc w:val="both"/>
        <w:rPr>
          <w:sz w:val="24"/>
        </w:rPr>
      </w:pPr>
      <w:r>
        <w:rPr>
          <w:sz w:val="24"/>
        </w:rPr>
      </w:r>
    </w:p>
    <w:p>
      <w:pPr>
        <w:pStyle w:val="Normal"/>
        <w:ind w:firstLine="720" w:end="0"/>
        <w:jc w:val="both"/>
        <w:rPr>
          <w:sz w:val="24"/>
        </w:rPr>
      </w:pPr>
      <w:r>
        <w:rPr>
          <w:sz w:val="24"/>
        </w:rPr>
        <w:t>Based on her proven performance over the summer, and ongoing contributions throughout the school year, I can unequivocally recommend Elena Chilkina to the program, and fully expect her to become one of the most high-achieving members to ever go through the system.</w:t>
      </w:r>
    </w:p>
    <w:p>
      <w:pPr>
        <w:pStyle w:val="Normal"/>
        <w:jc w:val="both"/>
        <w:rPr>
          <w:sz w:val="24"/>
        </w:rPr>
      </w:pPr>
      <w:r>
        <w:rPr>
          <w:sz w:val="24"/>
        </w:rPr>
      </w:r>
    </w:p>
    <w:p>
      <w:pPr>
        <w:pStyle w:val="Normal"/>
        <w:jc w:val="both"/>
        <w:rPr>
          <w:sz w:val="24"/>
        </w:rPr>
      </w:pPr>
      <w:r>
        <w:rPr>
          <w:sz w:val="24"/>
        </w:rPr>
        <w:t>Sincerely,</w:t>
      </w:r>
    </w:p>
    <w:p>
      <w:pPr>
        <w:pStyle w:val="Normal"/>
        <w:jc w:val="both"/>
        <w:rPr>
          <w:sz w:val="24"/>
        </w:rPr>
      </w:pPr>
      <w:r>
        <w:rPr>
          <w:sz w:val="24"/>
        </w:rPr>
      </w:r>
    </w:p>
    <w:p>
      <w:pPr>
        <w:pStyle w:val="Normal"/>
        <w:rPr>
          <w:sz w:val="24"/>
        </w:rPr>
      </w:pPr>
      <w:r>
        <w:rPr>
          <w:sz w:val="24"/>
        </w:rPr>
        <w:t>Michael Roberts, Vice President – Research</w:t>
      </w:r>
    </w:p>
    <w:p>
      <w:pPr>
        <w:pStyle w:val="Normal"/>
        <w:rPr>
          <w:sz w:val="24"/>
        </w:rPr>
      </w:pPr>
      <w:r>
        <w:rPr>
          <w:sz w:val="24"/>
        </w:rPr>
        <w:t>October 4, 2000</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2000-10-04T17:42:00Z</dcterms:created>
  <dc:creator>mrobert</dc:creator>
  <dc:description/>
  <dc:language>en-CA</dc:language>
  <cp:lastModifiedBy>mrobert</cp:lastModifiedBy>
  <cp:lastPrinted>2000-10-04T15:05:00Z</cp:lastPrinted>
  <dcterms:modified xsi:type="dcterms:W3CDTF">2000-10-04T17:42:00Z</dcterms:modified>
  <cp:revision>2</cp:revision>
  <dc:subject/>
  <dc:title>October 4, 2000</dc:title>
</cp:coreProperties>
</file>