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Economist </w:t>
      </w:r>
    </w:p>
    <w:p>
      <w:pPr>
        <w:pStyle w:val="Normal"/>
        <w:rPr/>
      </w:pPr>
      <w:r>
        <w:rPr/>
      </w:r>
    </w:p>
    <w:p>
      <w:pPr>
        <w:pStyle w:val="Normal"/>
        <w:rPr>
          <w:sz w:val="24"/>
        </w:rPr>
      </w:pPr>
      <w:r>
        <w:rPr>
          <w:sz w:val="24"/>
        </w:rPr>
        <w:t>Enron Title = Manager Market Structure</w:t>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t>Essential Functions :</w:t>
      </w:r>
    </w:p>
    <w:p>
      <w:pPr>
        <w:pStyle w:val="Normal"/>
        <w:rPr/>
      </w:pPr>
      <w:r>
        <w:rPr/>
        <w:t>Enron is looking to employ an Economist in the Market Structure division of its Government Affairs department.  Enron is one of the world’s leading electricity, natural gas and communications companies.  The company, with revenues of $40 billion in 1999 and $30 billion for the first six months of 2000, provides electricity and natural gas, develops, constructs and operates energy facilities worldwide, delivers physical commodities and financial and risk management services to customers around the world, and is developing an intelligent network platform to facilitate online business.  The Market Structure division provides regulatory and economic support for Enron’s Global Markets business unit.  The position would perform structural assessments of emerging global markets; identify failures in these markets; identify potential areas for efficiency gains; and develop regulatory/legislative strategies for necessary policy changes.</w:t>
      </w:r>
    </w:p>
    <w:p>
      <w:pPr>
        <w:pStyle w:val="Normal"/>
        <w:rPr/>
      </w:pPr>
      <w:r>
        <w:rPr/>
      </w:r>
    </w:p>
    <w:p>
      <w:pPr>
        <w:pStyle w:val="Normal"/>
        <w:rPr/>
      </w:pPr>
      <w:r>
        <w:rPr/>
        <w:t>Essential Requirements:</w:t>
      </w:r>
    </w:p>
    <w:p>
      <w:pPr>
        <w:pStyle w:val="Normal"/>
        <w:rPr/>
      </w:pPr>
      <w:r>
        <w:rPr/>
        <w:t>Advanced degree in Economics or related field.</w:t>
      </w:r>
    </w:p>
    <w:p>
      <w:pPr>
        <w:pStyle w:val="Normal"/>
        <w:rPr/>
      </w:pPr>
      <w:r>
        <w:rPr/>
        <w:t>This position will be based in Houston, Texas.</w:t>
      </w:r>
    </w:p>
    <w:p>
      <w:pPr>
        <w:pStyle w:val="Normal"/>
        <w:rPr/>
      </w:pPr>
      <w:r>
        <w:rPr/>
        <w:t>Some travel required.</w:t>
      </w:r>
    </w:p>
    <w:p>
      <w:pPr>
        <w:pStyle w:val="Normal"/>
        <w:rPr/>
      </w:pPr>
      <w:r>
        <w:rPr/>
      </w:r>
    </w:p>
    <w:p>
      <w:pPr>
        <w:pStyle w:val="Normal"/>
        <w:rPr/>
      </w:pPr>
      <w:r>
        <w:rPr/>
        <w:t>Special Characteristics:</w:t>
      </w:r>
    </w:p>
    <w:p>
      <w:pPr>
        <w:pStyle w:val="Normal"/>
        <w:rPr/>
      </w:pPr>
      <w:r>
        <w:rPr/>
        <w:t xml:space="preserve">Demonstrated leadership ability – Demonstrated ability to effectively communicate orally and in writing at all levels within the organization – Strong analytical skills – Ability to manage multiple assignments and prioritize projects – Team player and self starter.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2000-11-15T13:57:00Z</dcterms:created>
  <dc:creator>tvasut</dc:creator>
  <dc:description/>
  <dc:language>en-CA</dc:language>
  <cp:lastModifiedBy>tvasut</cp:lastModifiedBy>
  <dcterms:modified xsi:type="dcterms:W3CDTF">2000-11-15T13:57:00Z</dcterms:modified>
  <cp:revision>2</cp:revision>
  <dc:subject/>
  <dc:title>Economist </dc:title>
</cp:coreProperties>
</file>