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3"/>
        </w:rPr>
      </w:pPr>
      <w:r>
        <w:rPr>
          <w:sz w:val="23"/>
        </w:rPr>
        <w:tab/>
        <w:t>SEPARATION AGREEMENT AND RELEASE</w:t>
      </w:r>
    </w:p>
    <w:p>
      <w:pPr>
        <w:pStyle w:val="Normal"/>
        <w:tabs>
          <w:tab w:val="clear" w:pos="720"/>
          <w:tab w:val="left" w:pos="-72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pPr>
      <w:r>
        <w:rPr>
          <w:rFonts w:cs="Times New Roman" w:ascii="Times New Roman" w:hAnsi="Times New Roman"/>
          <w:spacing w:val="-3"/>
          <w:sz w:val="23"/>
        </w:rPr>
        <w:tab/>
        <w:t xml:space="preserve">This Separation Agreement and Release (“Agreement”), made and entered into the </w:t>
      </w:r>
      <w:r>
        <w:rPr>
          <w:rFonts w:cs="Times New Roman" w:ascii="Times New Roman" w:hAnsi="Times New Roman"/>
          <w:spacing w:val="-3"/>
          <w:sz w:val="23"/>
        </w:rPr>
        <w:fldChar w:fldCharType="begin"/>
      </w:r>
      <w:r>
        <w:rPr>
          <w:sz w:val="23"/>
          <w:spacing w:val="-3"/>
          <w:rFonts w:cs="Times New Roman" w:ascii="Times New Roman" w:hAnsi="Times New Roman"/>
        </w:rPr>
        <w:instrText xml:space="preserve"> MERGEFIELD DayOfMonth </w:instrText>
      </w:r>
      <w:r>
        <w:rPr>
          <w:sz w:val="23"/>
          <w:spacing w:val="-3"/>
          <w:rFonts w:cs="Times New Roman" w:ascii="Times New Roman" w:hAnsi="Times New Roman"/>
        </w:rPr>
        <w:fldChar w:fldCharType="separate"/>
      </w:r>
      <w:r>
        <w:rPr>
          <w:sz w:val="23"/>
          <w:spacing w:val="-3"/>
          <w:rFonts w:cs="Times New Roman" w:ascii="Times New Roman" w:hAnsi="Times New Roman"/>
        </w:rPr>
        <w:t>«DayOfMonth»</w:t>
      </w:r>
      <w:r>
        <w:rPr>
          <w:sz w:val="23"/>
          <w:spacing w:val="-3"/>
          <w:rFonts w:cs="Times New Roman" w:ascii="Times New Roman" w:hAnsi="Times New Roman"/>
        </w:rPr>
        <w:fldChar w:fldCharType="end"/>
      </w:r>
      <w:r>
        <w:rPr>
          <w:rFonts w:cs="Times New Roman" w:ascii="Times New Roman" w:hAnsi="Times New Roman"/>
          <w:spacing w:val="-3"/>
          <w:sz w:val="23"/>
        </w:rPr>
        <w:t xml:space="preserve"> day of </w:t>
      </w:r>
      <w:r>
        <w:rPr>
          <w:rFonts w:cs="Times New Roman" w:ascii="Times New Roman" w:hAnsi="Times New Roman"/>
          <w:spacing w:val="-3"/>
          <w:sz w:val="23"/>
        </w:rPr>
        <w:fldChar w:fldCharType="begin"/>
      </w:r>
      <w:r>
        <w:rPr>
          <w:sz w:val="23"/>
          <w:spacing w:val="-3"/>
          <w:rFonts w:cs="Times New Roman" w:ascii="Times New Roman" w:hAnsi="Times New Roman"/>
        </w:rPr>
        <w:instrText xml:space="preserve"> MERGEFIELD Month </w:instrText>
      </w:r>
      <w:r>
        <w:rPr>
          <w:sz w:val="23"/>
          <w:spacing w:val="-3"/>
          <w:rFonts w:cs="Times New Roman" w:ascii="Times New Roman" w:hAnsi="Times New Roman"/>
        </w:rPr>
        <w:fldChar w:fldCharType="separate"/>
      </w:r>
      <w:r>
        <w:rPr>
          <w:sz w:val="23"/>
          <w:spacing w:val="-3"/>
          <w:rFonts w:cs="Times New Roman" w:ascii="Times New Roman" w:hAnsi="Times New Roman"/>
        </w:rPr>
        <w:t>«Month»</w:t>
      </w:r>
      <w:r>
        <w:rPr>
          <w:sz w:val="23"/>
          <w:spacing w:val="-3"/>
          <w:rFonts w:cs="Times New Roman" w:ascii="Times New Roman" w:hAnsi="Times New Roman"/>
        </w:rPr>
        <w:fldChar w:fldCharType="end"/>
      </w:r>
      <w:r>
        <w:rPr>
          <w:rFonts w:cs="Times New Roman" w:ascii="Times New Roman" w:hAnsi="Times New Roman"/>
          <w:spacing w:val="-3"/>
          <w:sz w:val="23"/>
        </w:rPr>
        <w:t xml:space="preserve">, 2000, is between </w:t>
      </w:r>
      <w:r>
        <w:rPr>
          <w:rFonts w:cs="Times New Roman" w:ascii="Times New Roman" w:hAnsi="Times New Roman"/>
          <w:b/>
          <w:smallCaps/>
          <w:spacing w:val="-3"/>
          <w:sz w:val="23"/>
        </w:rPr>
        <w:t xml:space="preserve">Ecogas Corporation </w:t>
      </w:r>
      <w:r>
        <w:rPr>
          <w:rFonts w:cs="Times New Roman" w:ascii="Times New Roman" w:hAnsi="Times New Roman"/>
          <w:spacing w:val="-3"/>
          <w:sz w:val="23"/>
        </w:rPr>
        <w:t xml:space="preserve">(“Company”), having its offices in Austin, Texas, and </w:t>
      </w:r>
      <w:r>
        <w:rPr>
          <w:rFonts w:cs="Times New Roman" w:ascii="Times New Roman" w:hAnsi="Times New Roman"/>
          <w:b/>
          <w:smallCaps/>
          <w:sz w:val="23"/>
        </w:rPr>
        <w:fldChar w:fldCharType="begin"/>
      </w:r>
      <w:r>
        <w:rPr>
          <w:smallCaps/>
          <w:sz w:val="23"/>
          <w:b/>
          <w:rFonts w:cs="Times New Roman" w:ascii="Times New Roman" w:hAnsi="Times New Roman"/>
        </w:rPr>
        <w:instrText xml:space="preserve"> MERGEFIELD EmployeeName </w:instrText>
      </w:r>
      <w:r>
        <w:rPr>
          <w:smallCaps/>
          <w:sz w:val="23"/>
          <w:b/>
          <w:rFonts w:cs="Times New Roman" w:ascii="Times New Roman" w:hAnsi="Times New Roman"/>
        </w:rPr>
        <w:fldChar w:fldCharType="separate"/>
      </w:r>
      <w:r>
        <w:rPr>
          <w:smallCaps/>
          <w:sz w:val="23"/>
          <w:b/>
          <w:rFonts w:cs="Times New Roman" w:ascii="Times New Roman" w:hAnsi="Times New Roman"/>
        </w:rPr>
        <w:t>«EmployeeName»</w:t>
      </w:r>
      <w:r>
        <w:rPr>
          <w:smallCaps/>
          <w:sz w:val="23"/>
          <w:b/>
          <w:rFonts w:cs="Times New Roman" w:ascii="Times New Roman" w:hAnsi="Times New Roman"/>
        </w:rPr>
        <w:fldChar w:fldCharType="end"/>
      </w:r>
      <w:r>
        <w:rPr>
          <w:rFonts w:cs="Times New Roman" w:ascii="Times New Roman" w:hAnsi="Times New Roman"/>
          <w:spacing w:val="-3"/>
          <w:sz w:val="23"/>
        </w:rPr>
        <w:t xml:space="preserve"> (“Individual”), residing at </w:t>
      </w:r>
      <w:r>
        <w:rPr>
          <w:rFonts w:cs="Times New Roman" w:ascii="Times New Roman" w:hAnsi="Times New Roman"/>
          <w:spacing w:val="-3"/>
          <w:sz w:val="23"/>
        </w:rPr>
        <w:fldChar w:fldCharType="begin"/>
      </w:r>
      <w:r>
        <w:rPr>
          <w:sz w:val="23"/>
          <w:spacing w:val="-3"/>
          <w:rFonts w:cs="Times New Roman" w:ascii="Times New Roman" w:hAnsi="Times New Roman"/>
        </w:rPr>
        <w:instrText xml:space="preserve"> MERGEFIELD EmployeeAddress </w:instrText>
      </w:r>
      <w:r>
        <w:rPr>
          <w:sz w:val="23"/>
          <w:spacing w:val="-3"/>
          <w:rFonts w:cs="Times New Roman" w:ascii="Times New Roman" w:hAnsi="Times New Roman"/>
        </w:rPr>
        <w:fldChar w:fldCharType="separate"/>
      </w:r>
      <w:r>
        <w:rPr>
          <w:sz w:val="23"/>
          <w:spacing w:val="-3"/>
          <w:rFonts w:cs="Times New Roman" w:ascii="Times New Roman" w:hAnsi="Times New Roman"/>
        </w:rPr>
        <w:t>«EmployeeAddress»</w:t>
      </w:r>
      <w:r>
        <w:rPr>
          <w:sz w:val="23"/>
          <w:spacing w:val="-3"/>
          <w:rFonts w:cs="Times New Roman" w:ascii="Times New Roman" w:hAnsi="Times New Roman"/>
        </w:rPr>
        <w:fldChar w:fldCharType="end"/>
      </w:r>
      <w:r>
        <w:rPr>
          <w:rFonts w:cs="Times New Roman" w:ascii="Times New Roman" w:hAnsi="Times New Roman"/>
          <w:spacing w:val="-3"/>
          <w:sz w:val="23"/>
        </w:rPr>
        <w:t>.  Company and Individual agree as follows:</w:t>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tab/>
        <w:t>WHEREAS, Company and Individual entered into an Employment Agreement effective _________________ (“Employment Agreement”);</w:t>
        <w:tab/>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tab/>
        <w:t xml:space="preserve">WHEREAS, Company and Individual desire to terminate Individual’s employment under the Employment Agreement; and </w:t>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tab/>
        <w:t>WHEREAS, certain obligations of the Employment Agreement, including certain obligations in Sections 3 and 4.1 will continue;</w:t>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tab/>
        <w:t>NOW, THEREFORE, the parties agree as follows:</w:t>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tab/>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pPr>
      <w:r>
        <w:rPr>
          <w:rFonts w:cs="Times New Roman" w:ascii="Times New Roman" w:hAnsi="Times New Roman"/>
          <w:spacing w:val="-3"/>
          <w:sz w:val="23"/>
        </w:rPr>
        <w:t>1.</w:t>
        <w:tab/>
      </w:r>
      <w:r>
        <w:rPr>
          <w:rFonts w:cs="Times New Roman" w:ascii="Times New Roman" w:hAnsi="Times New Roman"/>
          <w:spacing w:val="-3"/>
          <w:sz w:val="23"/>
          <w:u w:val="single"/>
        </w:rPr>
        <w:t>Employment</w:t>
      </w:r>
      <w:r>
        <w:rPr>
          <w:rFonts w:cs="Times New Roman" w:ascii="Times New Roman" w:hAnsi="Times New Roman"/>
          <w:spacing w:val="-3"/>
          <w:sz w:val="23"/>
        </w:rPr>
        <w:t xml:space="preserve">.  Individual’s termination of employment with the Company </w:t>
      </w:r>
      <w:r>
        <w:rPr>
          <w:rFonts w:cs="Times New Roman" w:ascii="Times New Roman" w:hAnsi="Times New Roman"/>
          <w:b/>
          <w:bCs/>
          <w:spacing w:val="-3"/>
          <w:sz w:val="23"/>
        </w:rPr>
        <w:t>[shall be/was]</w:t>
      </w:r>
      <w:r>
        <w:rPr>
          <w:rFonts w:cs="Times New Roman" w:ascii="Times New Roman" w:hAnsi="Times New Roman"/>
          <w:spacing w:val="-3"/>
          <w:sz w:val="23"/>
        </w:rPr>
        <w:t xml:space="preserve"> effective on </w:t>
      </w:r>
      <w:r>
        <w:rPr>
          <w:rFonts w:cs="Times New Roman" w:ascii="Times New Roman" w:hAnsi="Times New Roman"/>
          <w:spacing w:val="-3"/>
          <w:sz w:val="23"/>
        </w:rPr>
        <w:fldChar w:fldCharType="begin"/>
      </w:r>
      <w:r>
        <w:rPr>
          <w:sz w:val="23"/>
          <w:spacing w:val="-3"/>
          <w:rFonts w:cs="Times New Roman" w:ascii="Times New Roman" w:hAnsi="Times New Roman"/>
        </w:rPr>
        <w:instrText xml:space="preserve"> MERGEFIELD TerminationDate </w:instrText>
      </w:r>
      <w:r>
        <w:rPr>
          <w:sz w:val="23"/>
          <w:spacing w:val="-3"/>
          <w:rFonts w:cs="Times New Roman" w:ascii="Times New Roman" w:hAnsi="Times New Roman"/>
        </w:rPr>
        <w:fldChar w:fldCharType="separate"/>
      </w:r>
      <w:r>
        <w:rPr>
          <w:sz w:val="23"/>
          <w:spacing w:val="-3"/>
          <w:rFonts w:cs="Times New Roman" w:ascii="Times New Roman" w:hAnsi="Times New Roman"/>
        </w:rPr>
        <w:t>«TerminationDate»</w:t>
      </w:r>
      <w:r>
        <w:rPr>
          <w:sz w:val="23"/>
          <w:spacing w:val="-3"/>
          <w:rFonts w:cs="Times New Roman" w:ascii="Times New Roman" w:hAnsi="Times New Roman"/>
        </w:rPr>
        <w:fldChar w:fldCharType="end"/>
      </w:r>
      <w:r>
        <w:rPr>
          <w:rFonts w:cs="Times New Roman" w:ascii="Times New Roman" w:hAnsi="Times New Roman"/>
          <w:spacing w:val="-3"/>
          <w:sz w:val="23"/>
        </w:rPr>
        <w:t xml:space="preserve"> (“Termination Date”). </w:t>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pPr>
      <w:r>
        <w:rPr>
          <w:rFonts w:cs="Times New Roman" w:ascii="Times New Roman" w:hAnsi="Times New Roman"/>
          <w:spacing w:val="-3"/>
          <w:sz w:val="23"/>
        </w:rPr>
        <w:t>2.</w:t>
        <w:tab/>
      </w:r>
      <w:r>
        <w:rPr>
          <w:rFonts w:cs="Times New Roman" w:ascii="Times New Roman" w:hAnsi="Times New Roman"/>
          <w:spacing w:val="-3"/>
          <w:sz w:val="23"/>
          <w:u w:val="single"/>
        </w:rPr>
        <w:t>Consideration</w:t>
      </w:r>
      <w:r>
        <w:rPr>
          <w:rFonts w:cs="Times New Roman" w:ascii="Times New Roman" w:hAnsi="Times New Roman"/>
          <w:spacing w:val="-3"/>
          <w:sz w:val="23"/>
        </w:rPr>
        <w:t>.</w:t>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ind w:hanging="1080" w:start="1080" w:end="0"/>
        <w:jc w:val="both"/>
        <w:rPr>
          <w:rFonts w:ascii="Times New Roman" w:hAnsi="Times New Roman" w:cs="Times New Roman"/>
          <w:spacing w:val="-3"/>
          <w:sz w:val="23"/>
        </w:rPr>
      </w:pPr>
      <w:r>
        <w:rPr>
          <w:rFonts w:cs="Times New Roman" w:ascii="Times New Roman" w:hAnsi="Times New Roman"/>
          <w:spacing w:val="-3"/>
          <w:sz w:val="23"/>
        </w:rPr>
        <w:tab/>
        <w:t>a.</w:t>
        <w:tab/>
        <w:t>Company shall provide Individual with the following as consideration for signing this Agreement:</w:t>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numPr>
          <w:ilvl w:val="0"/>
          <w:numId w:val="5"/>
        </w:numPr>
        <w:tabs>
          <w:tab w:val="clear" w:pos="720"/>
          <w:tab w:val="left" w:pos="-720" w:leader="none"/>
          <w:tab w:val="left" w:pos="540" w:leader="none"/>
          <w:tab w:val="left" w:pos="108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t>Company shall pay Individual a lump-sum payment in the amount of $_________ ; and</w:t>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ind w:start="1080" w:end="0"/>
        <w:jc w:val="both"/>
        <w:rPr>
          <w:rFonts w:ascii="Times New Roman" w:hAnsi="Times New Roman" w:cs="Times New Roman"/>
          <w:spacing w:val="-3"/>
          <w:sz w:val="23"/>
        </w:rPr>
      </w:pPr>
      <w:r>
        <w:rPr>
          <w:rFonts w:cs="Times New Roman" w:ascii="Times New Roman" w:hAnsi="Times New Roman"/>
          <w:spacing w:val="-3"/>
          <w:sz w:val="23"/>
        </w:rPr>
      </w:r>
    </w:p>
    <w:p>
      <w:pPr>
        <w:pStyle w:val="Normal"/>
        <w:numPr>
          <w:ilvl w:val="0"/>
          <w:numId w:val="5"/>
        </w:numPr>
        <w:tabs>
          <w:tab w:val="clear" w:pos="720"/>
          <w:tab w:val="left" w:pos="-720" w:leader="none"/>
          <w:tab w:val="left" w:pos="540" w:leader="none"/>
          <w:tab w:val="left" w:pos="108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t xml:space="preserve">Company shall release Individual from the non-competition obligations contained in </w:t>
      </w:r>
      <w:r>
        <w:rPr>
          <w:rFonts w:cs="Times New Roman" w:ascii="Times New Roman" w:hAnsi="Times New Roman"/>
          <w:b/>
          <w:bCs/>
          <w:spacing w:val="-3"/>
          <w:sz w:val="23"/>
        </w:rPr>
        <w:t>[Section 3.4 – verify sections]</w:t>
      </w:r>
      <w:r>
        <w:rPr>
          <w:rFonts w:cs="Times New Roman" w:ascii="Times New Roman" w:hAnsi="Times New Roman"/>
          <w:spacing w:val="-3"/>
          <w:sz w:val="23"/>
        </w:rPr>
        <w:t xml:space="preserve"> of the Employment Agreement, as well as the non-solicitation obligations contained in </w:t>
      </w:r>
      <w:r>
        <w:rPr>
          <w:rFonts w:cs="Times New Roman" w:ascii="Times New Roman" w:hAnsi="Times New Roman"/>
          <w:b/>
          <w:bCs/>
          <w:spacing w:val="-3"/>
          <w:sz w:val="23"/>
        </w:rPr>
        <w:t>[Sections 3.5 and 3.6 – verify sections]</w:t>
      </w:r>
      <w:r>
        <w:rPr>
          <w:rFonts w:cs="Times New Roman" w:ascii="Times New Roman" w:hAnsi="Times New Roman"/>
          <w:spacing w:val="-3"/>
          <w:sz w:val="23"/>
        </w:rPr>
        <w:t xml:space="preserve"> of the Employment Agreement.</w:t>
      </w:r>
    </w:p>
    <w:p>
      <w:pPr>
        <w:pStyle w:val="Normal"/>
        <w:tabs>
          <w:tab w:val="clear" w:pos="720"/>
          <w:tab w:val="left" w:pos="-720" w:leader="none"/>
          <w:tab w:val="left" w:pos="540" w:leader="none"/>
          <w:tab w:val="left" w:pos="108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numPr>
          <w:ilvl w:val="0"/>
          <w:numId w:val="3"/>
        </w:numPr>
        <w:tabs>
          <w:tab w:val="clear" w:pos="720"/>
          <w:tab w:val="left" w:pos="-720" w:leader="none"/>
          <w:tab w:val="left" w:pos="540" w:leader="none"/>
          <w:tab w:val="left" w:pos="162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t>Individual agrees to be reasonably available to provide information and data about the business of Company for a period of one year.</w:t>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ind w:start="540" w:end="0"/>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pPr>
      <w:r>
        <w:rPr>
          <w:rFonts w:cs="Times New Roman" w:ascii="Times New Roman" w:hAnsi="Times New Roman"/>
          <w:spacing w:val="-3"/>
          <w:sz w:val="23"/>
        </w:rPr>
        <w:t>3.</w:t>
        <w:tab/>
      </w:r>
      <w:r>
        <w:rPr>
          <w:rFonts w:cs="Times New Roman" w:ascii="Times New Roman" w:hAnsi="Times New Roman"/>
          <w:spacing w:val="-3"/>
          <w:sz w:val="23"/>
          <w:u w:val="single"/>
        </w:rPr>
        <w:t>Severance Pay</w:t>
      </w:r>
      <w:r>
        <w:rPr>
          <w:rFonts w:cs="Times New Roman" w:ascii="Times New Roman" w:hAnsi="Times New Roman"/>
          <w:spacing w:val="-3"/>
          <w:sz w:val="23"/>
        </w:rPr>
        <w:t>.  Individual waives and the Company shall not be required to pay any severance pay or severance benefits, except as provided for in this Agreement.</w:t>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pPr>
      <w:r>
        <w:rPr>
          <w:rFonts w:cs="Times New Roman" w:ascii="Times New Roman" w:hAnsi="Times New Roman"/>
          <w:spacing w:val="-3"/>
          <w:sz w:val="23"/>
        </w:rPr>
        <w:t>4.</w:t>
        <w:tab/>
      </w:r>
      <w:r>
        <w:rPr>
          <w:rFonts w:cs="Times New Roman" w:ascii="Times New Roman" w:hAnsi="Times New Roman"/>
          <w:spacing w:val="-3"/>
          <w:sz w:val="23"/>
          <w:u w:val="single"/>
        </w:rPr>
        <w:t>Individual Benefits</w:t>
      </w:r>
      <w:r>
        <w:rPr>
          <w:rFonts w:cs="Times New Roman" w:ascii="Times New Roman" w:hAnsi="Times New Roman"/>
          <w:spacing w:val="-3"/>
          <w:sz w:val="23"/>
        </w:rPr>
        <w:t xml:space="preserve">.  Except as otherwise provided in Section 3, Individual shall be entitled to receive vested or accrued benefits due and payable to Individual under all Individual benefit plans and compensation plans. </w:t>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pPr>
      <w:r>
        <w:rPr>
          <w:rFonts w:cs="Times New Roman" w:ascii="Times New Roman" w:hAnsi="Times New Roman"/>
          <w:spacing w:val="-3"/>
          <w:sz w:val="23"/>
        </w:rPr>
        <w:t>5.</w:t>
        <w:tab/>
      </w:r>
      <w:r>
        <w:rPr>
          <w:rFonts w:cs="Times New Roman" w:ascii="Times New Roman" w:hAnsi="Times New Roman"/>
          <w:spacing w:val="-3"/>
          <w:sz w:val="23"/>
          <w:u w:val="single"/>
        </w:rPr>
        <w:t>Confidential Information and Return of Company Property</w:t>
      </w:r>
      <w:r>
        <w:rPr>
          <w:rFonts w:cs="Times New Roman" w:ascii="Times New Roman" w:hAnsi="Times New Roman"/>
          <w:spacing w:val="-3"/>
          <w:sz w:val="23"/>
        </w:rPr>
        <w:t>.</w:t>
      </w:r>
    </w:p>
    <w:p>
      <w:pPr>
        <w:pStyle w:val="BodyTextIndent"/>
        <w:tabs>
          <w:tab w:val="clear" w:pos="2160"/>
          <w:tab w:val="left" w:pos="-720" w:leader="none"/>
          <w:tab w:val="left" w:pos="540" w:leader="none"/>
          <w:tab w:val="left" w:pos="1080" w:leader="none"/>
          <w:tab w:val="left" w:pos="1620" w:leader="none"/>
          <w:tab w:val="center" w:pos="4680" w:leader="none"/>
        </w:tabs>
        <w:ind w:start="0" w:end="0"/>
        <w:rPr>
          <w:rFonts w:ascii="Times New Roman" w:hAnsi="Times New Roman" w:cs="Times New Roman"/>
          <w:spacing w:val="-3"/>
          <w:sz w:val="23"/>
        </w:rPr>
      </w:pPr>
      <w:r>
        <w:rPr>
          <w:rFonts w:cs="Times New Roman"/>
          <w:spacing w:val="-3"/>
          <w:sz w:val="23"/>
        </w:rPr>
      </w:r>
    </w:p>
    <w:p>
      <w:pPr>
        <w:pStyle w:val="BodyTextIndent"/>
        <w:tabs>
          <w:tab w:val="clear" w:pos="540"/>
          <w:tab w:val="clear" w:pos="1620"/>
          <w:tab w:val="clear" w:pos="2160"/>
          <w:tab w:val="left" w:pos="-720" w:leader="none"/>
          <w:tab w:val="left" w:pos="720" w:leader="none"/>
          <w:tab w:val="left" w:pos="1440" w:leader="none"/>
          <w:tab w:val="center" w:pos="4680" w:leader="none"/>
        </w:tabs>
        <w:ind w:start="0" w:end="0"/>
        <w:rPr/>
      </w:pPr>
      <w:r>
        <w:rPr>
          <w:sz w:val="23"/>
        </w:rPr>
        <w:tab/>
        <w:t>5</w:t>
      </w:r>
      <w:r>
        <w:rPr>
          <w:spacing w:val="-2"/>
          <w:sz w:val="23"/>
        </w:rPr>
        <w:t>.1</w:t>
        <w:tab/>
      </w:r>
      <w:r>
        <w:rPr>
          <w:spacing w:val="-2"/>
          <w:sz w:val="23"/>
          <w:u w:val="single"/>
        </w:rPr>
        <w:t>This Agreement</w:t>
      </w:r>
      <w:r>
        <w:rPr>
          <w:spacing w:val="-2"/>
          <w:sz w:val="23"/>
        </w:rPr>
        <w:t xml:space="preserve">.  The terms of this Agreement </w:t>
      </w:r>
      <w:r>
        <w:rPr>
          <w:sz w:val="23"/>
        </w:rPr>
        <w:t>and content of the discussions pertaining to this Agreement shall be considered and treated as confidential, and Individual shall not discuss or otherwise disclose, in any manner, the fact of this Agreement, the amount paid under this Agreement, and/or the substance or content of discussions involved in reaching this Agreement to any person other than Individual’s attorney and tax/financial advisors and as required by appropriate taxing or other legal authorities.</w:t>
      </w:r>
      <w:r>
        <w:br w:type="page"/>
      </w:r>
    </w:p>
    <w:p>
      <w:pPr>
        <w:pStyle w:val="BodyTextIndent"/>
        <w:tabs>
          <w:tab w:val="clear" w:pos="540"/>
          <w:tab w:val="clear" w:pos="1620"/>
          <w:tab w:val="clear" w:pos="2160"/>
          <w:tab w:val="left" w:pos="-720" w:leader="none"/>
          <w:tab w:val="left" w:pos="720" w:leader="none"/>
          <w:tab w:val="left" w:pos="1440" w:leader="none"/>
          <w:tab w:val="center" w:pos="4680" w:leader="none"/>
        </w:tabs>
        <w:ind w:firstLine="720" w:start="0" w:end="0"/>
        <w:rPr/>
      </w:pPr>
      <w:r>
        <w:rPr>
          <w:sz w:val="23"/>
        </w:rPr>
        <w:t>5.2</w:t>
        <w:tab/>
      </w:r>
      <w:r>
        <w:rPr>
          <w:sz w:val="23"/>
          <w:u w:val="single"/>
        </w:rPr>
        <w:t>Company Property</w:t>
      </w:r>
      <w:r>
        <w:rPr>
          <w:sz w:val="23"/>
        </w:rPr>
        <w:t>.  All written materials, records, data, and other documents prepared or possessed by Individual during Individual's employment by Company are Company property.  All information, ideas, concepts, improvements, discoveries, and inventions that are conceived, made, developed, or acquired by Individual individually or in conjunction with others during Individual's employment (whether during business hours and whether on Company's premises or otherwise) which relate to Company's business, products, or services are Company’s sole and exclusive property. All memoranda, notes, records, files, correspondence, drawings, manuals, models, specifications, computer programs, maps, and all other documents, data, or materials of any type embodying such information, ideas, concepts, improvements, discoveries, and inventions are Company’s property.  At the termination of Individual’s employment with Company, Individual shall return all of Company’s documents, data, or other Company property to Company.  Individual shall not retain copies of any such Company property.</w:t>
      </w:r>
    </w:p>
    <w:p>
      <w:pPr>
        <w:pStyle w:val="Normal"/>
        <w:ind w:firstLine="720" w:end="0"/>
        <w:jc w:val="both"/>
        <w:rPr>
          <w:rFonts w:ascii="Times New Roman" w:hAnsi="Times New Roman" w:cs="Times New Roman"/>
          <w:sz w:val="23"/>
        </w:rPr>
      </w:pPr>
      <w:r>
        <w:rPr>
          <w:rFonts w:cs="Times New Roman" w:ascii="Times New Roman" w:hAnsi="Times New Roman"/>
          <w:sz w:val="23"/>
        </w:rPr>
      </w:r>
    </w:p>
    <w:p>
      <w:pPr>
        <w:pStyle w:val="Normal"/>
        <w:ind w:firstLine="720" w:end="0"/>
        <w:jc w:val="both"/>
        <w:rPr/>
      </w:pPr>
      <w:r>
        <w:rPr>
          <w:rFonts w:cs="Times New Roman" w:ascii="Times New Roman" w:hAnsi="Times New Roman"/>
          <w:sz w:val="23"/>
        </w:rPr>
        <w:t>5.3</w:t>
        <w:tab/>
      </w:r>
      <w:r>
        <w:rPr>
          <w:rFonts w:cs="Times New Roman" w:ascii="Times New Roman" w:hAnsi="Times New Roman"/>
          <w:sz w:val="23"/>
          <w:u w:val="single"/>
        </w:rPr>
        <w:t>Confidential Information; Non-Disclosure</w:t>
      </w:r>
      <w:r>
        <w:rPr>
          <w:rFonts w:cs="Times New Roman" w:ascii="Times New Roman" w:hAnsi="Times New Roman"/>
          <w:sz w:val="23"/>
        </w:rPr>
        <w:t>. “Confidential Information” means and includes Company’s confidential and/or proprietary information and/or trade secrets that have been developed or used and/or will be developed and that cannot be obtained readily by third parties from outside sources.  Confidential Information includes, by way of example and without limitation, the following: information regarding customers, Individuals, contractors, and the industry not generally known to the public; strategies, methods, books, records, and documents; technical information concerning products, equipment, services, and processes; procurement procedures and pricing techniques; the names of and other information concerning customers, investors, and business affiliates (such as contact name, service provided, pricing for that customer, type and amount of services used, credit and financial data, and/or other information relating to Company’s relationship with that customer); pricing strategies; budgets; customer lists; research; financial and sales data; evaluations, opinions, and interpretations of information and data; marketing and merchandising techniques; prospective customers’ names and marks; grids and maps; electronic databases; models; specifications; computer programs; internal business records; contracts benefiting or obligating Company; bids or proposals submitted to any third party; technologies and methods; training methods and training processes; organizational structure; personnel information, including organization charts and salaries of personnel; payment amounts or rates paid to consultants or other service providers; and other such confidential or proprietary information.  Confidential Information also includes Confidential Information of third parties, such as actual and potential</w:t>
      </w:r>
      <w:r>
        <w:rPr>
          <w:rFonts w:cs="Times New Roman" w:ascii="Times New Roman" w:hAnsi="Times New Roman"/>
          <w:b/>
          <w:sz w:val="23"/>
        </w:rPr>
        <w:t xml:space="preserve"> </w:t>
      </w:r>
      <w:r>
        <w:rPr>
          <w:rFonts w:cs="Times New Roman" w:ascii="Times New Roman" w:hAnsi="Times New Roman"/>
          <w:sz w:val="23"/>
        </w:rPr>
        <w:t>customers, suppliers, partners, joint venturers, investors, financing sources, and the like of Company.</w:t>
      </w:r>
    </w:p>
    <w:p>
      <w:pPr>
        <w:pStyle w:val="Normal"/>
        <w:ind w:firstLine="720" w:end="0"/>
        <w:jc w:val="both"/>
        <w:rPr>
          <w:rFonts w:ascii="Times New Roman" w:hAnsi="Times New Roman" w:cs="Times New Roman"/>
          <w:sz w:val="23"/>
        </w:rPr>
      </w:pPr>
      <w:r>
        <w:rPr>
          <w:rFonts w:cs="Times New Roman" w:ascii="Times New Roman" w:hAnsi="Times New Roman"/>
          <w:sz w:val="23"/>
        </w:rPr>
      </w:r>
    </w:p>
    <w:p>
      <w:pPr>
        <w:pStyle w:val="BodyText"/>
        <w:rPr>
          <w:sz w:val="23"/>
        </w:rPr>
      </w:pPr>
      <w:r>
        <w:rPr>
          <w:sz w:val="23"/>
        </w:rPr>
        <w:tab/>
        <w:t>Individual agrees that Individual will not, at any time after Individual’s employment with Company, make any unauthorized disclosure of any Confidential Information, or make any use thereof.  Individual also agrees to preserve and protect the confidentiality of third party Confidential Information to the same extent, and on the same basis, as Company's Confidential Information.</w:t>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z w:val="23"/>
        </w:rPr>
      </w:pPr>
      <w:r>
        <w:rPr>
          <w:rFonts w:cs="Times New Roman" w:ascii="Times New Roman" w:hAnsi="Times New Roman"/>
          <w:sz w:val="23"/>
        </w:rPr>
      </w:r>
    </w:p>
    <w:p>
      <w:pPr>
        <w:pStyle w:val="Normal"/>
        <w:tabs>
          <w:tab w:val="left" w:pos="-720" w:leader="none"/>
          <w:tab w:val="left" w:pos="720" w:leader="none"/>
          <w:tab w:val="left" w:pos="1440" w:leader="none"/>
          <w:tab w:val="left" w:pos="2160" w:leader="none"/>
          <w:tab w:val="center" w:pos="4680" w:leader="none"/>
        </w:tabs>
        <w:suppressAutoHyphens w:val="true"/>
        <w:jc w:val="both"/>
        <w:rPr>
          <w:rFonts w:ascii="Times New Roman" w:hAnsi="Times New Roman" w:cs="Times New Roman"/>
          <w:spacing w:val="-2"/>
          <w:sz w:val="23"/>
        </w:rPr>
      </w:pPr>
      <w:r>
        <w:rPr>
          <w:rFonts w:cs="Times New Roman" w:ascii="Times New Roman" w:hAnsi="Times New Roman"/>
          <w:spacing w:val="-2"/>
          <w:sz w:val="23"/>
        </w:rPr>
        <w:tab/>
        <w:t>5.6</w:t>
        <w:tab/>
      </w:r>
      <w:r>
        <w:rPr>
          <w:rFonts w:cs="Times New Roman" w:ascii="Times New Roman" w:hAnsi="Times New Roman"/>
          <w:sz w:val="23"/>
          <w:u w:val="single"/>
        </w:rPr>
        <w:t>Statements About Company</w:t>
      </w:r>
      <w:r>
        <w:rPr>
          <w:rFonts w:cs="Times New Roman" w:ascii="Times New Roman" w:hAnsi="Times New Roman"/>
          <w:sz w:val="23"/>
        </w:rPr>
        <w:t>.  Individual shall refrain after Individual’s employment from publishing any oral or written statements about Company, that are disparaging, slanderous, libelous, or defamatory; or that disclose private or confidential information about their business affairs; or that constitute an intrusion into their seclusion or private lives; or that give rise to unreasonable publicity about their private lives; or that place them in a false light before the public; or that constitute a misappropriation of their name or likeness.</w:t>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b/>
          <w:spacing w:val="-2"/>
          <w:sz w:val="23"/>
        </w:rPr>
      </w:pPr>
      <w:r>
        <w:rPr>
          <w:rFonts w:cs="Times New Roman" w:ascii="Times New Roman" w:hAnsi="Times New Roman"/>
          <w:b/>
          <w:spacing w:val="-2"/>
          <w:sz w:val="23"/>
        </w:rPr>
      </w:r>
    </w:p>
    <w:p>
      <w:pPr>
        <w:pStyle w:val="Normal"/>
        <w:numPr>
          <w:ilvl w:val="0"/>
          <w:numId w:val="4"/>
        </w:numPr>
        <w:tabs>
          <w:tab w:val="left" w:pos="-720" w:leader="none"/>
          <w:tab w:val="left" w:pos="720" w:leader="none"/>
          <w:tab w:val="left" w:pos="1620" w:leader="none"/>
          <w:tab w:val="left" w:pos="2160" w:leader="none"/>
          <w:tab w:val="center" w:pos="4680" w:leader="none"/>
        </w:tabs>
        <w:suppressAutoHyphens w:val="true"/>
        <w:ind w:hanging="720" w:start="720" w:end="0"/>
        <w:jc w:val="both"/>
        <w:rPr>
          <w:rFonts w:ascii="Times New Roman" w:hAnsi="Times New Roman" w:cs="Times New Roman"/>
          <w:b/>
          <w:spacing w:val="-3"/>
          <w:sz w:val="23"/>
        </w:rPr>
      </w:pPr>
      <w:r>
        <w:rPr>
          <w:rFonts w:cs="Times New Roman" w:ascii="Times New Roman" w:hAnsi="Times New Roman"/>
          <w:b/>
          <w:spacing w:val="-3"/>
          <w:sz w:val="23"/>
          <w:u w:val="single"/>
        </w:rPr>
        <w:t>Release and Acknowledgement</w:t>
      </w:r>
      <w:r>
        <w:rPr>
          <w:rFonts w:cs="Times New Roman" w:ascii="Times New Roman" w:hAnsi="Times New Roman"/>
          <w:b/>
          <w:spacing w:val="-3"/>
          <w:sz w:val="23"/>
        </w:rPr>
        <w:t>.</w:t>
      </w:r>
    </w:p>
    <w:p>
      <w:pPr>
        <w:pStyle w:val="Normal"/>
        <w:tabs>
          <w:tab w:val="clear" w:pos="720"/>
          <w:tab w:val="left" w:pos="-72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b/>
          <w:spacing w:val="-3"/>
          <w:sz w:val="23"/>
        </w:rPr>
      </w:pPr>
      <w:r>
        <w:rPr>
          <w:rFonts w:cs="Times New Roman" w:ascii="Times New Roman" w:hAnsi="Times New Roman"/>
          <w:b/>
          <w:spacing w:val="-3"/>
          <w:sz w:val="23"/>
        </w:rPr>
      </w:r>
    </w:p>
    <w:p>
      <w:pPr>
        <w:pStyle w:val="Normal"/>
        <w:keepNext w:val="true"/>
        <w:numPr>
          <w:ilvl w:val="0"/>
          <w:numId w:val="2"/>
        </w:numPr>
        <w:tabs>
          <w:tab w:val="left" w:pos="-720" w:leader="none"/>
          <w:tab w:val="left" w:pos="720" w:leader="none"/>
          <w:tab w:val="left" w:pos="1440" w:leader="none"/>
          <w:tab w:val="left" w:pos="2160" w:leader="none"/>
          <w:tab w:val="center" w:pos="4680" w:leader="none"/>
        </w:tabs>
        <w:suppressAutoHyphens w:val="true"/>
        <w:ind w:hanging="720" w:start="1440" w:end="0"/>
        <w:jc w:val="both"/>
        <w:rPr>
          <w:rFonts w:ascii="Times New Roman" w:hAnsi="Times New Roman" w:cs="Times New Roman"/>
          <w:spacing w:val="-3"/>
          <w:sz w:val="23"/>
        </w:rPr>
      </w:pPr>
      <w:r>
        <w:rPr>
          <w:rFonts w:cs="Times New Roman" w:ascii="Times New Roman" w:hAnsi="Times New Roman"/>
          <w:b/>
          <w:spacing w:val="-3"/>
          <w:sz w:val="23"/>
        </w:rPr>
        <w:t>Individual releases, acquits, and forever discharges Company from any and all actions, causes of action, claims, demands, damages, costs, expenses, attorney’s fees, and compensation whatsoever, which have accrued in whole or in part, or ever may accrue, against Company that are based upon facts occurring prior to the date Individual signs this Agreement, including but not limited to, any claims under the Employment Agreement, claims under Title VII of the Civil Rights Act, the Civil Rights Act, the Americans with Disabilities Act, the Age Discrimination in Employment Act, the National Labor Relations Act, the Individual Retirement Income Security Act, the Texas Labor Code, and any matter and/or any action under federal, state, or local laws or the common law, in contract or in tort, which might arise out of Individual’s association with, employment with, and/or termination from Company.</w:t>
      </w:r>
    </w:p>
    <w:p>
      <w:pPr>
        <w:pStyle w:val="BodyTextIndent"/>
        <w:rPr>
          <w:rFonts w:ascii="Times New Roman" w:hAnsi="Times New Roman" w:cs="Times New Roman"/>
          <w:spacing w:val="-3"/>
          <w:sz w:val="23"/>
        </w:rPr>
      </w:pPr>
      <w:r>
        <w:rPr>
          <w:rFonts w:cs="Times New Roman"/>
          <w:spacing w:val="-3"/>
          <w:sz w:val="23"/>
        </w:rPr>
      </w:r>
    </w:p>
    <w:p>
      <w:pPr>
        <w:pStyle w:val="BodyTextIndent"/>
        <w:tabs>
          <w:tab w:val="clear" w:pos="540"/>
          <w:tab w:val="clear" w:pos="1620"/>
          <w:tab w:val="clear" w:pos="2160"/>
          <w:tab w:val="left" w:pos="-720" w:leader="none"/>
          <w:tab w:val="left" w:pos="720" w:leader="none"/>
          <w:tab w:val="left" w:pos="1440" w:leader="none"/>
          <w:tab w:val="center" w:pos="4680" w:leader="none"/>
        </w:tabs>
        <w:ind w:hanging="720" w:start="1440" w:end="0"/>
        <w:rPr>
          <w:b/>
          <w:sz w:val="23"/>
        </w:rPr>
      </w:pPr>
      <w:r>
        <w:rPr>
          <w:sz w:val="23"/>
        </w:rPr>
        <w:t>b.</w:t>
        <w:tab/>
        <w:t>Individual acknowledges that Company is paying the consideration described above in compromise and settlement only.  Further, it is agreed and understood that this Agreement is not an admission by Company of any liability or any violation of any law or regulation.  Moreover, payment by Company shall not be construed as an admission to any claim whatsoever or in any proceeding that exists or may arise in the future.</w:t>
      </w:r>
    </w:p>
    <w:p>
      <w:pPr>
        <w:pStyle w:val="Normal"/>
        <w:keepNext w:val="true"/>
        <w:tabs>
          <w:tab w:val="clear" w:pos="720"/>
          <w:tab w:val="left" w:pos="-720" w:leader="none"/>
          <w:tab w:val="left" w:pos="1620" w:leader="none"/>
          <w:tab w:val="left" w:pos="2160" w:leader="none"/>
          <w:tab w:val="center" w:pos="4680" w:leader="none"/>
        </w:tabs>
        <w:suppressAutoHyphens w:val="true"/>
        <w:jc w:val="both"/>
        <w:rPr>
          <w:rFonts w:ascii="Times New Roman" w:hAnsi="Times New Roman" w:cs="Times New Roman"/>
          <w:b/>
          <w:spacing w:val="-3"/>
          <w:sz w:val="23"/>
        </w:rPr>
      </w:pPr>
      <w:r>
        <w:rPr>
          <w:rFonts w:cs="Times New Roman" w:ascii="Times New Roman" w:hAnsi="Times New Roman"/>
          <w:b/>
          <w:spacing w:val="-3"/>
          <w:sz w:val="23"/>
        </w:rPr>
      </w:r>
    </w:p>
    <w:p>
      <w:pPr>
        <w:pStyle w:val="Normal"/>
        <w:keepNext w:val="true"/>
        <w:numPr>
          <w:ilvl w:val="0"/>
          <w:numId w:val="3"/>
        </w:numPr>
        <w:tabs>
          <w:tab w:val="left" w:pos="-720" w:leader="none"/>
          <w:tab w:val="left" w:pos="720" w:leader="none"/>
          <w:tab w:val="left" w:pos="1440" w:leader="none"/>
          <w:tab w:val="left" w:pos="2160" w:leader="none"/>
          <w:tab w:val="center" w:pos="4680" w:leader="none"/>
        </w:tabs>
        <w:suppressAutoHyphens w:val="true"/>
        <w:ind w:hanging="720" w:start="1440" w:end="0"/>
        <w:jc w:val="both"/>
        <w:rPr>
          <w:rFonts w:ascii="Times New Roman" w:hAnsi="Times New Roman" w:cs="Times New Roman"/>
          <w:b/>
          <w:spacing w:val="-3"/>
          <w:sz w:val="23"/>
        </w:rPr>
      </w:pPr>
      <w:r>
        <w:rPr>
          <w:rFonts w:cs="Times New Roman" w:ascii="Times New Roman" w:hAnsi="Times New Roman"/>
          <w:b/>
          <w:spacing w:val="-3"/>
          <w:sz w:val="23"/>
        </w:rPr>
        <w:t>Individual acknowledges, agrees, and represents to Company that:</w:t>
      </w:r>
    </w:p>
    <w:p>
      <w:pPr>
        <w:pStyle w:val="Normal"/>
        <w:keepNext w:val="true"/>
        <w:tabs>
          <w:tab w:val="clear" w:pos="720"/>
          <w:tab w:val="left" w:pos="-720" w:leader="none"/>
          <w:tab w:val="left" w:pos="540" w:leader="none"/>
          <w:tab w:val="left" w:pos="2160" w:leader="none"/>
          <w:tab w:val="center" w:pos="4680" w:leader="none"/>
        </w:tabs>
        <w:suppressAutoHyphens w:val="true"/>
        <w:jc w:val="both"/>
        <w:rPr>
          <w:rFonts w:ascii="Times New Roman" w:hAnsi="Times New Roman" w:cs="Times New Roman"/>
          <w:b/>
          <w:spacing w:val="-3"/>
          <w:sz w:val="23"/>
        </w:rPr>
      </w:pPr>
      <w:r>
        <w:rPr>
          <w:rFonts w:cs="Times New Roman" w:ascii="Times New Roman" w:hAnsi="Times New Roman"/>
          <w:b/>
          <w:spacing w:val="-3"/>
          <w:sz w:val="23"/>
        </w:rPr>
      </w:r>
    </w:p>
    <w:p>
      <w:pPr>
        <w:pStyle w:val="Normal"/>
        <w:keepNext w:val="true"/>
        <w:numPr>
          <w:ilvl w:val="0"/>
          <w:numId w:val="6"/>
        </w:numPr>
        <w:tabs>
          <w:tab w:val="clear" w:pos="720"/>
          <w:tab w:val="left" w:pos="-720" w:leader="none"/>
          <w:tab w:val="left" w:pos="540" w:leader="none"/>
          <w:tab w:val="left" w:pos="1080" w:leader="none"/>
          <w:tab w:val="left" w:pos="2160" w:leader="none"/>
          <w:tab w:val="center" w:pos="4680" w:leader="none"/>
        </w:tabs>
        <w:suppressAutoHyphens w:val="true"/>
        <w:ind w:hanging="720" w:start="2160" w:end="0"/>
        <w:jc w:val="both"/>
        <w:rPr>
          <w:rFonts w:ascii="Times New Roman" w:hAnsi="Times New Roman" w:cs="Times New Roman"/>
          <w:b/>
          <w:spacing w:val="-3"/>
          <w:sz w:val="23"/>
        </w:rPr>
      </w:pPr>
      <w:r>
        <w:rPr>
          <w:rFonts w:cs="Times New Roman" w:ascii="Times New Roman" w:hAnsi="Times New Roman"/>
          <w:b/>
          <w:spacing w:val="-3"/>
          <w:sz w:val="23"/>
        </w:rPr>
        <w:t>Individual has carefully read and fully understands the effect of the provisions of this Agreement, which he is entering knowingly and voluntarily; and</w:t>
      </w:r>
    </w:p>
    <w:p>
      <w:pPr>
        <w:pStyle w:val="Normal"/>
        <w:keepNext w:val="true"/>
        <w:tabs>
          <w:tab w:val="clear" w:pos="720"/>
          <w:tab w:val="left" w:pos="-720" w:leader="none"/>
          <w:tab w:val="left" w:pos="540" w:leader="none"/>
          <w:tab w:val="left" w:pos="1080" w:leader="none"/>
          <w:tab w:val="left" w:pos="2160" w:leader="none"/>
          <w:tab w:val="center" w:pos="4680" w:leader="none"/>
        </w:tabs>
        <w:suppressAutoHyphens w:val="true"/>
        <w:ind w:hanging="720" w:start="2160" w:end="0"/>
        <w:jc w:val="both"/>
        <w:rPr>
          <w:rFonts w:ascii="Times New Roman" w:hAnsi="Times New Roman" w:cs="Times New Roman"/>
          <w:b/>
          <w:spacing w:val="-3"/>
          <w:sz w:val="23"/>
        </w:rPr>
      </w:pPr>
      <w:r>
        <w:rPr>
          <w:rFonts w:cs="Times New Roman" w:ascii="Times New Roman" w:hAnsi="Times New Roman"/>
          <w:b/>
          <w:spacing w:val="-3"/>
          <w:sz w:val="23"/>
        </w:rPr>
      </w:r>
    </w:p>
    <w:p>
      <w:pPr>
        <w:pStyle w:val="Normal"/>
        <w:keepNext w:val="true"/>
        <w:numPr>
          <w:ilvl w:val="0"/>
          <w:numId w:val="6"/>
        </w:numPr>
        <w:tabs>
          <w:tab w:val="clear" w:pos="720"/>
          <w:tab w:val="left" w:pos="-720" w:leader="none"/>
          <w:tab w:val="left" w:pos="540" w:leader="none"/>
          <w:tab w:val="left" w:pos="1080" w:leader="none"/>
          <w:tab w:val="left" w:pos="2160" w:leader="none"/>
          <w:tab w:val="center" w:pos="4680" w:leader="none"/>
        </w:tabs>
        <w:suppressAutoHyphens w:val="true"/>
        <w:ind w:hanging="720" w:start="2160" w:end="0"/>
        <w:jc w:val="both"/>
        <w:rPr>
          <w:rFonts w:ascii="Times New Roman" w:hAnsi="Times New Roman" w:cs="Times New Roman"/>
          <w:b/>
          <w:spacing w:val="-3"/>
          <w:sz w:val="23"/>
        </w:rPr>
      </w:pPr>
      <w:r>
        <w:rPr>
          <w:rFonts w:cs="Times New Roman" w:ascii="Times New Roman" w:hAnsi="Times New Roman"/>
          <w:b/>
          <w:spacing w:val="-3"/>
          <w:sz w:val="23"/>
        </w:rPr>
        <w:t>Individual has had a reasonable time of not less than 21 days in which to consider the effect of the provisions of this Agreement;</w:t>
      </w:r>
    </w:p>
    <w:p>
      <w:pPr>
        <w:pStyle w:val="Normal"/>
        <w:keepNext w:val="true"/>
        <w:tabs>
          <w:tab w:val="clear" w:pos="720"/>
          <w:tab w:val="left" w:pos="-720" w:leader="none"/>
          <w:tab w:val="left" w:pos="540" w:leader="none"/>
          <w:tab w:val="left" w:pos="1080" w:leader="none"/>
          <w:tab w:val="left" w:pos="2160" w:leader="none"/>
          <w:tab w:val="center" w:pos="4680" w:leader="none"/>
        </w:tabs>
        <w:suppressAutoHyphens w:val="true"/>
        <w:ind w:hanging="720" w:start="2160" w:end="0"/>
        <w:jc w:val="both"/>
        <w:rPr>
          <w:rFonts w:ascii="Times New Roman" w:hAnsi="Times New Roman" w:cs="Times New Roman"/>
          <w:b/>
          <w:spacing w:val="-3"/>
          <w:sz w:val="23"/>
        </w:rPr>
      </w:pPr>
      <w:r>
        <w:rPr>
          <w:rFonts w:cs="Times New Roman" w:ascii="Times New Roman" w:hAnsi="Times New Roman"/>
          <w:b/>
          <w:spacing w:val="-3"/>
          <w:sz w:val="23"/>
        </w:rPr>
      </w:r>
    </w:p>
    <w:p>
      <w:pPr>
        <w:pStyle w:val="Normal"/>
        <w:keepNext w:val="true"/>
        <w:numPr>
          <w:ilvl w:val="0"/>
          <w:numId w:val="6"/>
        </w:numPr>
        <w:tabs>
          <w:tab w:val="clear" w:pos="720"/>
          <w:tab w:val="left" w:pos="-720" w:leader="none"/>
          <w:tab w:val="left" w:pos="540" w:leader="none"/>
          <w:tab w:val="left" w:pos="1080" w:leader="none"/>
          <w:tab w:val="left" w:pos="2160" w:leader="none"/>
          <w:tab w:val="center" w:pos="4680" w:leader="none"/>
        </w:tabs>
        <w:suppressAutoHyphens w:val="true"/>
        <w:ind w:hanging="720" w:start="2160" w:end="0"/>
        <w:jc w:val="both"/>
        <w:rPr>
          <w:rFonts w:ascii="Times New Roman" w:hAnsi="Times New Roman" w:cs="Times New Roman"/>
          <w:b/>
          <w:spacing w:val="-3"/>
          <w:sz w:val="23"/>
        </w:rPr>
      </w:pPr>
      <w:r>
        <w:rPr>
          <w:rFonts w:cs="Times New Roman" w:ascii="Times New Roman" w:hAnsi="Times New Roman"/>
          <w:b/>
          <w:spacing w:val="-3"/>
          <w:sz w:val="23"/>
        </w:rPr>
        <w:t>Individual was advised and encouraged to consult an attorney prior to executing this Agreement with respect to the effect of the provisions of this paragraph and Individual’s execution of this Agreement.</w:t>
      </w:r>
    </w:p>
    <w:p>
      <w:pPr>
        <w:pStyle w:val="Normal"/>
        <w:keepNext w:val="true"/>
        <w:tabs>
          <w:tab w:val="clear" w:pos="720"/>
          <w:tab w:val="left" w:pos="-720" w:leader="none"/>
          <w:tab w:val="left" w:pos="540" w:leader="none"/>
          <w:tab w:val="left" w:pos="1080" w:leader="none"/>
          <w:tab w:val="center" w:pos="4680" w:leader="none"/>
        </w:tabs>
        <w:suppressAutoHyphens w:val="true"/>
        <w:ind w:start="1440" w:end="0"/>
        <w:jc w:val="both"/>
        <w:rPr>
          <w:rFonts w:ascii="Times New Roman" w:hAnsi="Times New Roman" w:cs="Times New Roman"/>
          <w:b/>
          <w:spacing w:val="-3"/>
          <w:sz w:val="23"/>
        </w:rPr>
      </w:pPr>
      <w:r>
        <w:rPr>
          <w:rFonts w:cs="Times New Roman" w:ascii="Times New Roman" w:hAnsi="Times New Roman"/>
          <w:b/>
          <w:spacing w:val="-3"/>
          <w:sz w:val="23"/>
        </w:rPr>
      </w:r>
    </w:p>
    <w:p>
      <w:pPr>
        <w:pStyle w:val="Normal"/>
        <w:keepNext w:val="true"/>
        <w:tabs>
          <w:tab w:val="clear" w:pos="720"/>
          <w:tab w:val="left" w:pos="-720" w:leader="none"/>
          <w:tab w:val="left" w:pos="540" w:leader="none"/>
          <w:tab w:val="left" w:pos="1080" w:leader="none"/>
          <w:tab w:val="center" w:pos="4680" w:leader="none"/>
        </w:tabs>
        <w:suppressAutoHyphens w:val="true"/>
        <w:ind w:start="1440" w:end="0"/>
        <w:jc w:val="both"/>
        <w:rPr/>
      </w:pPr>
      <w:r>
        <w:rPr>
          <w:rFonts w:cs="Times New Roman" w:ascii="Times New Roman" w:hAnsi="Times New Roman"/>
          <w:b/>
          <w:spacing w:val="-3"/>
          <w:sz w:val="23"/>
        </w:rPr>
        <w:tab/>
        <w:t xml:space="preserve">Individual may revoke this Agreement during the seven-day period following the date Individual signs this Agreement, whereupon this Agreement shall be rescinded in its entirety and become null and void. </w:t>
      </w:r>
      <w:r>
        <w:rPr>
          <w:rFonts w:cs="Times New Roman" w:ascii="Times New Roman" w:hAnsi="Times New Roman"/>
          <w:spacing w:val="-3"/>
          <w:sz w:val="23"/>
        </w:rPr>
        <w:t xml:space="preserve"> </w:t>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left" w:pos="-720" w:leader="none"/>
          <w:tab w:val="left" w:pos="720" w:leader="none"/>
          <w:tab w:val="left" w:pos="1440" w:leader="none"/>
          <w:tab w:val="left" w:pos="2160" w:leader="none"/>
          <w:tab w:val="center" w:pos="4680" w:leader="none"/>
        </w:tabs>
        <w:suppressAutoHyphens w:val="true"/>
        <w:jc w:val="both"/>
        <w:rPr/>
      </w:pPr>
      <w:r>
        <w:rPr>
          <w:rFonts w:cs="Times New Roman" w:ascii="Times New Roman" w:hAnsi="Times New Roman"/>
          <w:spacing w:val="-3"/>
          <w:sz w:val="23"/>
        </w:rPr>
        <w:t>7.</w:t>
        <w:tab/>
      </w:r>
      <w:r>
        <w:rPr>
          <w:rFonts w:cs="Times New Roman" w:ascii="Times New Roman" w:hAnsi="Times New Roman"/>
          <w:spacing w:val="-3"/>
          <w:sz w:val="23"/>
          <w:u w:val="single"/>
        </w:rPr>
        <w:t>Miscellaneous</w:t>
      </w:r>
      <w:r>
        <w:rPr>
          <w:rFonts w:cs="Times New Roman" w:ascii="Times New Roman" w:hAnsi="Times New Roman"/>
          <w:spacing w:val="-3"/>
          <w:sz w:val="23"/>
        </w:rPr>
        <w:t>.</w:t>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left" w:pos="-720" w:leader="none"/>
          <w:tab w:val="left" w:pos="720" w:leader="none"/>
          <w:tab w:val="left" w:pos="1440" w:leader="none"/>
          <w:tab w:val="left" w:pos="2160" w:leader="none"/>
          <w:tab w:val="center" w:pos="4680" w:leader="none"/>
        </w:tabs>
        <w:suppressAutoHyphens w:val="true"/>
        <w:jc w:val="both"/>
        <w:rPr/>
      </w:pPr>
      <w:r>
        <w:rPr>
          <w:rFonts w:cs="Times New Roman" w:ascii="Times New Roman" w:hAnsi="Times New Roman"/>
          <w:spacing w:val="-3"/>
          <w:sz w:val="23"/>
        </w:rPr>
        <w:tab/>
        <w:t>7.1</w:t>
        <w:tab/>
      </w:r>
      <w:r>
        <w:rPr>
          <w:rFonts w:cs="Times New Roman" w:ascii="Times New Roman" w:hAnsi="Times New Roman"/>
          <w:spacing w:val="-3"/>
          <w:sz w:val="23"/>
          <w:u w:val="single"/>
        </w:rPr>
        <w:t>Definition of “Company”</w:t>
      </w:r>
      <w:r>
        <w:rPr>
          <w:rFonts w:cs="Times New Roman" w:ascii="Times New Roman" w:hAnsi="Times New Roman"/>
          <w:spacing w:val="-3"/>
          <w:sz w:val="23"/>
        </w:rPr>
        <w:t>.  “Company” shall include Company, all of its subsidiaries and affiliated companies, and their officers, directors, shareholders, owners, investors, employees, representatives, and attorneys.</w:t>
      </w:r>
    </w:p>
    <w:p>
      <w:pPr>
        <w:pStyle w:val="Normal"/>
        <w:tabs>
          <w:tab w:val="left" w:pos="-720" w:leader="none"/>
          <w:tab w:val="left" w:pos="720" w:leader="none"/>
          <w:tab w:val="left" w:pos="144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left" w:pos="-720" w:leader="none"/>
          <w:tab w:val="left" w:pos="720" w:leader="none"/>
          <w:tab w:val="left" w:pos="1440" w:leader="none"/>
          <w:tab w:val="left" w:pos="2160" w:leader="none"/>
          <w:tab w:val="center" w:pos="4680" w:leader="none"/>
        </w:tabs>
        <w:suppressAutoHyphens w:val="true"/>
        <w:jc w:val="both"/>
        <w:rPr/>
      </w:pPr>
      <w:r>
        <w:rPr>
          <w:rFonts w:cs="Times New Roman" w:ascii="Times New Roman" w:hAnsi="Times New Roman"/>
          <w:spacing w:val="-3"/>
          <w:sz w:val="23"/>
        </w:rPr>
        <w:tab/>
        <w:t>7.2</w:t>
        <w:tab/>
      </w:r>
      <w:r>
        <w:rPr>
          <w:rFonts w:cs="Times New Roman" w:ascii="Times New Roman" w:hAnsi="Times New Roman"/>
          <w:spacing w:val="-3"/>
          <w:sz w:val="23"/>
          <w:u w:val="single"/>
        </w:rPr>
        <w:t>Definition of “Individual.”</w:t>
      </w:r>
      <w:r>
        <w:rPr>
          <w:rFonts w:cs="Times New Roman" w:ascii="Times New Roman" w:hAnsi="Times New Roman"/>
          <w:spacing w:val="-3"/>
          <w:sz w:val="23"/>
        </w:rPr>
        <w:t xml:space="preserve">  “Individual” shall include Individual and Individual’s legal and other representatives, claimants, heirs, and beneficiaries.</w:t>
      </w:r>
    </w:p>
    <w:p>
      <w:pPr>
        <w:pStyle w:val="Normal"/>
        <w:tabs>
          <w:tab w:val="left" w:pos="-720" w:leader="none"/>
          <w:tab w:val="left" w:pos="720" w:leader="none"/>
          <w:tab w:val="left" w:pos="144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left" w:pos="-720" w:leader="none"/>
          <w:tab w:val="left" w:pos="720" w:leader="none"/>
          <w:tab w:val="left" w:pos="1440" w:leader="none"/>
          <w:tab w:val="left" w:pos="2160" w:leader="none"/>
          <w:tab w:val="center" w:pos="4680" w:leader="none"/>
        </w:tabs>
        <w:suppressAutoHyphens w:val="true"/>
        <w:jc w:val="both"/>
        <w:rPr/>
      </w:pPr>
      <w:r>
        <w:rPr>
          <w:rFonts w:cs="Times New Roman" w:ascii="Times New Roman" w:hAnsi="Times New Roman"/>
          <w:spacing w:val="-3"/>
          <w:sz w:val="23"/>
        </w:rPr>
        <w:tab/>
        <w:t>7.3</w:t>
        <w:tab/>
      </w:r>
      <w:r>
        <w:rPr>
          <w:rFonts w:cs="Times New Roman" w:ascii="Times New Roman" w:hAnsi="Times New Roman"/>
          <w:spacing w:val="-3"/>
          <w:sz w:val="23"/>
          <w:u w:val="single"/>
        </w:rPr>
        <w:t>Notices</w:t>
      </w:r>
      <w:r>
        <w:rPr>
          <w:rFonts w:cs="Times New Roman" w:ascii="Times New Roman" w:hAnsi="Times New Roman"/>
          <w:spacing w:val="-3"/>
          <w:sz w:val="23"/>
        </w:rPr>
        <w:t xml:space="preserve">.  Notices and all other communications shall be in writing and mailed by United States certified mail, addressed as follows:  (a) If to Company:  </w:t>
      </w:r>
      <w:r>
        <w:rPr>
          <w:rFonts w:cs="Times New Roman" w:ascii="Times New Roman" w:hAnsi="Times New Roman"/>
          <w:sz w:val="23"/>
        </w:rPr>
        <w:t>Ecogas Corporation</w:t>
      </w:r>
      <w:r>
        <w:rPr>
          <w:rFonts w:cs="Times New Roman" w:ascii="Times New Roman" w:hAnsi="Times New Roman"/>
          <w:smallCaps/>
          <w:sz w:val="23"/>
        </w:rPr>
        <w:t>, _______________,</w:t>
      </w:r>
      <w:r>
        <w:rPr>
          <w:rFonts w:cs="Times New Roman" w:ascii="Times New Roman" w:hAnsi="Times New Roman"/>
          <w:spacing w:val="-3"/>
          <w:sz w:val="23"/>
        </w:rPr>
        <w:t xml:space="preserve"> Austin, Texas _____; (b) If to </w:t>
      </w:r>
      <w:r>
        <w:rPr>
          <w:rFonts w:cs="Times New Roman" w:ascii="Times New Roman" w:hAnsi="Times New Roman"/>
          <w:sz w:val="23"/>
        </w:rPr>
        <w:fldChar w:fldCharType="begin"/>
      </w:r>
      <w:r>
        <w:rPr>
          <w:sz w:val="23"/>
          <w:rFonts w:cs="Times New Roman" w:ascii="Times New Roman" w:hAnsi="Times New Roman"/>
        </w:rPr>
        <w:instrText xml:space="preserve"> MERGEFIELD EmployeeName </w:instrText>
      </w:r>
      <w:r>
        <w:rPr>
          <w:sz w:val="23"/>
          <w:rFonts w:cs="Times New Roman" w:ascii="Times New Roman" w:hAnsi="Times New Roman"/>
        </w:rPr>
        <w:fldChar w:fldCharType="separate"/>
      </w:r>
      <w:r>
        <w:rPr>
          <w:sz w:val="23"/>
          <w:rFonts w:cs="Times New Roman" w:ascii="Times New Roman" w:hAnsi="Times New Roman"/>
        </w:rPr>
        <w:t>«EmployeeName»</w:t>
      </w:r>
      <w:r>
        <w:rPr>
          <w:sz w:val="23"/>
          <w:rFonts w:cs="Times New Roman" w:ascii="Times New Roman" w:hAnsi="Times New Roman"/>
        </w:rPr>
        <w:fldChar w:fldCharType="end"/>
      </w:r>
      <w:r>
        <w:rPr>
          <w:rFonts w:cs="Times New Roman" w:ascii="Times New Roman" w:hAnsi="Times New Roman"/>
          <w:spacing w:val="-3"/>
          <w:sz w:val="23"/>
        </w:rPr>
        <w:t>:  to the address Individual most recently provided to Company.  Any such notice shall be effective when delivered.</w:t>
      </w:r>
    </w:p>
    <w:p>
      <w:pPr>
        <w:pStyle w:val="Normal"/>
        <w:tabs>
          <w:tab w:val="left" w:pos="-720" w:leader="none"/>
          <w:tab w:val="left" w:pos="720" w:leader="none"/>
          <w:tab w:val="left" w:pos="144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left" w:pos="-720" w:leader="none"/>
          <w:tab w:val="left" w:pos="720" w:leader="none"/>
          <w:tab w:val="left" w:pos="1440" w:leader="none"/>
          <w:tab w:val="left" w:pos="2160" w:leader="none"/>
          <w:tab w:val="center" w:pos="4680" w:leader="none"/>
        </w:tabs>
        <w:suppressAutoHyphens w:val="true"/>
        <w:jc w:val="both"/>
        <w:rPr/>
      </w:pPr>
      <w:r>
        <w:rPr>
          <w:rFonts w:cs="Times New Roman" w:ascii="Times New Roman" w:hAnsi="Times New Roman"/>
          <w:spacing w:val="-3"/>
          <w:sz w:val="23"/>
        </w:rPr>
        <w:tab/>
        <w:t>7.4</w:t>
        <w:tab/>
      </w:r>
      <w:r>
        <w:rPr>
          <w:rFonts w:cs="Times New Roman" w:ascii="Times New Roman" w:hAnsi="Times New Roman"/>
          <w:spacing w:val="-3"/>
          <w:sz w:val="23"/>
          <w:u w:val="single"/>
        </w:rPr>
        <w:t>Applicable Law</w:t>
      </w:r>
      <w:r>
        <w:rPr>
          <w:rFonts w:cs="Times New Roman" w:ascii="Times New Roman" w:hAnsi="Times New Roman"/>
          <w:spacing w:val="-3"/>
          <w:sz w:val="23"/>
        </w:rPr>
        <w:t>.  This contract is entered into under, and shall be governed for all purposes by, the laws of the State of Texas, excluding applicable conflict-of-law rule(s) or principle(s).</w:t>
      </w:r>
    </w:p>
    <w:p>
      <w:pPr>
        <w:pStyle w:val="Normal"/>
        <w:tabs>
          <w:tab w:val="left" w:pos="-720" w:leader="none"/>
          <w:tab w:val="left" w:pos="720" w:leader="none"/>
          <w:tab w:val="left" w:pos="144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left" w:pos="-720" w:leader="none"/>
          <w:tab w:val="left" w:pos="720" w:leader="none"/>
          <w:tab w:val="left" w:pos="1440" w:leader="none"/>
          <w:tab w:val="left" w:pos="2160" w:leader="none"/>
          <w:tab w:val="center" w:pos="4680" w:leader="none"/>
        </w:tabs>
        <w:suppressAutoHyphens w:val="true"/>
        <w:jc w:val="both"/>
        <w:rPr/>
      </w:pPr>
      <w:r>
        <w:rPr>
          <w:rFonts w:cs="Times New Roman" w:ascii="Times New Roman" w:hAnsi="Times New Roman"/>
          <w:spacing w:val="-3"/>
          <w:sz w:val="23"/>
        </w:rPr>
        <w:tab/>
        <w:t>7.5</w:t>
        <w:tab/>
      </w:r>
      <w:r>
        <w:rPr>
          <w:rFonts w:cs="Times New Roman" w:ascii="Times New Roman" w:hAnsi="Times New Roman"/>
          <w:spacing w:val="-3"/>
          <w:sz w:val="23"/>
          <w:u w:val="single"/>
        </w:rPr>
        <w:t>No Waiver</w:t>
      </w:r>
      <w:r>
        <w:rPr>
          <w:rFonts w:cs="Times New Roman" w:ascii="Times New Roman" w:hAnsi="Times New Roman"/>
          <w:spacing w:val="-3"/>
          <w:sz w:val="23"/>
        </w:rPr>
        <w:t>.  No failure by either party hereto at any time to give notice of any breach by the other party of, or to require compliance with, any condition or provision of this Agreement shall be deemed a waiver of similar or dissimilar provisions or conditions at the same or at any prior or subsequent time.</w:t>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left" w:pos="-720" w:leader="none"/>
          <w:tab w:val="left" w:pos="720" w:leader="none"/>
          <w:tab w:val="left" w:pos="1440" w:leader="none"/>
          <w:tab w:val="left" w:pos="2160" w:leader="none"/>
          <w:tab w:val="center" w:pos="4680" w:leader="none"/>
        </w:tabs>
        <w:suppressAutoHyphens w:val="true"/>
        <w:jc w:val="both"/>
        <w:rPr/>
      </w:pPr>
      <w:r>
        <w:rPr>
          <w:rFonts w:cs="Times New Roman" w:ascii="Times New Roman" w:hAnsi="Times New Roman"/>
          <w:spacing w:val="-3"/>
          <w:sz w:val="23"/>
        </w:rPr>
        <w:tab/>
        <w:t>7.6</w:t>
        <w:tab/>
      </w:r>
      <w:r>
        <w:rPr>
          <w:rFonts w:cs="Times New Roman" w:ascii="Times New Roman" w:hAnsi="Times New Roman"/>
          <w:spacing w:val="-3"/>
          <w:sz w:val="23"/>
          <w:u w:val="single"/>
        </w:rPr>
        <w:t>Severability</w:t>
      </w:r>
      <w:r>
        <w:rPr>
          <w:rFonts w:cs="Times New Roman" w:ascii="Times New Roman" w:hAnsi="Times New Roman"/>
          <w:spacing w:val="-3"/>
          <w:sz w:val="23"/>
        </w:rPr>
        <w:t>.  It is a desire and intent of the parties that the terms contained in this Agreement shall be enforceable to the fullest extent permitted by law.  If any such term or the application thereof to any person or circumstances shall, to any extent, be construed to be invalid or unenforceable in whole or in part, then such term shall be construed in a manner so as to permit its enforceability to the fullest extent permitted by law.  In any case, the remaining provisions of this Agreement or the application thereof to any person or circumstances other than those to which they have been held invalid or unenforceable, shall remain in full force and effect.  It is further the desire and intent of the parties that in the event of any breach of any portion of this Agreement, the remainder of this Agreement shall remain in effect as written and enforceable to the fullest extent permitted by law.</w:t>
      </w:r>
    </w:p>
    <w:p>
      <w:pPr>
        <w:pStyle w:val="Normal"/>
        <w:tabs>
          <w:tab w:val="left" w:pos="-720" w:leader="none"/>
          <w:tab w:val="left" w:pos="720" w:leader="none"/>
          <w:tab w:val="left" w:pos="144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left" w:pos="-720" w:leader="none"/>
          <w:tab w:val="left" w:pos="720" w:leader="none"/>
          <w:tab w:val="left" w:pos="1440" w:leader="none"/>
          <w:tab w:val="left" w:pos="2160" w:leader="none"/>
          <w:tab w:val="center" w:pos="4680" w:leader="none"/>
        </w:tabs>
        <w:suppressAutoHyphens w:val="true"/>
        <w:jc w:val="both"/>
        <w:rPr/>
      </w:pPr>
      <w:r>
        <w:rPr>
          <w:rFonts w:cs="Times New Roman" w:ascii="Times New Roman" w:hAnsi="Times New Roman"/>
          <w:spacing w:val="-3"/>
          <w:sz w:val="23"/>
        </w:rPr>
        <w:tab/>
        <w:t>7.7</w:t>
        <w:tab/>
      </w:r>
      <w:r>
        <w:rPr>
          <w:rFonts w:cs="Times New Roman" w:ascii="Times New Roman" w:hAnsi="Times New Roman"/>
          <w:spacing w:val="-3"/>
          <w:sz w:val="23"/>
          <w:u w:val="single"/>
        </w:rPr>
        <w:t>Counterparts</w:t>
      </w:r>
      <w:r>
        <w:rPr>
          <w:rFonts w:cs="Times New Roman" w:ascii="Times New Roman" w:hAnsi="Times New Roman"/>
          <w:spacing w:val="-3"/>
          <w:sz w:val="23"/>
        </w:rPr>
        <w:t>.  This Agreement will be executed in one or more counterparts, each of which shall be deemed to be an original, but all of which together will constitute one and the same Agreement.</w:t>
      </w:r>
    </w:p>
    <w:p>
      <w:pPr>
        <w:pStyle w:val="Normal"/>
        <w:tabs>
          <w:tab w:val="left" w:pos="-720" w:leader="none"/>
          <w:tab w:val="left" w:pos="720" w:leader="none"/>
          <w:tab w:val="left" w:pos="144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left" w:pos="-720" w:leader="none"/>
          <w:tab w:val="left" w:pos="720" w:leader="none"/>
          <w:tab w:val="left" w:pos="1440" w:leader="none"/>
          <w:tab w:val="left" w:pos="2160" w:leader="none"/>
          <w:tab w:val="center" w:pos="4680" w:leader="none"/>
        </w:tabs>
        <w:suppressAutoHyphens w:val="true"/>
        <w:jc w:val="both"/>
        <w:rPr/>
      </w:pPr>
      <w:r>
        <w:rPr>
          <w:rFonts w:cs="Times New Roman" w:ascii="Times New Roman" w:hAnsi="Times New Roman"/>
          <w:spacing w:val="-3"/>
          <w:sz w:val="23"/>
        </w:rPr>
        <w:tab/>
        <w:t>7.8</w:t>
        <w:tab/>
      </w:r>
      <w:r>
        <w:rPr>
          <w:rFonts w:cs="Times New Roman" w:ascii="Times New Roman" w:hAnsi="Times New Roman"/>
          <w:spacing w:val="-3"/>
          <w:sz w:val="23"/>
          <w:u w:val="single"/>
        </w:rPr>
        <w:t>Withholding of Taxes</w:t>
      </w:r>
      <w:r>
        <w:rPr>
          <w:rFonts w:cs="Times New Roman" w:ascii="Times New Roman" w:hAnsi="Times New Roman"/>
          <w:spacing w:val="-3"/>
          <w:sz w:val="23"/>
        </w:rPr>
        <w:t xml:space="preserve">.  Company will withhold from the payment described in Section 2 of this Agreement all federal, state, city, or other taxes as may be required pursuant to any law, governmental regulation, or ruling. </w:t>
      </w:r>
    </w:p>
    <w:p>
      <w:pPr>
        <w:pStyle w:val="Normal"/>
        <w:tabs>
          <w:tab w:val="left" w:pos="-720" w:leader="none"/>
          <w:tab w:val="left" w:pos="720" w:leader="none"/>
          <w:tab w:val="left" w:pos="144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left" w:pos="-720" w:leader="none"/>
          <w:tab w:val="left" w:pos="720" w:leader="none"/>
          <w:tab w:val="left" w:pos="1440" w:leader="none"/>
          <w:tab w:val="left" w:pos="2160" w:leader="none"/>
          <w:tab w:val="center" w:pos="4680" w:leader="none"/>
        </w:tabs>
        <w:suppressAutoHyphens w:val="true"/>
        <w:jc w:val="both"/>
        <w:rPr/>
      </w:pPr>
      <w:r>
        <w:rPr>
          <w:rFonts w:cs="Times New Roman" w:ascii="Times New Roman" w:hAnsi="Times New Roman"/>
          <w:spacing w:val="-3"/>
          <w:sz w:val="23"/>
        </w:rPr>
        <w:tab/>
        <w:t>7.9</w:t>
        <w:tab/>
      </w:r>
      <w:r>
        <w:rPr>
          <w:rFonts w:cs="Times New Roman" w:ascii="Times New Roman" w:hAnsi="Times New Roman"/>
          <w:spacing w:val="-3"/>
          <w:sz w:val="23"/>
          <w:u w:val="single"/>
        </w:rPr>
        <w:t>Entire Agreement;  Modification</w:t>
      </w:r>
      <w:r>
        <w:rPr>
          <w:rFonts w:cs="Times New Roman" w:ascii="Times New Roman" w:hAnsi="Times New Roman"/>
          <w:spacing w:val="-3"/>
          <w:sz w:val="23"/>
        </w:rPr>
        <w:t>.  This Agreement constitutes the entire agreement of the parties with regard to the termination of employment of Individual, supersedes any and all prior written agreements between the parties, and contains all of the covenants, promises, representations, and agreements between the parties with respect to the termination of employment of Individual with Company.  Each party to this Agreement acknowledges that no representation, inducement, promise, or agreement, oral or written, has been made by either party, which is not embodied herein or referred to hereby and that no agreement, statement, or promise relating to the employment or termination of employment of Individual with Company, which is not contained in this Agreement, shall be valid or binding.  Any modification of this Agreement will be effective only if it is in writing and signed by both parties.</w:t>
      </w:r>
    </w:p>
    <w:p>
      <w:pPr>
        <w:pStyle w:val="Normal"/>
        <w:tabs>
          <w:tab w:val="left" w:pos="-720" w:leader="none"/>
          <w:tab w:val="left" w:pos="720" w:leader="none"/>
          <w:tab w:val="left" w:pos="144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BodyText"/>
        <w:keepNext w:val="true"/>
        <w:tabs>
          <w:tab w:val="clear" w:pos="1080"/>
          <w:tab w:val="clear" w:pos="1620"/>
          <w:tab w:val="left" w:pos="-720" w:leader="none"/>
          <w:tab w:val="left" w:pos="720" w:leader="none"/>
          <w:tab w:val="left" w:pos="1440" w:leader="none"/>
          <w:tab w:val="left" w:pos="2160" w:leader="none"/>
          <w:tab w:val="center" w:pos="4680" w:leader="none"/>
        </w:tabs>
        <w:rPr>
          <w:spacing w:val="-3"/>
          <w:sz w:val="23"/>
        </w:rPr>
      </w:pPr>
      <w:r>
        <w:rPr>
          <w:spacing w:val="-3"/>
          <w:sz w:val="23"/>
        </w:rPr>
        <w:tab/>
        <w:t>IN WITNESS WHEREOF, the parties have executed this Agreement as of the date first set forth above.</w:t>
      </w:r>
    </w:p>
    <w:p>
      <w:pPr>
        <w:pStyle w:val="Normal"/>
        <w:keepNext w:val="true"/>
        <w:tabs>
          <w:tab w:val="left" w:pos="-1440" w:leader="none"/>
          <w:tab w:val="left" w:pos="-720" w:leader="none"/>
          <w:tab w:val="left" w:pos="720" w:leader="none"/>
          <w:tab w:val="left" w:pos="1440" w:leader="none"/>
          <w:tab w:val="left" w:pos="504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keepNext w:val="true"/>
        <w:tabs>
          <w:tab w:val="left" w:pos="-1440" w:leader="none"/>
          <w:tab w:val="left" w:pos="-720" w:leader="none"/>
          <w:tab w:val="left" w:pos="720" w:leader="none"/>
          <w:tab w:val="left" w:pos="3420" w:leader="none"/>
          <w:tab w:val="left" w:pos="4680" w:leader="none"/>
          <w:tab w:val="left" w:pos="5040" w:leader="none"/>
        </w:tabs>
        <w:suppressAutoHyphens w:val="true"/>
        <w:jc w:val="both"/>
        <w:rPr>
          <w:rFonts w:ascii="Times New Roman" w:hAnsi="Times New Roman" w:cs="Times New Roman"/>
          <w:smallCaps/>
          <w:spacing w:val="-3"/>
          <w:sz w:val="23"/>
        </w:rPr>
      </w:pPr>
      <w:r>
        <w:rPr>
          <w:rFonts w:cs="Times New Roman" w:ascii="Times New Roman" w:hAnsi="Times New Roman"/>
          <w:b/>
          <w:smallCaps/>
          <w:spacing w:val="-3"/>
          <w:sz w:val="23"/>
        </w:rPr>
        <w:fldChar w:fldCharType="begin"/>
      </w:r>
      <w:r>
        <w:rPr>
          <w:smallCaps/>
          <w:sz w:val="23"/>
          <w:spacing w:val="-3"/>
          <w:b/>
          <w:rFonts w:cs="Times New Roman" w:ascii="Times New Roman" w:hAnsi="Times New Roman"/>
        </w:rPr>
        <w:instrText xml:space="preserve"> MERGEFIELD EmployeeName </w:instrText>
      </w:r>
      <w:r>
        <w:rPr>
          <w:smallCaps/>
          <w:sz w:val="23"/>
          <w:spacing w:val="-3"/>
          <w:b/>
          <w:rFonts w:cs="Times New Roman" w:ascii="Times New Roman" w:hAnsi="Times New Roman"/>
        </w:rPr>
        <w:fldChar w:fldCharType="separate"/>
      </w:r>
      <w:r>
        <w:rPr>
          <w:smallCaps/>
          <w:sz w:val="23"/>
          <w:spacing w:val="-3"/>
          <w:b/>
          <w:rFonts w:cs="Times New Roman" w:ascii="Times New Roman" w:hAnsi="Times New Roman"/>
        </w:rPr>
        <w:t>«EmployeeName»</w:t>
      </w:r>
      <w:r>
        <w:rPr>
          <w:smallCaps/>
          <w:sz w:val="23"/>
          <w:spacing w:val="-3"/>
          <w:b/>
          <w:rFonts w:cs="Times New Roman" w:ascii="Times New Roman" w:hAnsi="Times New Roman"/>
        </w:rPr>
        <w:fldChar w:fldCharType="end"/>
      </w:r>
      <w:r>
        <w:rPr>
          <w:rFonts w:cs="Times New Roman" w:ascii="Times New Roman" w:hAnsi="Times New Roman"/>
          <w:spacing w:val="-3"/>
          <w:sz w:val="23"/>
        </w:rPr>
        <w:tab/>
        <w:tab/>
      </w:r>
      <w:r>
        <w:rPr>
          <w:rFonts w:cs="Times New Roman" w:ascii="Times New Roman" w:hAnsi="Times New Roman"/>
          <w:b/>
          <w:smallCaps/>
          <w:spacing w:val="-3"/>
          <w:sz w:val="23"/>
        </w:rPr>
        <w:t>Ecogas Corporation</w:t>
      </w:r>
    </w:p>
    <w:p>
      <w:pPr>
        <w:pStyle w:val="Normal"/>
        <w:keepNext w:val="true"/>
        <w:tabs>
          <w:tab w:val="left" w:pos="-1440" w:leader="none"/>
          <w:tab w:val="left" w:pos="-720" w:leader="none"/>
          <w:tab w:val="left" w:pos="720" w:leader="none"/>
          <w:tab w:val="left" w:pos="3420" w:leader="none"/>
          <w:tab w:val="left" w:pos="4680" w:leader="none"/>
          <w:tab w:val="left" w:pos="5040" w:leader="none"/>
        </w:tabs>
        <w:suppressAutoHyphens w:val="true"/>
        <w:jc w:val="both"/>
        <w:rPr>
          <w:rFonts w:ascii="Times New Roman" w:hAnsi="Times New Roman" w:cs="Times New Roman"/>
          <w:smallCaps/>
          <w:spacing w:val="-3"/>
          <w:sz w:val="23"/>
        </w:rPr>
      </w:pPr>
      <w:r>
        <w:rPr>
          <w:rFonts w:cs="Times New Roman" w:ascii="Times New Roman" w:hAnsi="Times New Roman"/>
          <w:smallCaps/>
          <w:spacing w:val="-3"/>
          <w:sz w:val="23"/>
        </w:rPr>
      </w:r>
    </w:p>
    <w:p>
      <w:pPr>
        <w:pStyle w:val="Normal"/>
        <w:keepNext w:val="true"/>
        <w:tabs>
          <w:tab w:val="left" w:pos="-1440" w:leader="none"/>
          <w:tab w:val="left" w:pos="-720" w:leader="none"/>
          <w:tab w:val="left" w:pos="720" w:leader="none"/>
          <w:tab w:val="left" w:pos="3420" w:leader="none"/>
          <w:tab w:val="left" w:pos="4680" w:leader="none"/>
          <w:tab w:val="left" w:pos="504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keepNext w:val="true"/>
        <w:tabs>
          <w:tab w:val="left" w:pos="-1440" w:leader="none"/>
          <w:tab w:val="left" w:pos="-720" w:leader="none"/>
          <w:tab w:val="left" w:pos="720" w:leader="none"/>
          <w:tab w:val="left" w:pos="3420" w:leader="none"/>
          <w:tab w:val="left" w:pos="4680" w:leader="none"/>
          <w:tab w:val="left" w:pos="504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keepNext w:val="true"/>
        <w:tabs>
          <w:tab w:val="left" w:pos="-1440" w:leader="none"/>
          <w:tab w:val="left" w:pos="-720" w:leader="none"/>
          <w:tab w:val="left" w:pos="720" w:leader="none"/>
          <w:tab w:val="left" w:pos="3420" w:leader="none"/>
          <w:tab w:val="left" w:pos="4680" w:leader="none"/>
          <w:tab w:val="left" w:pos="504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u w:val="single"/>
        </w:rPr>
        <w:tab/>
        <w:tab/>
      </w:r>
      <w:r>
        <w:rPr>
          <w:rFonts w:cs="Times New Roman" w:ascii="Times New Roman" w:hAnsi="Times New Roman"/>
          <w:spacing w:val="-3"/>
          <w:sz w:val="23"/>
        </w:rPr>
        <w:tab/>
        <w:t>By:</w:t>
        <w:tab/>
      </w:r>
      <w:r>
        <w:rPr>
          <w:rFonts w:cs="Times New Roman" w:ascii="Times New Roman" w:hAnsi="Times New Roman"/>
          <w:spacing w:val="-3"/>
          <w:sz w:val="23"/>
          <w:u w:val="single"/>
        </w:rPr>
        <w:tab/>
        <w:tab/>
        <w:tab/>
        <w:tab/>
        <w:tab/>
        <w:tab/>
      </w:r>
    </w:p>
    <w:p>
      <w:pPr>
        <w:pStyle w:val="Normal"/>
        <w:keepNext w:val="true"/>
        <w:tabs>
          <w:tab w:val="left" w:pos="-1440" w:leader="none"/>
          <w:tab w:val="left" w:pos="-720" w:leader="none"/>
          <w:tab w:val="left" w:pos="720" w:leader="none"/>
          <w:tab w:val="left" w:pos="4140" w:leader="none"/>
          <w:tab w:val="left" w:pos="4680" w:leader="none"/>
          <w:tab w:val="left" w:pos="5040" w:leader="none"/>
        </w:tabs>
        <w:suppressAutoHyphens w:val="true"/>
        <w:jc w:val="both"/>
        <w:rPr/>
      </w:pPr>
      <w:r>
        <w:rPr>
          <w:rFonts w:cs="Times New Roman" w:ascii="Times New Roman" w:hAnsi="Times New Roman"/>
          <w:spacing w:val="-3"/>
          <w:sz w:val="23"/>
        </w:rPr>
        <w:t>This ____day of  __________, 2000</w:t>
        <w:tab/>
        <w:tab/>
        <w:tab/>
        <w:t xml:space="preserve">Name:  </w:t>
      </w:r>
      <w:r>
        <w:rPr>
          <w:rFonts w:cs="Times New Roman" w:ascii="Times New Roman" w:hAnsi="Times New Roman"/>
          <w:spacing w:val="-3"/>
          <w:sz w:val="23"/>
          <w:u w:val="single"/>
        </w:rPr>
        <w:tab/>
        <w:tab/>
        <w:tab/>
        <w:tab/>
        <w:tab/>
        <w:tab/>
      </w:r>
    </w:p>
    <w:p>
      <w:pPr>
        <w:pStyle w:val="Normal"/>
        <w:keepNext w:val="true"/>
        <w:tabs>
          <w:tab w:val="left" w:pos="-1440" w:leader="none"/>
          <w:tab w:val="left" w:pos="-720" w:leader="none"/>
          <w:tab w:val="left" w:pos="720" w:leader="none"/>
          <w:tab w:val="left" w:pos="3420" w:leader="none"/>
          <w:tab w:val="left" w:pos="4680" w:leader="none"/>
          <w:tab w:val="left" w:pos="5040" w:leader="none"/>
        </w:tabs>
        <w:suppressAutoHyphens w:val="true"/>
        <w:jc w:val="both"/>
        <w:rPr/>
      </w:pPr>
      <w:r>
        <w:rPr>
          <w:rFonts w:cs="Times New Roman" w:ascii="Times New Roman" w:hAnsi="Times New Roman"/>
          <w:spacing w:val="-3"/>
          <w:sz w:val="23"/>
        </w:rPr>
        <w:tab/>
        <w:tab/>
        <w:tab/>
        <w:tab/>
        <w:t xml:space="preserve">Title:  </w:t>
      </w:r>
      <w:r>
        <w:rPr>
          <w:rFonts w:cs="Times New Roman" w:ascii="Times New Roman" w:hAnsi="Times New Roman"/>
          <w:spacing w:val="-3"/>
          <w:sz w:val="23"/>
          <w:u w:val="single"/>
        </w:rPr>
        <w:tab/>
        <w:tab/>
        <w:tab/>
        <w:tab/>
        <w:tab/>
        <w:tab/>
      </w:r>
    </w:p>
    <w:p>
      <w:pPr>
        <w:pStyle w:val="Normal"/>
        <w:keepNext w:val="true"/>
        <w:tabs>
          <w:tab w:val="left" w:pos="-1440" w:leader="none"/>
          <w:tab w:val="left" w:pos="-720" w:leader="none"/>
          <w:tab w:val="left" w:pos="720" w:leader="none"/>
          <w:tab w:val="left" w:pos="4140" w:leader="none"/>
          <w:tab w:val="left" w:pos="4680" w:leader="none"/>
          <w:tab w:val="left" w:pos="504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tab/>
        <w:tab/>
        <w:tab/>
        <w:tab/>
        <w:t>This ____day of _________________, 2000</w:t>
      </w:r>
    </w:p>
    <w:sectPr>
      <w:headerReference w:type="default" r:id="rId2"/>
      <w:footerReference w:type="default" r:id="rId3"/>
      <w:type w:val="nextPage"/>
      <w:pgSz w:w="12240" w:h="15840"/>
      <w:pgMar w:left="1152" w:right="1152" w:gutter="0" w:header="432" w:top="1152" w:footer="432" w:bottom="48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770" w:leader="none"/>
        <w:tab w:val="right" w:pos="8640" w:leader="none"/>
      </w:tabs>
      <w:rPr>
        <w:rFonts w:ascii="Times New Roman" w:hAnsi="Times New Roman" w:cs="Times New Roman"/>
        <w:sz w:val="14"/>
      </w:rPr>
    </w:pPr>
    <w:r>
      <w:rPr>
        <w:rFonts w:cs="Times New Roman" w:ascii="Times New Roman" w:hAnsi="Times New Roman"/>
        <w:sz w:val="14"/>
      </w:rPr>
    </w:r>
  </w:p>
  <w:p>
    <w:pPr>
      <w:pStyle w:val="Footer"/>
      <w:tabs>
        <w:tab w:val="clear" w:pos="4320"/>
        <w:tab w:val="center" w:pos="4770" w:leader="none"/>
        <w:tab w:val="right" w:pos="8640" w:leader="none"/>
      </w:tabs>
      <w:rPr/>
    </w:pPr>
    <w:r>
      <w:rPr>
        <w:rFonts w:cs="Times New Roman" w:ascii="Times New Roman" w:hAnsi="Times New Roman"/>
        <w:sz w:val="19"/>
      </w:rPr>
      <w:tab/>
      <w:t>Page -</w:t>
    </w:r>
    <w:r>
      <w:rPr>
        <w:rStyle w:val="PageNumber"/>
        <w:rFonts w:cs="Times New Roman" w:ascii="Times New Roman" w:hAnsi="Times New Roman"/>
        <w:sz w:val="19"/>
      </w:rPr>
      <w:fldChar w:fldCharType="begin"/>
    </w:r>
    <w:r>
      <w:rPr>
        <w:rStyle w:val="PageNumber"/>
        <w:sz w:val="19"/>
        <w:rFonts w:cs="Times New Roman" w:ascii="Times New Roman" w:hAnsi="Times New Roman"/>
      </w:rPr>
      <w:instrText xml:space="preserve"> PAGE </w:instrText>
    </w:r>
    <w:r>
      <w:rPr>
        <w:rStyle w:val="PageNumber"/>
        <w:sz w:val="19"/>
        <w:rFonts w:cs="Times New Roman" w:ascii="Times New Roman" w:hAnsi="Times New Roman"/>
      </w:rPr>
      <w:fldChar w:fldCharType="separate"/>
    </w:r>
    <w:r>
      <w:rPr>
        <w:rStyle w:val="PageNumber"/>
        <w:sz w:val="19"/>
        <w:rFonts w:cs="Times New Roman" w:ascii="Times New Roman" w:hAnsi="Times New Roman"/>
      </w:rPr>
      <w:t>4</w:t>
    </w:r>
    <w:r>
      <w:rPr>
        <w:rStyle w:val="PageNumber"/>
        <w:sz w:val="19"/>
        <w:rFonts w:cs="Times New Roman" w:ascii="Times New Roman" w:hAnsi="Times New Roman"/>
      </w:rPr>
      <w:fldChar w:fldCharType="end"/>
    </w:r>
    <w:r>
      <w:rPr>
        <w:rStyle w:val="PageNumber"/>
        <w:rFonts w:cs="Times New Roman" w:ascii="Times New Roman" w:hAnsi="Times New Roman"/>
        <w:sz w:val="19"/>
      </w:rPr>
      <w:t xml:space="preserve">- </w:t>
    </w:r>
  </w:p>
  <w:p>
    <w:pPr>
      <w:pStyle w:val="Footer"/>
      <w:tabs>
        <w:tab w:val="clear" w:pos="4320"/>
        <w:tab w:val="right" w:pos="8640" w:leader="none"/>
      </w:tabs>
      <w:rPr>
        <w:rStyle w:val="PageNumber"/>
        <w:rFonts w:ascii="Times New Roman" w:hAnsi="Times New Roman" w:cs="Times New Roman"/>
        <w:sz w:val="14"/>
      </w:rPr>
    </w:pPr>
    <w:r>
      <w:rPr/>
    </w:r>
  </w:p>
  <w:p>
    <w:pPr>
      <w:pStyle w:val="Footer"/>
      <w:tabs>
        <w:tab w:val="clear" w:pos="4320"/>
        <w:tab w:val="right" w:pos="8640" w:leader="none"/>
      </w:tabs>
      <w:rPr/>
    </w:pPr>
    <w:r>
      <w:rPr>
        <w:rStyle w:val="PageNumber"/>
        <w:rFonts w:cs="Times New Roman" w:ascii="Times New Roman" w:hAnsi="Times New Roman"/>
        <w:sz w:val="14"/>
      </w:rPr>
      <w:fldChar w:fldCharType="begin"/>
    </w:r>
    <w:r>
      <w:rPr>
        <w:rStyle w:val="PageNumber"/>
        <w:sz w:val="14"/>
        <w:rFonts w:cs="Times New Roman" w:ascii="Times New Roman" w:hAnsi="Times New Roman"/>
      </w:rPr>
      <w:instrText xml:space="preserve"> FILENAME \p </w:instrText>
    </w:r>
    <w:r>
      <w:rPr>
        <w:rStyle w:val="PageNumber"/>
        <w:sz w:val="14"/>
        <w:rFonts w:cs="Times New Roman" w:ascii="Times New Roman" w:hAnsi="Times New Roman"/>
      </w:rPr>
      <w:fldChar w:fldCharType="separate"/>
    </w:r>
    <w:r>
      <w:rPr>
        <w:rStyle w:val="PageNumber"/>
        <w:sz w:val="14"/>
        <w:rFonts w:cs="Times New Roman" w:ascii="Times New Roman" w:hAnsi="Times New Roman"/>
      </w:rPr>
      <w:t>/mnt/main-storage/datasets/enron-docs/doc/Ecogas_Separation_Agreement__referencing_Emp_Agmt_.doc</w:t>
    </w:r>
    <w:r>
      <w:rPr>
        <w:rStyle w:val="PageNumber"/>
        <w:sz w:val="14"/>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90"/>
      <w:jc w:val="end"/>
      <w:rPr>
        <w:rFonts w:ascii="Times New Roman" w:hAnsi="Times New Roman" w:cs="Times New Roman"/>
        <w:b/>
        <w:smallCaps/>
        <w:sz w:val="20"/>
      </w:rPr>
    </w:pPr>
    <w:r>
      <w:rPr>
        <w:rFonts w:cs="Times New Roman" w:ascii="Times New Roman" w:hAnsi="Times New Roman"/>
        <w:b/>
        <w:smallCaps/>
        <w:sz w:val="20"/>
      </w:rPr>
      <w:t>Confidential Draft</w:t>
    </w:r>
  </w:p>
  <w:p>
    <w:pPr>
      <w:pStyle w:val="Normal"/>
      <w:ind w:end="90"/>
      <w:jc w:val="end"/>
      <w:rPr>
        <w:rFonts w:ascii="Times New Roman" w:hAnsi="Times New Roman" w:cs="Times New Roman"/>
      </w:rPr>
    </w:pPr>
    <w:r>
      <w:rPr>
        <w:rFonts w:cs="Times New Roman" w:ascii="Times New Roman" w:hAnsi="Times New Roman"/>
        <w:b/>
        <w:sz w:val="20"/>
      </w:rPr>
      <w:fldChar w:fldCharType="begin"/>
    </w:r>
    <w:r>
      <w:rPr>
        <w:sz w:val="20"/>
        <w:b/>
        <w:rFonts w:cs="Times New Roman" w:ascii="Times New Roman" w:hAnsi="Times New Roman"/>
      </w:rPr>
      <w:instrText xml:space="preserve"> DATE \@"MMMM\ d', 'yyyy" </w:instrText>
    </w:r>
    <w:r>
      <w:rPr>
        <w:sz w:val="20"/>
        <w:b/>
        <w:rFonts w:cs="Times New Roman" w:ascii="Times New Roman" w:hAnsi="Times New Roman"/>
      </w:rPr>
      <w:fldChar w:fldCharType="separate"/>
    </w:r>
    <w:r>
      <w:rPr>
        <w:sz w:val="20"/>
        <w:b/>
        <w:rFonts w:cs="Times New Roman" w:ascii="Times New Roman" w:hAnsi="Times New Roman"/>
      </w:rPr>
      <w:t>September 28, 2025</w:t>
    </w:r>
    <w:r>
      <w:rPr>
        <w:sz w:val="20"/>
        <w:b/>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900"/>
        </w:tabs>
        <w:ind w:start="900" w:hanging="360"/>
      </w:pPr>
      <w:rPr>
        <w:b/>
      </w:rPr>
    </w:lvl>
  </w:abstractNum>
  <w:abstractNum w:abstractNumId="3">
    <w:lvl w:ilvl="0">
      <w:start w:val="2"/>
      <w:numFmt w:val="lowerLetter"/>
      <w:lvlText w:val="%1."/>
      <w:lvlJc w:val="start"/>
      <w:pPr>
        <w:tabs>
          <w:tab w:val="num" w:pos="1080"/>
        </w:tabs>
        <w:ind w:start="1080" w:hanging="540"/>
      </w:pPr>
      <w:rPr/>
    </w:lvl>
  </w:abstractNum>
  <w:abstractNum w:abstractNumId="4">
    <w:lvl w:ilvl="0">
      <w:start w:val="6"/>
      <w:numFmt w:val="decimal"/>
      <w:lvlText w:val="%1."/>
      <w:lvlJc w:val="start"/>
      <w:pPr>
        <w:tabs>
          <w:tab w:val="num" w:pos="540"/>
        </w:tabs>
        <w:ind w:start="540" w:hanging="540"/>
      </w:pPr>
      <w:rPr/>
    </w:lvl>
  </w:abstractNum>
  <w:abstractNum w:abstractNumId="5">
    <w:lvl w:ilvl="0">
      <w:start w:val="1"/>
      <w:numFmt w:val="decimal"/>
      <w:lvlText w:val="(%1)"/>
      <w:lvlJc w:val="start"/>
      <w:pPr>
        <w:tabs>
          <w:tab w:val="num" w:pos="1620"/>
        </w:tabs>
        <w:ind w:start="1620" w:hanging="540"/>
      </w:pPr>
      <w:rPr/>
    </w:lvl>
  </w:abstractNum>
  <w:abstractNum w:abstractNumId="6">
    <w:lvl w:ilvl="0">
      <w:start w:val="1"/>
      <w:numFmt w:val="lowerRoman"/>
      <w:lvlText w:val="(%1)"/>
      <w:lvlJc w:val="start"/>
      <w:pPr>
        <w:tabs>
          <w:tab w:val="num" w:pos="1800"/>
        </w:tabs>
        <w:ind w:start="180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Courier New" w:hAnsi="Courier;Courier New" w:eastAsia="Times New Roman" w:cs="Courier;Courier New"/>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center" w:pos="4680" w:leader="none"/>
      </w:tabs>
      <w:suppressAutoHyphens w:val="true"/>
      <w:jc w:val="both"/>
      <w:outlineLvl w:val="0"/>
    </w:pPr>
    <w:rPr>
      <w:rFonts w:ascii="Times New Roman" w:hAnsi="Times New Roman" w:cs="Times New Roman"/>
      <w:b/>
      <w:spacing w:val="-3"/>
      <w:sz w:val="28"/>
    </w:rPr>
  </w:style>
  <w:style w:type="character" w:styleId="WW8Num1z0">
    <w:name w:val="WW8Num1z0"/>
    <w:qFormat/>
    <w:rPr>
      <w:b/>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Courier New" w:hAnsi="Courier;Courier New" w:cs="Courier;Courier New"/>
      <w:sz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Courier;Courier New" w:hAnsi="Courier;Courier New" w:cs="Courier;Courier New"/>
      <w:sz w:val="24"/>
      <w:lang w:val="en-US"/>
    </w:rPr>
  </w:style>
  <w:style w:type="character" w:styleId="DocInit">
    <w:name w:val="Doc Init"/>
    <w:basedOn w:val="DefaultParagraphFont"/>
    <w:qFormat/>
    <w:rPr/>
  </w:style>
  <w:style w:type="character" w:styleId="TechInit">
    <w:name w:val="Tech Init"/>
    <w:basedOn w:val="DefaultParagraphFont"/>
    <w:qFormat/>
    <w:rPr>
      <w:rFonts w:ascii="Courier;Courier New" w:hAnsi="Courier;Courier New" w:cs="Courier;Courier New"/>
      <w:sz w:val="24"/>
      <w:lang w:val="en-US"/>
    </w:rPr>
  </w:style>
  <w:style w:type="character" w:styleId="Technical2">
    <w:name w:val="Technical 2"/>
    <w:basedOn w:val="DefaultParagraphFont"/>
    <w:qFormat/>
    <w:rPr>
      <w:rFonts w:ascii="Courier;Courier New" w:hAnsi="Courier;Courier New" w:cs="Courier;Courier New"/>
      <w:sz w:val="24"/>
      <w:lang w:val="en-US"/>
    </w:rPr>
  </w:style>
  <w:style w:type="character" w:styleId="Technical3">
    <w:name w:val="Technical 3"/>
    <w:basedOn w:val="DefaultParagraphFont"/>
    <w:qFormat/>
    <w:rPr>
      <w:rFonts w:ascii="Courier;Courier New" w:hAnsi="Courier;Courier New" w:cs="Courier;Courier New"/>
      <w:sz w:val="24"/>
      <w:lang w:val="en-US"/>
    </w:rPr>
  </w:style>
  <w:style w:type="character" w:styleId="Technical1">
    <w:name w:val="Technical 1"/>
    <w:basedOn w:val="DefaultParagraphFont"/>
    <w:qFormat/>
    <w:rPr>
      <w:rFonts w:ascii="Courier;Courier New" w:hAnsi="Courier;Courier New" w:cs="Courier;Courier New"/>
      <w:sz w:val="24"/>
      <w:lang w:val="en-US"/>
    </w:rPr>
  </w:style>
  <w:style w:type="character" w:styleId="FOOTNOTE">
    <w:name w:val="FOOTNOTE"/>
    <w:basedOn w:val="DefaultParagraphFont"/>
    <w:qFormat/>
    <w:rPr>
      <w:rFonts w:ascii="Courier;Courier New" w:hAnsi="Courier;Courier New" w:cs="Courier;Courier New"/>
      <w:sz w:val="19"/>
      <w:lang w:val="en-US"/>
    </w:rPr>
  </w:style>
  <w:style w:type="character" w:styleId="HIGHLIGHT1">
    <w:name w:val="HIGHLIGHT 1"/>
    <w:basedOn w:val="DefaultParagraphFont"/>
    <w:qFormat/>
    <w:rPr>
      <w:rFonts w:ascii="Courier;Courier New" w:hAnsi="Courier;Courier New" w:cs="Courier;Courier New"/>
      <w:b/>
      <w:i/>
      <w:sz w:val="24"/>
      <w:lang w:val="en-US"/>
    </w:rPr>
  </w:style>
  <w:style w:type="character" w:styleId="DRAFTON">
    <w:name w:val="DRAFT ON"/>
    <w:basedOn w:val="DefaultParagraphFont"/>
    <w:qFormat/>
    <w:rPr>
      <w:rFonts w:ascii="Courier;Courier New" w:hAnsi="Courier;Courier New" w:cs="Courier;Courier New"/>
      <w:sz w:val="24"/>
      <w:lang w:val="en-US"/>
    </w:rPr>
  </w:style>
  <w:style w:type="character" w:styleId="DRAFTOFF">
    <w:name w:val="DRAFT OFF"/>
    <w:basedOn w:val="DefaultParagraphFont"/>
    <w:qFormat/>
    <w:rPr/>
  </w:style>
  <w:style w:type="character" w:styleId="HEADER1">
    <w:name w:val="HEADER1"/>
    <w:basedOn w:val="DefaultParagraphFont"/>
    <w:qFormat/>
    <w:rPr>
      <w:rFonts w:ascii="Courier;Courier New" w:hAnsi="Courier;Courier New" w:cs="Courier;Courier New"/>
      <w:sz w:val="24"/>
      <w:lang w:val="en-US"/>
    </w:rPr>
  </w:style>
  <w:style w:type="character" w:styleId="LETTERLAND">
    <w:name w:val="LETTER LAND"/>
    <w:basedOn w:val="DefaultParagraphFont"/>
    <w:qFormat/>
    <w:rPr>
      <w:rFonts w:ascii="Courier;Courier New" w:hAnsi="Courier;Courier New" w:cs="Courier;Courier New"/>
      <w:sz w:val="24"/>
      <w:lang w:val="en-US"/>
    </w:rPr>
  </w:style>
  <w:style w:type="character" w:styleId="LEGALLAND">
    <w:name w:val="LEGAL LAND"/>
    <w:basedOn w:val="DefaultParagraphFont"/>
    <w:qFormat/>
    <w:rPr>
      <w:rFonts w:ascii="Courier;Courier New" w:hAnsi="Courier;Courier New" w:cs="Courier;Courier New"/>
      <w:sz w:val="24"/>
      <w:lang w:val="en-US"/>
    </w:rPr>
  </w:style>
  <w:style w:type="character" w:styleId="LETTERPORT">
    <w:name w:val="LETTER PORT"/>
    <w:basedOn w:val="DefaultParagraphFont"/>
    <w:qFormat/>
    <w:rPr>
      <w:rFonts w:ascii="Courier;Courier New" w:hAnsi="Courier;Courier New" w:cs="Courier;Courier New"/>
      <w:sz w:val="24"/>
      <w:lang w:val="en-US"/>
    </w:rPr>
  </w:style>
  <w:style w:type="character" w:styleId="LEGALPORT">
    <w:name w:val="LEGAL PORT"/>
    <w:basedOn w:val="DefaultParagraphFont"/>
    <w:qFormat/>
    <w:rPr>
      <w:rFonts w:ascii="Courier;Courier New" w:hAnsi="Courier;Courier New" w:cs="Courier;Courier New"/>
      <w:sz w:val="24"/>
      <w:lang w:val="en-US"/>
    </w:rPr>
  </w:style>
  <w:style w:type="character" w:styleId="TITLE">
    <w:name w:val="TITLE"/>
    <w:basedOn w:val="DefaultParagraphFont"/>
    <w:qFormat/>
    <w:rPr>
      <w:b/>
      <w:sz w:val="36"/>
    </w:rPr>
  </w:style>
  <w:style w:type="character" w:styleId="FOOTER1">
    <w:name w:val="FOOTER1"/>
    <w:basedOn w:val="DefaultParagraphFont"/>
    <w:qFormat/>
    <w:rPr>
      <w:rFonts w:ascii="Courier;Courier New" w:hAnsi="Courier;Courier New" w:cs="Courier;Courier New"/>
      <w:sz w:val="24"/>
      <w:lang w:val="en-US"/>
    </w:rPr>
  </w:style>
  <w:style w:type="character" w:styleId="BLOCKQUOTE">
    <w:name w:val="BLOCK QUOTE"/>
    <w:basedOn w:val="DefaultParagraphFont"/>
    <w:qFormat/>
    <w:rPr/>
  </w:style>
  <w:style w:type="character" w:styleId="HEADING11">
    <w:name w:val="HEADING 11"/>
    <w:basedOn w:val="DefaultParagraphFont"/>
    <w:qFormat/>
    <w:rPr>
      <w:rFonts w:ascii="Courier;Courier New" w:hAnsi="Courier;Courier New" w:cs="Courier;Courier New"/>
      <w:b/>
      <w:sz w:val="29"/>
      <w:lang w:val="en-US"/>
    </w:rPr>
  </w:style>
  <w:style w:type="character" w:styleId="HEADING2">
    <w:name w:val="HEADING 2"/>
    <w:basedOn w:val="DefaultParagraphFont"/>
    <w:qFormat/>
    <w:rPr>
      <w:sz w:val="29"/>
      <w:u w:val="single"/>
    </w:rPr>
  </w:style>
  <w:style w:type="character" w:styleId="HEADING3">
    <w:name w:val="HEADING 3"/>
    <w:basedOn w:val="DefaultParagraphFont"/>
    <w:qFormat/>
    <w:rPr>
      <w:rFonts w:ascii="Courier;Courier New" w:hAnsi="Courier;Courier New" w:cs="Courier;Courier New"/>
      <w:b/>
      <w:sz w:val="24"/>
      <w:lang w:val="en-US"/>
    </w:rPr>
  </w:style>
  <w:style w:type="character" w:styleId="HIGHLIGHT2">
    <w:name w:val="HIGHLIGHT 2"/>
    <w:basedOn w:val="DefaultParagraphFont"/>
    <w:qFormat/>
    <w:rPr>
      <w:rFonts w:ascii="Courier;Courier New" w:hAnsi="Courier;Courier New" w:cs="Courier;Courier New"/>
      <w:b/>
      <w:sz w:val="29"/>
      <w:lang w:val="en-US"/>
    </w:rPr>
  </w:style>
  <w:style w:type="character" w:styleId="HIGHLIGHT3">
    <w:name w:val="HIGHLIGHT 3"/>
    <w:basedOn w:val="DefaultParagraphFont"/>
    <w:qFormat/>
    <w:rPr>
      <w:sz w:val="29"/>
      <w:u w:val="single"/>
    </w:rPr>
  </w:style>
  <w:style w:type="character" w:styleId="LETTERHEAD">
    <w:name w:val="LETTERHEAD"/>
    <w:basedOn w:val="DefaultParagraphFont"/>
    <w:qFormat/>
    <w:rPr/>
  </w:style>
  <w:style w:type="character" w:styleId="MEMORANDUM">
    <w:name w:val="MEMORANDUM"/>
    <w:basedOn w:val="DefaultParagraphFont"/>
    <w:qFormat/>
    <w:rPr>
      <w:sz w:val="24"/>
    </w:rPr>
  </w:style>
  <w:style w:type="character" w:styleId="INVOICEHEAD">
    <w:name w:val="INVOICE HEAD"/>
    <w:basedOn w:val="DefaultParagraphFont"/>
    <w:qFormat/>
    <w:rPr>
      <w:rFonts w:ascii="Courier;Courier New" w:hAnsi="Courier;Courier New" w:cs="Courier;Courier New"/>
      <w:sz w:val="24"/>
      <w:lang w:val="en-US"/>
    </w:rPr>
  </w:style>
  <w:style w:type="character" w:styleId="NORMAL1">
    <w:name w:val="NORMAL1"/>
    <w:basedOn w:val="DefaultParagraphFont"/>
    <w:qFormat/>
    <w:rPr>
      <w:rFonts w:ascii="Courier;Courier New" w:hAnsi="Courier;Courier New" w:cs="Courier;Courier New"/>
      <w:sz w:val="24"/>
      <w:lang w:val="en-US"/>
    </w:rPr>
  </w:style>
  <w:style w:type="character" w:styleId="SMALL">
    <w:name w:val="SMALL"/>
    <w:basedOn w:val="DefaultParagraphFont"/>
    <w:qFormat/>
    <w:rPr>
      <w:rFonts w:ascii="Courier;Courier New" w:hAnsi="Courier;Courier New" w:cs="Courier;Courier New"/>
      <w:sz w:val="19"/>
      <w:lang w:val="en-US"/>
    </w:rPr>
  </w:style>
  <w:style w:type="character" w:styleId="FINE">
    <w:name w:val="FINE"/>
    <w:basedOn w:val="DefaultParagraphFont"/>
    <w:qFormat/>
    <w:rPr>
      <w:rFonts w:ascii="Courier;Courier New" w:hAnsi="Courier;Courier New" w:cs="Courier;Courier New"/>
      <w:sz w:val="14"/>
      <w:lang w:val="en-US"/>
    </w:rPr>
  </w:style>
  <w:style w:type="character" w:styleId="LARGE">
    <w:name w:val="LARGE"/>
    <w:basedOn w:val="DefaultParagraphFont"/>
    <w:qFormat/>
    <w:rPr>
      <w:rFonts w:ascii="Courier;Courier New" w:hAnsi="Courier;Courier New" w:cs="Courier;Courier New"/>
      <w:sz w:val="29"/>
      <w:lang w:val="en-US"/>
    </w:rPr>
  </w:style>
  <w:style w:type="character" w:styleId="EXTRALARGE">
    <w:name w:val="EXTRA LARGE"/>
    <w:basedOn w:val="DefaultParagraphFont"/>
    <w:qFormat/>
    <w:rPr>
      <w:rFonts w:ascii="Courier;Courier New" w:hAnsi="Courier;Courier New" w:cs="Courier;Courier New"/>
      <w:sz w:val="48"/>
      <w:lang w:val="en-US"/>
    </w:rPr>
  </w:style>
  <w:style w:type="character" w:styleId="VERYLARGE">
    <w:name w:val="VERY LARGE"/>
    <w:basedOn w:val="DefaultParagraphFont"/>
    <w:qFormat/>
    <w:rPr>
      <w:rFonts w:ascii="Courier;Courier New" w:hAnsi="Courier;Courier New" w:cs="Courier;Courier New"/>
      <w:sz w:val="36"/>
      <w:lang w:val="en-US"/>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720" w:leader="none"/>
        <w:tab w:val="left" w:pos="1080" w:leader="none"/>
        <w:tab w:val="left" w:pos="1620" w:leader="none"/>
        <w:tab w:val="left" w:pos="2160" w:leader="none"/>
        <w:tab w:val="center" w:pos="4680" w:leader="none"/>
      </w:tabs>
      <w:suppressAutoHyphens w:val="true"/>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RightPar1">
    <w:name w:val="Right Par 1"/>
    <w:qFormat/>
    <w:pPr>
      <w:widowControl/>
      <w:tabs>
        <w:tab w:val="left" w:pos="-720" w:leader="none"/>
        <w:tab w:val="left" w:pos="0" w:leader="none"/>
        <w:tab w:val="decimal" w:pos="720" w:leader="none"/>
      </w:tabs>
      <w:suppressAutoHyphens w:val="true"/>
      <w:bidi w:val="0"/>
      <w:ind w:hanging="432" w:start="720" w:end="0"/>
    </w:pPr>
    <w:rPr>
      <w:rFonts w:ascii="Courier;Courier New" w:hAnsi="Courier;Courier New" w:eastAsia="Times New Roman" w:cs="Courier;Courier New"/>
      <w:color w:val="auto"/>
      <w:sz w:val="24"/>
      <w:szCs w:val="20"/>
      <w:lang w:val="en-US" w:bidi="ar-SA" w:eastAsia="zh-C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432" w:start="1440" w:end="0"/>
    </w:pPr>
    <w:rPr>
      <w:rFonts w:ascii="Courier;Courier New" w:hAnsi="Courier;Courier New" w:eastAsia="Times New Roman" w:cs="Courier;Courier New"/>
      <w:color w:val="auto"/>
      <w:sz w:val="24"/>
      <w:szCs w:val="20"/>
      <w:lang w:val="en-US" w:bidi="ar-SA" w:eastAsia="zh-C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432" w:start="2160" w:end="0"/>
    </w:pPr>
    <w:rPr>
      <w:rFonts w:ascii="Courier;Courier New" w:hAnsi="Courier;Courier New" w:eastAsia="Times New Roman" w:cs="Courier;Courier New"/>
      <w:color w:val="auto"/>
      <w:sz w:val="24"/>
      <w:szCs w:val="20"/>
      <w:lang w:val="en-US" w:bidi="ar-SA" w:eastAsia="zh-C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432" w:start="2880" w:end="0"/>
    </w:pPr>
    <w:rPr>
      <w:rFonts w:ascii="Courier;Courier New" w:hAnsi="Courier;Courier New" w:eastAsia="Times New Roman" w:cs="Courier;Courier New"/>
      <w:color w:val="auto"/>
      <w:sz w:val="24"/>
      <w:szCs w:val="20"/>
      <w:lang w:val="en-US" w:bidi="ar-SA" w:eastAsia="zh-C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576" w:start="3600" w:end="0"/>
    </w:pPr>
    <w:rPr>
      <w:rFonts w:ascii="Courier;Courier New" w:hAnsi="Courier;Courier New" w:eastAsia="Times New Roman" w:cs="Courier;Courier New"/>
      <w:color w:val="auto"/>
      <w:sz w:val="24"/>
      <w:szCs w:val="20"/>
      <w:lang w:val="en-US" w:bidi="ar-SA" w:eastAsia="zh-C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576" w:start="4320" w:end="0"/>
    </w:pPr>
    <w:rPr>
      <w:rFonts w:ascii="Courier;Courier New" w:hAnsi="Courier;Courier New" w:eastAsia="Times New Roman" w:cs="Courier;Courier New"/>
      <w:color w:val="auto"/>
      <w:sz w:val="24"/>
      <w:szCs w:val="20"/>
      <w:lang w:val="en-US" w:bidi="ar-SA" w:eastAsia="zh-C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432" w:start="5040" w:end="0"/>
    </w:pPr>
    <w:rPr>
      <w:rFonts w:ascii="Courier;Courier New" w:hAnsi="Courier;Courier New" w:eastAsia="Times New Roman" w:cs="Courier;Courier New"/>
      <w:color w:val="auto"/>
      <w:sz w:val="24"/>
      <w:szCs w:val="20"/>
      <w:lang w:val="en-US" w:bidi="ar-SA" w:eastAsia="zh-C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432" w:start="5760" w:end="0"/>
    </w:pPr>
    <w:rPr>
      <w:rFonts w:ascii="Courier;Courier New" w:hAnsi="Courier;Courier New" w:eastAsia="Times New Roman" w:cs="Courier;Courier New"/>
      <w:color w:val="auto"/>
      <w:sz w:val="24"/>
      <w:szCs w:val="20"/>
      <w:lang w:val="en-US" w:bidi="ar-SA" w:eastAsia="zh-CN"/>
    </w:rPr>
  </w:style>
  <w:style w:type="paragraph" w:styleId="Document1">
    <w:name w:val="Document 1"/>
    <w:qFormat/>
    <w:pPr>
      <w:keepNext w:val="true"/>
      <w:keepLines/>
      <w:widowControl/>
      <w:tabs>
        <w:tab w:val="clear" w:pos="720"/>
        <w:tab w:val="left" w:pos="-720" w:leader="none"/>
      </w:tabs>
      <w:suppressAutoHyphens w:val="true"/>
      <w:bidi w:val="0"/>
    </w:pPr>
    <w:rPr>
      <w:rFonts w:ascii="Courier;Courier New" w:hAnsi="Courier;Courier New" w:eastAsia="Times New Roman" w:cs="Courier;Courier New"/>
      <w:color w:val="auto"/>
      <w:sz w:val="24"/>
      <w:szCs w:val="20"/>
      <w:lang w:val="en-US" w:bidi="ar-SA" w:eastAsia="zh-CN"/>
    </w:rPr>
  </w:style>
  <w:style w:type="paragraph" w:styleId="Technical5">
    <w:name w:val="Technical 5"/>
    <w:qFormat/>
    <w:pPr>
      <w:widowControl/>
      <w:tabs>
        <w:tab w:val="clear" w:pos="720"/>
        <w:tab w:val="left" w:pos="-720" w:leader="none"/>
      </w:tabs>
      <w:suppressAutoHyphens w:val="true"/>
      <w:bidi w:val="0"/>
      <w:ind w:firstLine="720" w:start="0" w:end="0"/>
    </w:pPr>
    <w:rPr>
      <w:rFonts w:ascii="Courier;Courier New" w:hAnsi="Courier;Courier New" w:eastAsia="Times New Roman" w:cs="Courier;Courier New"/>
      <w:b/>
      <w:color w:val="auto"/>
      <w:sz w:val="24"/>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ourier;Courier New" w:hAnsi="Courier;Courier New" w:eastAsia="Times New Roman" w:cs="Courier;Courier New"/>
      <w:b/>
      <w:color w:val="auto"/>
      <w:sz w:val="24"/>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ourier;Courier New" w:hAnsi="Courier;Courier New" w:eastAsia="Times New Roman" w:cs="Courier;Courier New"/>
      <w:b/>
      <w:color w:val="auto"/>
      <w:sz w:val="24"/>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ourier;Courier New" w:hAnsi="Courier;Courier New" w:eastAsia="Times New Roman" w:cs="Courier;Courier New"/>
      <w:b/>
      <w:color w:val="auto"/>
      <w:sz w:val="24"/>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ourier;Courier New" w:hAnsi="Courier;Courier New" w:eastAsia="Times New Roman" w:cs="Courier;Courier New"/>
      <w:b/>
      <w:color w:val="auto"/>
      <w:sz w:val="24"/>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ourier;Courier New" w:hAnsi="Courier;Courier New" w:eastAsia="Times New Roman" w:cs="Courier;Courier New"/>
      <w:color w:val="auto"/>
      <w:sz w:val="24"/>
      <w:szCs w:val="20"/>
      <w:lang w:val="en-US" w:bidi="ar-SA" w:eastAsia="zh-CN"/>
    </w:rPr>
  </w:style>
  <w:style w:type="paragraph" w:styleId="INVOICEFEE">
    <w:name w:val="INVOICE FEE"/>
    <w:qFormat/>
    <w:pPr>
      <w:widowControl/>
      <w:tabs>
        <w:tab w:val="clear" w:pos="720"/>
        <w:tab w:val="left" w:pos="-1584" w:leader="none"/>
        <w:tab w:val="left" w:pos="0" w:leader="none"/>
        <w:tab w:val="decimal" w:pos="9432" w:leader="none"/>
      </w:tabs>
      <w:suppressAutoHyphens w:val="true"/>
      <w:bidi w:val="0"/>
    </w:pPr>
    <w:rPr>
      <w:rFonts w:ascii="Courier;Courier New" w:hAnsi="Courier;Courier New" w:eastAsia="Times New Roman" w:cs="Courier;Courier New"/>
      <w:color w:val="auto"/>
      <w:sz w:val="24"/>
      <w:szCs w:val="20"/>
      <w:lang w:val="en-US" w:bidi="ar-SA" w:eastAsia="zh-CN"/>
    </w:rPr>
  </w:style>
  <w:style w:type="paragraph" w:styleId="INVOICEEXP">
    <w:name w:val="INVOICE EXP"/>
    <w:qFormat/>
    <w:pPr>
      <w:widowControl/>
      <w:tabs>
        <w:tab w:val="clear" w:pos="720"/>
        <w:tab w:val="left" w:pos="-6912" w:leader="none"/>
        <w:tab w:val="left" w:pos="-5328" w:leader="none"/>
        <w:tab w:val="decimal" w:pos="4104" w:leader="none"/>
      </w:tabs>
      <w:suppressAutoHyphens w:val="true"/>
      <w:bidi w:val="0"/>
    </w:pPr>
    <w:rPr>
      <w:rFonts w:ascii="Courier;Courier New" w:hAnsi="Courier;Courier New" w:eastAsia="Times New Roman" w:cs="Courier;Courier New"/>
      <w:color w:val="auto"/>
      <w:sz w:val="24"/>
      <w:szCs w:val="20"/>
      <w:lang w:val="en-US" w:bidi="ar-SA" w:eastAsia="zh-CN"/>
    </w:rPr>
  </w:style>
  <w:style w:type="paragraph" w:styleId="INVOICETOT">
    <w:name w:val="INVOICE TOT"/>
    <w:qFormat/>
    <w:pPr>
      <w:widowControl/>
      <w:tabs>
        <w:tab w:val="clear" w:pos="720"/>
        <w:tab w:val="left" w:pos="-6912" w:leader="none"/>
        <w:tab w:val="left" w:pos="-5328" w:leader="none"/>
        <w:tab w:val="decimal" w:pos="4104" w:leader="none"/>
      </w:tabs>
      <w:suppressAutoHyphens w:val="true"/>
      <w:bidi w:val="0"/>
    </w:pPr>
    <w:rPr>
      <w:rFonts w:ascii="Courier;Courier New" w:hAnsi="Courier;Courier New" w:eastAsia="Times New Roman" w:cs="Courier;Courier New"/>
      <w:color w:val="auto"/>
      <w:sz w:val="24"/>
      <w:szCs w:val="20"/>
      <w:lang w:val="en-US" w:bidi="ar-SA" w:eastAsia="zh-CN"/>
    </w:rPr>
  </w:style>
  <w:style w:type="paragraph" w:styleId="ENVELOPE">
    <w:name w:val="ENVELOPE"/>
    <w:qFormat/>
    <w:pPr>
      <w:widowControl/>
      <w:tabs>
        <w:tab w:val="clear" w:pos="720"/>
        <w:tab w:val="left" w:pos="-720" w:leader="none"/>
      </w:tabs>
      <w:suppressAutoHyphens w:val="true"/>
      <w:bidi w:val="0"/>
      <w:ind w:hanging="0" w:start="4752" w:end="0"/>
    </w:pPr>
    <w:rPr>
      <w:rFonts w:ascii="Courier;Courier New" w:hAnsi="Courier;Courier New" w:eastAsia="Times New Roman" w:cs="Courier;Courier New"/>
      <w:color w:val="auto"/>
      <w:sz w:val="24"/>
      <w:szCs w:val="20"/>
      <w:lang w:val="en-US" w:bidi="ar-SA" w:eastAsia="zh-C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keepNext w:val="true"/>
      <w:tabs>
        <w:tab w:val="clear" w:pos="720"/>
        <w:tab w:val="left" w:pos="-720" w:leader="none"/>
        <w:tab w:val="left" w:pos="540" w:leader="none"/>
        <w:tab w:val="left" w:pos="1620" w:leader="none"/>
        <w:tab w:val="left" w:pos="2160" w:leader="none"/>
        <w:tab w:val="center" w:pos="4680" w:leader="none"/>
      </w:tabs>
      <w:suppressAutoHyphens w:val="true"/>
      <w:ind w:hanging="0" w:start="540" w:end="0"/>
      <w:jc w:val="both"/>
    </w:pPr>
    <w:rPr>
      <w:rFonts w:ascii="Times New Roman" w:hAnsi="Times New Roman" w:cs="Times New Roman"/>
      <w:spacing w:val="-3"/>
    </w:rPr>
  </w:style>
  <w:style w:type="paragraph" w:styleId="BodyText2">
    <w:name w:val="Body Text 2"/>
    <w:basedOn w:val="Normal"/>
    <w:qFormat/>
    <w:pPr>
      <w:jc w:val="both"/>
    </w:pPr>
    <w:rPr>
      <w:rFonts w:ascii="Times New Roman" w:hAnsi="Times New Roman" w:cs="Times New Roma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2000-11-30T22:03:00Z</dcterms:created>
  <dc:creator>Enron</dc:creator>
  <dc:description/>
  <dc:language>en-CA</dc:language>
  <cp:lastModifiedBy>tsweet</cp:lastModifiedBy>
  <cp:lastPrinted>2000-12-01T10:35:00Z</cp:lastPrinted>
  <dcterms:modified xsi:type="dcterms:W3CDTF">2000-12-01T14:05:00Z</dcterms:modified>
  <cp:revision>11</cp:revision>
  <dc:subject/>
  <dc:title>D Woytek Sev Agrmt</dc:title>
</cp:coreProperties>
</file>