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 xml:space="preserve">E-511, Load Reduction Programs 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3.0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7/11/2001</w:t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  <w:u w:val="single"/>
        </w:rPr>
        <w:t>Combined</w:t>
      </w:r>
      <w:r>
        <w:rPr>
          <w:rFonts w:cs="Courier New" w:ascii="Courier New" w:hAnsi="Courier New"/>
        </w:rPr>
        <w:t xml:space="preserve"> old E-511, ISO Real-Time Callable Interruptible Load Programs,</w:t>
      </w:r>
    </w:p>
    <w:p>
      <w:pPr>
        <w:pStyle w:val="Normal"/>
        <w:ind w:firstLine="360" w:end="0"/>
        <w:rPr/>
      </w:pPr>
      <w:r>
        <w:rPr>
          <w:rFonts w:cs="Courier New" w:ascii="Courier New" w:hAnsi="Courier New"/>
          <w:u w:val="single"/>
        </w:rPr>
        <w:t>With</w:t>
      </w:r>
      <w:r>
        <w:rPr>
          <w:rFonts w:cs="Courier New" w:ascii="Courier New" w:hAnsi="Courier New"/>
        </w:rPr>
        <w:t>:</w:t>
      </w:r>
    </w:p>
    <w:p>
      <w:pPr>
        <w:pStyle w:val="Normal"/>
        <w:ind w:firstLine="360" w:end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E-506, UDC Interruptible Programs</w:t>
      </w:r>
    </w:p>
    <w:p>
      <w:pPr>
        <w:pStyle w:val="Normal"/>
        <w:ind w:firstLine="360" w:end="0"/>
        <w:rPr/>
      </w:pPr>
      <w:r>
        <w:rPr>
          <w:rFonts w:cs="Courier New" w:ascii="Courier New" w:hAnsi="Courier New"/>
          <w:u w:val="single"/>
        </w:rPr>
        <w:t>And with</w:t>
      </w:r>
      <w:r>
        <w:rPr>
          <w:rFonts w:cs="Courier New" w:ascii="Courier New" w:hAnsi="Courier New"/>
        </w:rPr>
        <w:t>:</w:t>
      </w:r>
    </w:p>
    <w:p>
      <w:pPr>
        <w:pStyle w:val="Normal"/>
        <w:ind w:firstLine="360" w:end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new Discretionary Load Curtailment Program</w:t>
      </w:r>
    </w:p>
    <w:p>
      <w:pPr>
        <w:pStyle w:val="Normal"/>
        <w:ind w:firstLine="360" w:end="0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new E-511 is called “Load Reduction Programs” and includes 5 programs: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spacing w:before="60" w:after="0"/>
        <w:ind w:hanging="720" w:start="1800" w:end="0"/>
        <w:rPr>
          <w:rFonts w:ascii="Courier" w:hAnsi="Courier" w:cs="Courier"/>
        </w:rPr>
      </w:pPr>
      <w:r>
        <w:rPr>
          <w:rFonts w:cs="Courier" w:ascii="Courier" w:hAnsi="Courier"/>
        </w:rPr>
        <w:t>Discretionary Load Curtailment Program (DLCP)  (Day Ahead and Day Of)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spacing w:before="60" w:after="0"/>
        <w:ind w:hanging="720" w:start="1800" w:end="0"/>
        <w:rPr>
          <w:rFonts w:ascii="Courier" w:hAnsi="Courier" w:cs="Courier"/>
        </w:rPr>
      </w:pPr>
      <w:r>
        <w:rPr>
          <w:rFonts w:cs="Courier" w:ascii="Courier" w:hAnsi="Courier"/>
        </w:rPr>
        <w:t>Voluntary Demand Response Program (VDRP)  (Triggered when DLCP is activated)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spacing w:before="60" w:after="0"/>
        <w:ind w:hanging="720" w:start="1800" w:end="0"/>
        <w:rPr>
          <w:rFonts w:ascii="Courier" w:hAnsi="Courier" w:cs="Courier"/>
        </w:rPr>
      </w:pPr>
      <w:r>
        <w:rPr>
          <w:rFonts w:cs="Courier" w:ascii="Courier" w:hAnsi="Courier"/>
        </w:rPr>
        <w:t>Voluntary Load Curtailment Program (VLCP) (Implemented after a Stage 1 Emergency)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spacing w:before="60" w:after="0"/>
        <w:ind w:hanging="720" w:start="1800" w:end="0"/>
        <w:rPr>
          <w:rFonts w:ascii="Courier" w:hAnsi="Courier" w:cs="Courier"/>
        </w:rPr>
      </w:pPr>
      <w:r>
        <w:rPr>
          <w:rFonts w:cs="Courier" w:ascii="Courier" w:hAnsi="Courier"/>
        </w:rPr>
        <w:t>UDC Interruptible Service Program (Implemented after a Stage 2 Emergency)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spacing w:before="60" w:after="0"/>
        <w:ind w:hanging="720" w:start="1800" w:end="0"/>
        <w:rPr/>
      </w:pPr>
      <w:r>
        <w:rPr>
          <w:rFonts w:cs="Courier" w:ascii="Courier" w:hAnsi="Courier"/>
        </w:rPr>
        <w:t>Demand Relief Program (DRP) (Implemented after a Stage 2 emergency AND after the UDC Interruptible Service Program has been implemented.</w:t>
      </w:r>
    </w:p>
    <w:p>
      <w:pPr>
        <w:pStyle w:val="BodyText"/>
        <w:spacing w:before="60" w:after="0"/>
        <w:rPr>
          <w:rFonts w:ascii="Courier" w:hAnsi="Courier" w:cs="Courier"/>
        </w:rPr>
      </w:pPr>
      <w:r>
        <w:rPr>
          <w:rFonts w:cs="Courier" w:ascii="Courier" w:hAnsi="Courier"/>
        </w:rPr>
      </w:r>
    </w:p>
    <w:p>
      <w:pPr>
        <w:pStyle w:val="BodyText"/>
        <w:spacing w:before="60" w:after="0"/>
        <w:rPr>
          <w:rFonts w:ascii="Courier" w:hAnsi="Courier" w:cs="Courier"/>
        </w:rPr>
      </w:pPr>
      <w:r>
        <w:rPr>
          <w:rFonts w:cs="Courier" w:ascii="Courier" w:hAnsi="Courier"/>
        </w:rPr>
        <w:t>Also, the values were updated for the UDC Interruptible Service Load Reduction limitations and conditions (Attachment F now), as well as updating the values for the UDC Interruptible Service Load Reduction curtailment groups (Attachment G now).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4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It was becoming confusing having load curtailment programs in various procedure locations. 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2001-07-12T17:47:00Z</dcterms:created>
  <dc:creator>MPeterson</dc:creator>
  <dc:description/>
  <dc:language>en-CA</dc:language>
  <cp:lastModifiedBy>Shelly</cp:lastModifiedBy>
  <dcterms:modified xsi:type="dcterms:W3CDTF">2001-07-12T17:47:00Z</dcterms:modified>
  <cp:revision>2</cp:revision>
  <dc:subject/>
  <dc:title>Procedure Change Description</dc:title>
</cp:coreProperties>
</file>