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Switzerland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 FREE, (III) AS TO THE QUALITY, IDENTITY OR RELIABILITY OF ANY OTHER USER AND WHETHER ANY USER SHOULD DO BUSINESS WITH SUCH OTHER USER, AND (IV) AS TO THE ACCURACY OF POSTINGS MADE ON THE SITE BY OR ON BEHALF OF ANY OTHER USER. </w:t>
      </w:r>
    </w:p>
    <w:p>
      <w:pPr>
        <w:pStyle w:val="Normal"/>
        <w:ind w:firstLine="720" w:end="0"/>
        <w:jc w:val="both"/>
        <w:rPr>
          <w:rFonts w:ascii="Times New Roman" w:hAnsi="Times New Roman" w:eastAsia="Times New Roman" w:cs="Times New Roman"/>
          <w:color w:val="000000"/>
          <w:sz w:val="20"/>
          <w:szCs w:val="20"/>
        </w:rPr>
      </w:pPr>
      <w:r>
        <w:rPr>
          <w:rFonts w:eastAsia="Times New Roman" w:cs="Times New Roman"/>
          <w:color w:val="000000"/>
          <w:sz w:val="20"/>
          <w:szCs w:val="20"/>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Web"/>
        <w:ind w:firstLine="720" w:end="0"/>
        <w:jc w:val="both"/>
        <w:rPr/>
      </w:pPr>
      <w:r>
        <w:rPr>
          <w:rFonts w:cs="Times New Roman" w:ascii="Times New Roman" w:hAnsi="Times New Roman"/>
          <w:sz w:val="20"/>
        </w:rPr>
        <w:t>(b)</w:t>
        <w:tab/>
        <w:t xml:space="preserve">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w:t>
      </w:r>
      <w:r>
        <w:rPr>
          <w:rFonts w:eastAsia="Times New Roman" w:cs="Times New Roman" w:ascii="Times New Roman" w:hAnsi="Times New Roman"/>
          <w:color w:val="000000"/>
          <w:sz w:val="20"/>
          <w:szCs w:val="20"/>
        </w:rPr>
        <w:t>and/or (iv) any dispute between Clickpaper and any other User with respect to any Transaction entered into on Match.</w:t>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 and the parties agree to replace any invalid provision by a valid provision which shall best reflect the parties’ original intention and shall to the extent possible achieve the same results.  The same shall be the case if this Agreement is incomplete.</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o:legal/tmccull/cont/cp/ETA-Switzerland(CP)(E)(2).doc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2000-10-12T19:37:00Z</dcterms:created>
  <dc:creator>dhalley</dc:creator>
  <dc:description/>
  <dc:language>en-CA</dc:language>
  <cp:lastModifiedBy>Travis McCullough</cp:lastModifiedBy>
  <cp:lastPrinted>2000-10-13T14:49:00Z</cp:lastPrinted>
  <dcterms:modified xsi:type="dcterms:W3CDTF">2000-10-13T17:40:00Z</dcterms:modified>
  <cp:revision>5</cp:revision>
  <dc:subject/>
  <dc:title>NA Version 2 - November 27, 1999</dc:title>
</cp:coreProperties>
</file>