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2070"/>
        <w:gridCol w:w="1260"/>
        <w:gridCol w:w="1980"/>
        <w:gridCol w:w="990"/>
      </w:tblGrid>
      <w:tr>
        <w:trPr>
          <w:trHeight w:val="600" w:hRule="atLeast"/>
        </w:trPr>
        <w:tc>
          <w:tcPr>
            <w:tcW w:w="6570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RESEARCH GROUP</w:t>
            </w:r>
          </w:p>
        </w:tc>
        <w:tc>
          <w:tcPr>
            <w:tcW w:w="9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/>
              <w:object w:dxaOrig="1079" w:dyaOrig="1049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35.5pt;height:31.15pt" filled="f" o:ole="">
                  <v:imagedata r:id="rId3" o:title=""/>
                </v:shape>
                <o:OLEObject Type="Embed" ProgID="" ShapeID="ole_rId2" DrawAspect="Content" ObjectID="_1110574025" r:id="rId2"/>
              </w:object>
            </w:r>
          </w:p>
        </w:tc>
      </w:tr>
      <w:tr>
        <w:trPr/>
        <w:tc>
          <w:tcPr>
            <w:tcW w:w="12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EXT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HOME PH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E-MAIL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3-5188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Aimone, Brad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713/256-4993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Baimone@enron.com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5-3661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Bennett, Stephen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713/747-9272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Sbennet@enron.com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3-5318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Campos, Hector 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Hcampos@enron.com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3-4305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Chilkina, Elena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713/383-0394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Echilki@enron.com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3-5290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Crenshaw, Shirley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281/374-7747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scrensh@enron.com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5-4186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Cunningham, Lance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281/355-5872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Lcunnin@enron.com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3-4215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Dhar, Amitava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713/977-1468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adhar@enron.com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3-0329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Dupont, Anita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713/666-4781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Adupont@enron.com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3-4790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Feng, Youyi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713/942-9143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Yfeng@enron.com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3-5807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Ganjoo, Shalesh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713/942-0057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Sganjoo@enron.com 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3-4748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Gibner, Stinson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713/664-5190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sgibner@enron.com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5-3293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Green, Shane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Sgreen@enron.com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5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2070"/>
        <w:gridCol w:w="1260"/>
        <w:gridCol w:w="1980"/>
        <w:gridCol w:w="990"/>
      </w:tblGrid>
      <w:tr>
        <w:trPr>
          <w:trHeight w:val="600" w:hRule="atLeast"/>
        </w:trPr>
        <w:tc>
          <w:tcPr>
            <w:tcW w:w="6570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RESEARCH GROUP</w:t>
            </w:r>
          </w:p>
        </w:tc>
        <w:tc>
          <w:tcPr>
            <w:tcW w:w="9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/>
              <w:object w:dxaOrig="1079" w:dyaOrig="1049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35.5pt;height:31.15pt" filled="f" o:ole="">
                  <v:imagedata r:id="rId5" o:title=""/>
                </v:shape>
                <o:OLEObject Type="Embed" ProgID="" ShapeID="ole_rId4" DrawAspect="Content" ObjectID="_91384215" r:id="rId4"/>
              </w:object>
            </w:r>
          </w:p>
        </w:tc>
      </w:tr>
      <w:tr>
        <w:trPr/>
        <w:tc>
          <w:tcPr>
            <w:tcW w:w="12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EXT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HOME PH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E-MAIL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5-8539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Halliburton, Tom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281-496-9181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Thallib@enron.com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3-3914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Hrgovcic, Joseph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713/774-9696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jhrgovc@enron.com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3-1631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Huang, Alex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713/748-6734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Ahuang@enron.com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5-6274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Issler, Paulo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281/565-4283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pfissle@enron.com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3-3848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Kaminski, Vince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281/367-5377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vkamins@enron.com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5-4351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Kiatsupaibul, Seksan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713/526-7185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Skiatsu@enron.com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5-8167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Kindall, Kevin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281/531-7049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Kkindal@enron.com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3-5485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Krishnarao, Krishna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281/486-2681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pkrishn@enron.com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3-9940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Koepke, Gwyn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713/871-0750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Gkoepke@enron.com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5-8497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Kristal, Yana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281-491-5292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Ykrista@enron.com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3-5163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Lee, Bob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713/671-8345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Blee@enron.com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207/783-7293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Leppard, Steve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181-279-1252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Sleppar@enron.com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5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2070"/>
        <w:gridCol w:w="1260"/>
        <w:gridCol w:w="1980"/>
        <w:gridCol w:w="990"/>
      </w:tblGrid>
      <w:tr>
        <w:trPr>
          <w:trHeight w:val="600" w:hRule="atLeast"/>
        </w:trPr>
        <w:tc>
          <w:tcPr>
            <w:tcW w:w="6570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RESEARCH GROUP</w:t>
            </w:r>
          </w:p>
        </w:tc>
        <w:tc>
          <w:tcPr>
            <w:tcW w:w="9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/>
              <w:object w:dxaOrig="1079" w:dyaOrig="1049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35.5pt;height:31.15pt" filled="f" o:ole="">
                  <v:imagedata r:id="rId7" o:title=""/>
                </v:shape>
                <o:OLEObject Type="Embed" ProgID="" ShapeID="ole_rId6" DrawAspect="Content" ObjectID="_710287035" r:id="rId6"/>
              </w:object>
            </w:r>
          </w:p>
        </w:tc>
      </w:tr>
      <w:tr>
        <w:trPr/>
        <w:tc>
          <w:tcPr>
            <w:tcW w:w="12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EXT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HOME PH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E-MAIL</w:t>
            </w:r>
          </w:p>
        </w:tc>
      </w:tr>
      <w:tr>
        <w:trPr>
          <w:trHeight w:val="138" w:hRule="atLeast"/>
        </w:trPr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3-9387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Lin, Martin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713/520-8600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mlin@enron.com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3-6388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Lu, Zimin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281/565-3150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zlu@enron.com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3-9401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Lucas, Kate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281/228-9236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Klucas@enron.com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3-5051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Marquez, Jose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713/839-7727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Jmarque@enron.com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3-7439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Mellacheruvu, Praveen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281/556-6721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Pmellac@enron.com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3-4710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Moore, Kevin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713/942-0742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kmoore2@enron.com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5-4308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Neale, Nelson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207/783-7041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Parsons, Ben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181-347-8573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Bparson@enron.com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3-0396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Raymond, Maureen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281/496-0605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Mraymon@enron.com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3-5701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Roberts, Mike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713/529-2755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mrobert@enron.com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3-9392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Sezgen, Osman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713/426-4776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osezgen@enron.com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3-7570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Shanbhogue. Vasant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281/265-8959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vshanbh@enron.com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5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2070"/>
        <w:gridCol w:w="1260"/>
        <w:gridCol w:w="1980"/>
        <w:gridCol w:w="990"/>
      </w:tblGrid>
      <w:tr>
        <w:trPr>
          <w:trHeight w:val="600" w:hRule="atLeast"/>
        </w:trPr>
        <w:tc>
          <w:tcPr>
            <w:tcW w:w="6570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RESEARCH GROUP</w:t>
            </w:r>
          </w:p>
        </w:tc>
        <w:tc>
          <w:tcPr>
            <w:tcW w:w="9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/>
              <w:object w:dxaOrig="1079" w:dyaOrig="1049">
                <v:shapetype id="_x0000_tole_rId8" coordsize="21600,21600" o:spt="ole_rId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35.5pt;height:31.15pt" filled="f" o:ole="">
                  <v:imagedata r:id="rId9" o:title=""/>
                </v:shape>
                <o:OLEObject Type="Embed" ProgID="" ShapeID="ole_rId8" DrawAspect="Content" ObjectID="_627948307" r:id="rId8"/>
              </w:object>
            </w:r>
          </w:p>
        </w:tc>
      </w:tr>
      <w:tr>
        <w:trPr/>
        <w:tc>
          <w:tcPr>
            <w:tcW w:w="12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EXT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HOME PH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E-MAIL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5-8322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Smith, Sam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281/487-7278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Wsmith2@enron.com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3-7441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Sun, Li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Lisun@enron.com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5-8756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Supatgiat, Chonawee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713/520-5766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Csupatg@enron.com</w:t>
            </w:r>
          </w:p>
        </w:tc>
      </w:tr>
      <w:tr>
        <w:trPr/>
        <w:tc>
          <w:tcPr>
            <w:tcW w:w="1260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3-3997</w:t>
            </w:r>
          </w:p>
        </w:tc>
        <w:tc>
          <w:tcPr>
            <w:tcW w:w="207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Tamarchenko, Tanya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713/667-4662</w:t>
            </w:r>
          </w:p>
        </w:tc>
        <w:tc>
          <w:tcPr>
            <w:tcW w:w="2970" w:type="dxa"/>
            <w:gridSpan w:val="2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ttamarc@enron.com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3-9719</w:t>
            </w:r>
          </w:p>
        </w:tc>
        <w:tc>
          <w:tcPr>
            <w:tcW w:w="20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Vernon, Clayton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713/807-8128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Cvernon@enron.com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5-3945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Walton, Leann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281/990-6278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Lwalton@enron.com</w:t>
            </w:r>
          </w:p>
        </w:tc>
      </w:tr>
      <w:tr>
        <w:trPr/>
        <w:tc>
          <w:tcPr>
            <w:tcW w:w="1260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5-7229</w:t>
            </w:r>
          </w:p>
        </w:tc>
        <w:tc>
          <w:tcPr>
            <w:tcW w:w="2070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Weldon, Charles</w:t>
            </w:r>
          </w:p>
        </w:tc>
        <w:tc>
          <w:tcPr>
            <w:tcW w:w="1260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281/807-6802</w:t>
            </w:r>
          </w:p>
        </w:tc>
        <w:tc>
          <w:tcPr>
            <w:tcW w:w="2970" w:type="dxa"/>
            <w:gridSpan w:val="2"/>
            <w:tcBorders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Cweldon@enron.com</w:t>
            </w:r>
          </w:p>
        </w:tc>
      </w:tr>
      <w:tr>
        <w:trPr/>
        <w:tc>
          <w:tcPr>
            <w:tcW w:w="126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5-8083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Yaman, Sevil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713/599-1695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Syaman@enron.com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5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4230"/>
        <w:gridCol w:w="990"/>
      </w:tblGrid>
      <w:tr>
        <w:trPr>
          <w:trHeight w:val="600" w:hRule="atLeast"/>
        </w:trPr>
        <w:tc>
          <w:tcPr>
            <w:tcW w:w="657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RESEARCH GROUP</w:t>
            </w:r>
          </w:p>
        </w:tc>
        <w:tc>
          <w:tcPr>
            <w:tcW w:w="9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/>
              <w:object w:dxaOrig="1079" w:dyaOrig="1049"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35.5pt;height:31.15pt" filled="f" o:ole="">
                  <v:imagedata r:id="rId11" o:title=""/>
                </v:shape>
                <o:OLEObject Type="Embed" ProgID="" ShapeID="ole_rId10" DrawAspect="Content" ObjectID="_395376572" r:id="rId10"/>
              </w:object>
            </w:r>
          </w:p>
        </w:tc>
      </w:tr>
      <w:tr>
        <w:trPr/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Name</w:t>
            </w:r>
          </w:p>
        </w:tc>
        <w:tc>
          <w:tcPr>
            <w:tcW w:w="5220" w:type="dxa"/>
            <w:gridSpan w:val="2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Pagers/Cellular#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Vince’s Cellular Ph:</w:t>
            </w:r>
          </w:p>
        </w:tc>
        <w:tc>
          <w:tcPr>
            <w:tcW w:w="522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713/410-5396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Stinson’s Cellular Ph:</w:t>
            </w:r>
          </w:p>
        </w:tc>
        <w:tc>
          <w:tcPr>
            <w:tcW w:w="5220" w:type="dxa"/>
            <w:gridSpan w:val="2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713/557-0942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Mike’s Cellular Ph:</w:t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713/899-8314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Maureen’s Cellular Ph:</w:t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713/858-4030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Tanya’s Cellular Ph:</w:t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713/303-6038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Krishna’s Cellular Ph:</w:t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713/303-2754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Vasant’s Cellular Ph:</w:t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713/569-2438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Joe’s Pager:</w:t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713/518-1507</w:t>
            </w:r>
          </w:p>
        </w:tc>
      </w:tr>
      <w:tr>
        <w:trPr/>
        <w:tc>
          <w:tcPr>
            <w:tcW w:w="234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Travel Agency in the Park:</w:t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Main #: 713-650-1333</w:t>
            </w:r>
          </w:p>
          <w:p>
            <w:pPr>
              <w:pStyle w:val="Normal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Toll Free#: 1-800-962-0248 Enron ID#45625775  </w:t>
            </w:r>
          </w:p>
        </w:tc>
      </w:tr>
    </w:tbl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sectPr>
      <w:type w:val="nextPage"/>
      <w:pgSz w:w="12240" w:h="15840"/>
      <w:pgMar w:left="576" w:right="432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jc w:val="center"/>
      <w:outlineLvl w:val="2"/>
    </w:pPr>
    <w:rPr>
      <w:rFonts w:ascii="Arial Narrow" w:hAnsi="Arial Narrow" w:cs="Arial Narrow"/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oleObject" Target="embeddings/oleObject3.bin"/><Relationship Id="rId7" Type="http://schemas.openxmlformats.org/officeDocument/2006/relationships/image" Target="media/image1.png"/><Relationship Id="rId8" Type="http://schemas.openxmlformats.org/officeDocument/2006/relationships/oleObject" Target="embeddings/oleObject4.bin"/><Relationship Id="rId9" Type="http://schemas.openxmlformats.org/officeDocument/2006/relationships/image" Target="media/image1.png"/><Relationship Id="rId10" Type="http://schemas.openxmlformats.org/officeDocument/2006/relationships/oleObject" Target="embeddings/oleObject5.bin"/><Relationship Id="rId11" Type="http://schemas.openxmlformats.org/officeDocument/2006/relationships/image" Target="media/image1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2000-03-02T14:42:00Z</dcterms:created>
  <dc:creator>ECT</dc:creator>
  <dc:description/>
  <dc:language>en-CA</dc:language>
  <cp:lastModifiedBy>scrensh</cp:lastModifiedBy>
  <cp:lastPrinted>1999-06-30T13:19:00Z</cp:lastPrinted>
  <dcterms:modified xsi:type="dcterms:W3CDTF">2000-11-08T19:16:00Z</dcterms:modified>
  <cp:revision>6</cp:revision>
  <dc:subject/>
  <dc:title>Enron Research Department</dc:title>
</cp:coreProperties>
</file>