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ERCOT Physical Delivery Progress Report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Technical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How will information flow amongst the different groups?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TBD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What system will EES use to manage customers/deals for the pilot program?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Identified the need to develop an Access database to manage the information.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Working with Murray O’Neil and Todd Busby to specify requirements.</w:t>
      </w:r>
      <w:r>
        <w:rPr>
          <w:sz w:val="24"/>
        </w:rPr>
        <w:t xml:space="preserve"> Consider using PCast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 August 30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Where will the actual customer usage data reside and how will it be accessible to other groups?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 Determined that if CSC is gathering this information for CA, they should probably do it for ERCOT as well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Ask Jeff Merola to discuss with CSC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Settlements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How will we allocate P&amp;L amongst the different desks? (Power, Options, Load, Site Profile)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Discussed in 7/24 meeting with George Phillips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TBD – pending resolution of other issues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How often will EES settle with the EWS QSE? (daily?)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7/30 – Received EES proposal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EES proposes settling on a monthly basis. Jeff M., let me know if this is a problem. Proposed timeline: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0 – Operating day  - Energy flows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3 – Initial settlement information provided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13 – Initial settlement for Days 0-6 are invoiced with payment due in 30 days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43 – Collect and issue payments for Days 0-6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45 – Final settlement for Day 0 calculated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55 – Final settlement for Days 0 – 6 indicating any changes from the initial statement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 183 – True-up settlement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Will EES perform “shadow billing”?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EES will perform a “sanity check” on the amounts due to/ receivable from EWS, but they will not shadow bill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Completed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Need an intramonth book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 Book is in the very early stages of development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Will work with Chris Stokley and Todd Busby to determine ETC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Need a process flow diagram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Michele/Preston to complete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August 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What requirements does the Settlements group have?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Discussed verbally with the Settlements Group. Requested a list of requirements from George Phillips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George will meet with Chris and Murray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How will disputes with the ISO be handled? Who will be responsible for identify potential disputes and submitting them?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1.) Use the flash to actual adjustment and the intramonth book to help identify potential disputes, and 2.) Rely on EPMI to proactively work with us to identify disputes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Completed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Billing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How will we pass-thru intrazonal congestion to EES customers?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 7/29 – E-mailed Brenda Herod re: her plan of action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Rebecca to discuss with EPMI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How will we bill for excess/deficiency usage?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7/29 – E-mailed Brenda Herod re: her plan of action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Per Narsimha, on hold for now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Who will provide reports detailing what customers/accounts/sites we are physically serving and reconcile that information to billing data?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Ask Jeff Merola to discuss with CSC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Scheduling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is our true retail position? Presently, the positions report shows some retail positions as wholesale positions.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Progress to date: Discussed with Ress Young, who agreed to work with Risk Controls to resolve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Plan of action: Follow up with Ress.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index/price will we use to buy/sell any net open position on a daily basis?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John Forney to develop a proposed solution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daily schedule will we follow?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Jeff Miller to provide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group will do the load forecasting?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Plan of action: EWS Load Desk will do all forecasting up to next day forecast. Kevin Cline will do next day and hourly forecast.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Completed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Who will manage the intramonth/weekly/daily position?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with John Forney and Jeff Miller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Narsimha to resolve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How/when will the scheduling group be notified of “Operational Changes”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with John Forney, Jeff Miller and Malik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Preston to discuss with service management (Terry Donovan)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August 3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Organizational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How will we EWS interact with CSC?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Jeff Merola to resolve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How will we handle customer switches?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7/27 – Discussed with Jeff Merola</w:t>
        <w:tab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Jeff Merola to discuss with CSC and come back with a proposal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How will the Options Desk interact with the Power Desk? Will the Options Desk transfer physical firm power with the associated ancillary services?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Narsimha to resolve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TBD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Pilot program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What customers will we switch?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7/25 – Requested historical usage data from the Load Desk and Mallik. Neither provided. 7/26 – Requested data from Jason Woodward. 7/30- Have preliminary selected 4 customers with sites in TXU and Reliant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Follow up with service management group. Verify that selected customers are eligible for the pilot program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August 3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When?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Switch in late August. Power flows September 1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ETC: September 1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fldChar w:fldCharType="begin"/>
    </w:r>
    <w:r>
      <w:rPr>
        <w:lang w:eastAsia="en-US"/>
      </w:rPr>
      <w:instrText xml:space="preserve"> AUTHOR </w:instrText>
    </w:r>
    <w:r>
      <w:rPr>
        <w:lang w:eastAsia="en-US"/>
      </w:rPr>
      <w:fldChar w:fldCharType="separate"/>
    </w:r>
    <w:r>
      <w:rPr>
        <w:lang w:eastAsia="en-US"/>
      </w:rPr>
      <w:t>Preston Arthur Ochsner</w:t>
    </w:r>
    <w:r>
      <w:rPr>
        <w:lang w:eastAsia="en-US"/>
      </w:rPr>
      <w:fldChar w:fldCharType="end"/>
    </w:r>
    <w:r>
      <w:rPr>
        <w:lang w:eastAsia="en-US"/>
      </w:rPr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4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2001-07-30T21:54:00Z</dcterms:created>
  <dc:creator>Preston Arthur Ochsner</dc:creator>
  <dc:description/>
  <dc:language>en-CA</dc:language>
  <cp:lastModifiedBy>Preston Arthur Ochsner</cp:lastModifiedBy>
  <cp:lastPrinted>2001-07-30T19:37:00Z</cp:lastPrinted>
  <dcterms:modified xsi:type="dcterms:W3CDTF">2001-07-30T22:33:00Z</dcterms:modified>
  <cp:revision>6</cp:revision>
  <dc:subject/>
  <dc:title>ERCOT Physical Delivery Process</dc:title>
</cp:coreProperties>
</file>