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Pricing Derivatives in Multi-Factor Forward Curve Models</w:t>
      </w:r>
      <w:r>
        <w:rPr>
          <w:rStyle w:val="FootnoteCharacters"/>
          <w:rStyle w:val="FootnoteReference"/>
          <w:sz w:val="20"/>
        </w:rPr>
        <w:footnoteReference w:id="2"/>
      </w:r>
    </w:p>
    <w:p>
      <w:pPr>
        <w:pStyle w:val="Normal"/>
        <w:rPr>
          <w:sz w:val="32"/>
        </w:rPr>
      </w:pPr>
      <w:r>
        <w:rPr>
          <w:sz w:val="32"/>
        </w:rPr>
      </w:r>
    </w:p>
    <w:p>
      <w:pPr>
        <w:pStyle w:val="Subtitle"/>
        <w:rPr>
          <w:sz w:val="28"/>
        </w:rPr>
      </w:pPr>
      <w:r>
        <w:rPr>
          <w:sz w:val="28"/>
        </w:rPr>
        <w:t>Les Clewlow, Chris Strickland and Vince Kaminski</w:t>
      </w:r>
    </w:p>
    <w:p>
      <w:pPr>
        <w:pStyle w:val="Normal"/>
        <w:rPr>
          <w:sz w:val="28"/>
        </w:rPr>
      </w:pPr>
      <w:r>
        <w:rPr>
          <w:sz w:val="28"/>
        </w:rPr>
      </w:r>
    </w:p>
    <w:p>
      <w:pPr>
        <w:pStyle w:val="Normal"/>
        <w:jc w:val="center"/>
        <w:rPr>
          <w:b/>
          <w:bCs/>
          <w:i/>
          <w:i/>
          <w:iCs/>
        </w:rPr>
      </w:pPr>
      <w:r>
        <w:rPr>
          <w:b/>
          <w:bCs/>
          <w:i/>
          <w:iCs/>
        </w:rPr>
        <w:t>For Energy and Power Risk Management</w:t>
      </w:r>
    </w:p>
    <w:p>
      <w:pPr>
        <w:pStyle w:val="Normal"/>
        <w:rPr>
          <w:b/>
          <w:bCs/>
          <w:i/>
          <w:i/>
          <w:iCs/>
        </w:rPr>
      </w:pPr>
      <w:r>
        <w:rPr>
          <w:b/>
          <w:bCs/>
          <w:i/>
          <w:iCs/>
        </w:rPr>
      </w:r>
    </w:p>
    <w:p>
      <w:pPr>
        <w:pStyle w:val="Normal"/>
        <w:rPr/>
      </w:pPr>
      <w:r>
        <w:rPr/>
        <w:t>In our last two articles we have looked at analytical solutions for simple European options [</w:t>
      </w:r>
      <w:r>
        <w:rPr>
          <w:i/>
          <w:iCs/>
        </w:rPr>
        <w:t>EPRM</w:t>
      </w:r>
      <w:r>
        <w:rPr/>
        <w:t xml:space="preserve"> March 2001] and volatility estimation [</w:t>
      </w:r>
      <w:r>
        <w:rPr>
          <w:i/>
          <w:iCs/>
        </w:rPr>
        <w:t>EPRM</w:t>
      </w:r>
      <w:r>
        <w:rPr/>
        <w:t xml:space="preserve"> April 2001] for a multi-factor forward curve model that can be represented by the following equation;</w:t>
      </w:r>
    </w:p>
    <w:p>
      <w:pPr>
        <w:pStyle w:val="Normal"/>
        <w:rPr/>
      </w:pPr>
      <w:r>
        <w:rPr/>
      </w:r>
    </w:p>
    <w:p>
      <w:pPr>
        <w:pStyle w:val="Equation"/>
        <w:rPr/>
      </w:pPr>
      <w:r>
        <w:rPr/>
        <w:tab/>
      </w:r>
      <w:r>
        <w:rPr>
          <w:sz w:val="20"/>
        </w:rPr>
      </w:r>
      <m:oMath xmlns:m="http://schemas.openxmlformats.org/officeDocument/2006/math">
        <m:f>
          <m:num>
            <m:r>
              <m:rPr>
                <m:lit/>
                <m:nor/>
              </m:rPr>
              <m:t xml:space="preserve">dF</m:t>
            </m:r>
            <m:r>
              <m:t xml:space="preserve">(</m:t>
            </m:r>
            <m:r>
              <m:t xml:space="preserve">t</m:t>
            </m:r>
            <m:r>
              <m:t xml:space="preserve">,</m:t>
            </m:r>
            <m:r>
              <m:t xml:space="preserve">s</m:t>
            </m:r>
            <m:r>
              <m:t xml:space="preserve">)</m:t>
            </m:r>
          </m:num>
          <m:den>
            <m:r>
              <m:t xml:space="preserve">F</m:t>
            </m:r>
            <m:r>
              <m:t xml:space="preserve">(</m:t>
            </m:r>
            <m:r>
              <m:t xml:space="preserve">t</m:t>
            </m:r>
            <m:r>
              <m:t xml:space="preserve">,</m:t>
            </m:r>
            <m:r>
              <m:t xml:space="preserve">s</m:t>
            </m:r>
            <m:r>
              <m:t xml:space="preserve">)</m:t>
            </m:r>
          </m:den>
        </m:f>
        <m:r>
          <m:t xml:space="preserve">=</m:t>
        </m:r>
        <m:nary>
          <m:naryPr>
            <m:chr m:val="∑"/>
          </m:naryPr>
          <m:sub>
            <m:r>
              <m:t xml:space="preserve">i</m:t>
            </m:r>
            <m:r>
              <m:t xml:space="preserve">=</m:t>
            </m:r>
            <m:r>
              <m:t xml:space="preserve">1</m:t>
            </m:r>
          </m:sub>
          <m:sup>
            <m:r>
              <m:t xml:space="preserve">n</m:t>
            </m:r>
          </m:sup>
          <m:e>
            <m:sSub>
              <m:e>
                <m:r>
                  <m:t xml:space="preserve">σ</m:t>
                </m:r>
              </m:e>
              <m:sub>
                <m:r>
                  <m:t xml:space="preserve">i</m:t>
                </m:r>
              </m:sub>
            </m:sSub>
            <m:r>
              <m:t xml:space="preserve">(</m:t>
            </m:r>
            <m:r>
              <m:t xml:space="preserve">t</m:t>
            </m:r>
            <m:r>
              <m:t xml:space="preserve">,</m:t>
            </m:r>
            <m:r>
              <m:t xml:space="preserve">s</m:t>
            </m:r>
            <m:r>
              <m:t xml:space="preserve">)</m:t>
            </m:r>
            <m:sSub>
              <m:e>
                <m:r>
                  <m:rPr>
                    <m:lit/>
                    <m:nor/>
                  </m:rPr>
                  <m:t xml:space="preserve">dz</m:t>
                </m:r>
              </m:e>
              <m:sub>
                <m:r>
                  <m:t xml:space="preserve">i</m:t>
                </m:r>
              </m:sub>
            </m:sSub>
            <m:r>
              <m:t xml:space="preserve">(</m:t>
            </m:r>
            <m:r>
              <m:t xml:space="preserve">t</m:t>
            </m:r>
            <m:r>
              <m:t xml:space="preserve">)</m:t>
            </m:r>
          </m:e>
        </m:nary>
      </m:oMath>
      <w:r>
        <w:rPr/>
        <w:tab/>
        <w:t>(1)</w:t>
      </w:r>
    </w:p>
    <w:p>
      <w:pPr>
        <w:pStyle w:val="TOC1"/>
        <w:rPr/>
      </w:pPr>
      <w:r>
        <w:rPr/>
      </w:r>
    </w:p>
    <w:p>
      <w:pPr>
        <w:pStyle w:val="Normal"/>
        <w:rPr/>
      </w:pPr>
      <w:r>
        <w:rPr/>
        <w:t>In this article we show how very general European derivatives can be priced and extend the analysis to path dependent and American style options.</w:t>
      </w:r>
    </w:p>
    <w:p>
      <w:pPr>
        <w:pStyle w:val="Normal"/>
        <w:rPr/>
      </w:pPr>
      <w:r>
        <w:rPr/>
      </w:r>
    </w:p>
    <w:p>
      <w:pPr>
        <w:pStyle w:val="Heading2"/>
        <w:ind w:hanging="0" w:start="0"/>
        <w:rPr/>
      </w:pPr>
      <w:r>
        <w:rPr/>
        <w:t>Pricing General European Derivatives</w:t>
      </w:r>
    </w:p>
    <w:p>
      <w:pPr>
        <w:pStyle w:val="Normal"/>
        <w:rPr/>
      </w:pPr>
      <w:r>
        <w:rPr/>
      </w:r>
    </w:p>
    <w:p>
      <w:pPr>
        <w:pStyle w:val="Normal"/>
        <w:rPr/>
      </w:pPr>
      <w:r>
        <w:rPr/>
        <w:t xml:space="preserve">We begin by considering a general European option, with maturity date denoted by  </w:t>
      </w:r>
      <w:r>
        <w:rPr>
          <w:i/>
        </w:rPr>
        <w:t>T</w:t>
      </w:r>
      <w:r>
        <w:rPr/>
        <w:t xml:space="preserve">, whose pay off depends on a portfolio of forward prices with maturities on a set of dates </w:t>
      </w:r>
      <w:r>
        <w:rPr>
          <w:i/>
        </w:rPr>
        <w:t>s</w:t>
      </w:r>
      <w:r>
        <w:rPr>
          <w:i/>
          <w:vertAlign w:val="subscript"/>
        </w:rPr>
        <w:t>k</w:t>
      </w:r>
      <w:r>
        <w:rPr/>
        <w:t xml:space="preserve">, </w:t>
      </w:r>
      <w:r>
        <w:rPr>
          <w:i/>
        </w:rPr>
        <w:t xml:space="preserve">k </w:t>
      </w:r>
      <w:r>
        <w:rPr/>
        <w:t xml:space="preserve">= 1, ..., </w:t>
      </w:r>
      <w:r>
        <w:rPr>
          <w:i/>
        </w:rPr>
        <w:t>m</w:t>
      </w:r>
      <w:r>
        <w:rPr/>
        <w:t xml:space="preserve"> (</w:t>
      </w:r>
      <w:r>
        <w:rPr>
          <w:rFonts w:cs="Symbol" w:ascii="Symbol" w:hAnsi="Symbol"/>
          <w:sz w:val="20"/>
        </w:rPr>
      </w:r>
      <m:oMath xmlns:m="http://schemas.openxmlformats.org/officeDocument/2006/math">
        <m:r>
          <m:t xml:space="preserve">T</m:t>
        </m:r>
        <m:r>
          <m:t xml:space="preserve">≤</m:t>
        </m:r>
        <m:sSub>
          <m:e>
            <m:r>
              <m:t xml:space="preserve">s</m:t>
            </m:r>
          </m:e>
          <m:sub>
            <m:r>
              <m:t xml:space="preserve">1</m:t>
            </m:r>
          </m:sub>
        </m:sSub>
        <m:r>
          <m:t xml:space="preserve">≤</m:t>
        </m:r>
        <m:r>
          <m:rPr>
            <m:lit/>
            <m:nor/>
          </m:rPr>
          <m:t xml:space="preserve">.</m:t>
        </m:r>
        <m:r>
          <m:rPr>
            <m:lit/>
            <m:nor/>
          </m:rPr>
          <m:t xml:space="preserve">.</m:t>
        </m:r>
        <m:r>
          <m:rPr>
            <m:lit/>
            <m:nor/>
          </m:rPr>
          <m:t xml:space="preserve">.</m:t>
        </m:r>
        <m:r>
          <m:t xml:space="preserve">≤</m:t>
        </m:r>
        <m:sSub>
          <m:e>
            <m:r>
              <m:t xml:space="preserve">s</m:t>
            </m:r>
          </m:e>
          <m:sub>
            <m:r>
              <m:t xml:space="preserve">m</m:t>
            </m:r>
          </m:sub>
        </m:sSub>
        <m:r>
          <m:t xml:space="preserve">)</m:t>
        </m:r>
      </m:oMath>
      <w:r>
        <w:rPr>
          <w:rFonts w:cs="Symbol" w:ascii="Symbol" w:hAnsi="Symbol"/>
        </w:rPr>
        <w:sym w:font="Symbol" w:char="f020"/>
      </w:r>
      <w:r>
        <w:rPr/>
        <w:t xml:space="preserve">with face values </w:t>
      </w:r>
      <w:r>
        <w:rPr>
          <w:i/>
        </w:rPr>
        <w:t>c</w:t>
      </w:r>
      <w:r>
        <w:rPr>
          <w:i/>
          <w:vertAlign w:val="subscript"/>
        </w:rPr>
        <w:t>k</w:t>
      </w:r>
      <w:r>
        <w:rPr/>
        <w:t xml:space="preserve">.  The payoff at the maturity date </w:t>
      </w:r>
      <w:r>
        <w:rPr>
          <w:i/>
        </w:rPr>
        <w:t xml:space="preserve">T </w:t>
      </w:r>
      <w:r>
        <w:rPr/>
        <w:t xml:space="preserve">we represent by </w:t>
      </w:r>
      <w:r>
        <w:rPr>
          <w:i/>
          <w:iCs/>
        </w:rPr>
        <w:t>C</w:t>
      </w:r>
      <w:r>
        <w:rPr/>
        <w:t>(</w:t>
      </w:r>
      <w:r>
        <w:rPr>
          <w:i/>
          <w:iCs/>
        </w:rPr>
        <w:t>T</w:t>
      </w:r>
      <w:r>
        <w:rPr/>
        <w:t>,{</w:t>
      </w:r>
      <w:r>
        <w:rPr>
          <w:i/>
          <w:iCs/>
        </w:rPr>
        <w:t>c</w:t>
      </w:r>
      <w:r>
        <w:rPr>
          <w:i/>
          <w:iCs/>
          <w:vertAlign w:val="subscript"/>
        </w:rPr>
        <w:t>k</w:t>
      </w:r>
      <w:r>
        <w:rPr/>
        <w:t xml:space="preserve">, </w:t>
      </w:r>
      <w:r>
        <w:rPr>
          <w:i/>
          <w:iCs/>
        </w:rPr>
        <w:t>F</w:t>
      </w:r>
      <w:r>
        <w:rPr/>
        <w:t>(</w:t>
      </w:r>
      <w:r>
        <w:rPr>
          <w:i/>
          <w:iCs/>
        </w:rPr>
        <w:t>T</w:t>
      </w:r>
      <w:r>
        <w:rPr/>
        <w:t xml:space="preserve">, </w:t>
      </w:r>
      <w:r>
        <w:rPr>
          <w:i/>
          <w:iCs/>
        </w:rPr>
        <w:t>s</w:t>
      </w:r>
      <w:r>
        <w:rPr>
          <w:i/>
          <w:iCs/>
          <w:vertAlign w:val="subscript"/>
        </w:rPr>
        <w:t>k</w:t>
      </w:r>
      <w:r>
        <w:rPr/>
        <w:t xml:space="preserve">)}) with the price at the valuation date, </w:t>
      </w:r>
      <w:r>
        <w:rPr>
          <w:i/>
        </w:rPr>
        <w:t>t</w:t>
      </w:r>
      <w:r>
        <w:rPr/>
        <w:t>, given by the expectation;</w:t>
      </w:r>
    </w:p>
    <w:p>
      <w:pPr>
        <w:pStyle w:val="Normal"/>
        <w:rPr/>
      </w:pPr>
      <w:r>
        <w:rPr/>
      </w:r>
    </w:p>
    <w:p>
      <w:pPr>
        <w:pStyle w:val="Equation"/>
        <w:rPr/>
      </w:pPr>
      <w:r>
        <w:rPr/>
        <w:tab/>
      </w:r>
      <w:r>
        <w:rPr>
          <w:sz w:val="20"/>
        </w:rPr>
      </w:r>
      <m:oMath xmlns:m="http://schemas.openxmlformats.org/officeDocument/2006/math">
        <m:r>
          <m:t xml:space="preserve">C</m:t>
        </m:r>
        <m:r>
          <m:t xml:space="preserve">(</m:t>
        </m:r>
        <m:r>
          <m:t xml:space="preserve">t</m:t>
        </m:r>
        <m:r>
          <m:t xml:space="preserve">,</m:t>
        </m:r>
        <m:d>
          <m:dPr>
            <m:begChr m:val="{"/>
            <m:endChr m:val="}"/>
          </m:dPr>
          <m:e>
            <m:sSub>
              <m:e>
                <m:r>
                  <m:t xml:space="preserve">c</m:t>
                </m:r>
              </m:e>
              <m:sub>
                <m:r>
                  <m:t xml:space="preserve">k</m:t>
                </m:r>
              </m:sub>
            </m:sSub>
            <m:r>
              <m:t xml:space="preserve">,</m:t>
            </m:r>
            <m:r>
              <m:t xml:space="preserve">F</m:t>
            </m:r>
            <m:r>
              <m:t xml:space="preserve">(</m:t>
            </m:r>
            <m:r>
              <m:t xml:space="preserve">t</m:t>
            </m:r>
            <m:r>
              <m:t xml:space="preserve">,</m:t>
            </m:r>
            <m:sSub>
              <m:e>
                <m:r>
                  <m:t xml:space="preserve">s</m:t>
                </m:r>
              </m:e>
              <m:sub>
                <m:r>
                  <m:t xml:space="preserve">k</m:t>
                </m:r>
              </m:sub>
            </m:sSub>
            <m:r>
              <m:t xml:space="preserve">)</m:t>
            </m:r>
          </m:e>
        </m:d>
        <m:r>
          <m:t xml:space="preserve">)</m:t>
        </m:r>
        <m:r>
          <m:t xml:space="preserve"></m:t>
        </m:r>
        <m:r>
          <m:t xml:space="preserve">=</m:t>
        </m:r>
        <m:r>
          <m:t xml:space="preserve"></m:t>
        </m:r>
        <m:sSub>
          <m:e>
            <m:r>
              <m:t xml:space="preserve">Ε</m:t>
            </m:r>
          </m:e>
          <m:sub>
            <m:r>
              <m:t xml:space="preserve">t</m:t>
            </m:r>
          </m:sub>
        </m:sSub>
        <m:d>
          <m:dPr>
            <m:begChr m:val="["/>
            <m:endChr m:val="]"/>
          </m:dPr>
          <m:e>
            <m:r>
              <m:t xml:space="preserve">P</m:t>
            </m:r>
            <m:r>
              <m:t xml:space="preserve">(</m:t>
            </m:r>
            <m:r>
              <m:t xml:space="preserve">t</m:t>
            </m:r>
            <m:r>
              <m:t xml:space="preserve">,</m:t>
            </m:r>
            <m:r>
              <m:t xml:space="preserve">T</m:t>
            </m:r>
            <m:r>
              <m:t xml:space="preserve">)</m:t>
            </m:r>
            <m:r>
              <m:t xml:space="preserve">C</m:t>
            </m:r>
            <m:r>
              <m:t xml:space="preserve">(</m:t>
            </m:r>
            <m:r>
              <m:t xml:space="preserve">T</m:t>
            </m:r>
            <m:r>
              <m:t xml:space="preserve">,</m:t>
            </m:r>
            <m:d>
              <m:dPr>
                <m:begChr m:val="{"/>
                <m:endChr m:val="}"/>
              </m:dPr>
              <m:e>
                <m:sSub>
                  <m:e>
                    <m:r>
                      <m:t xml:space="preserve">c</m:t>
                    </m:r>
                  </m:e>
                  <m:sub>
                    <m:r>
                      <m:t xml:space="preserve">k</m:t>
                    </m:r>
                  </m:sub>
                </m:sSub>
                <m:r>
                  <m:t xml:space="preserve">,</m:t>
                </m:r>
                <m:r>
                  <m:t xml:space="preserve">F</m:t>
                </m:r>
                <m:r>
                  <m:t xml:space="preserve">(</m:t>
                </m:r>
                <m:r>
                  <m:t xml:space="preserve">T</m:t>
                </m:r>
                <m:r>
                  <m:t xml:space="preserve">,</m:t>
                </m:r>
                <m:sSub>
                  <m:e>
                    <m:r>
                      <m:t xml:space="preserve">s</m:t>
                    </m:r>
                  </m:e>
                  <m:sub>
                    <m:r>
                      <m:t xml:space="preserve">k</m:t>
                    </m:r>
                  </m:sub>
                </m:sSub>
                <m:r>
                  <m:t xml:space="preserve">)</m:t>
                </m:r>
              </m:e>
            </m:d>
            <m:r>
              <m:t xml:space="preserve">)</m:t>
            </m:r>
            <m:r>
              <m:t xml:space="preserve"></m:t>
            </m:r>
          </m:e>
        </m:d>
      </m:oMath>
      <w:r>
        <w:rPr/>
        <w:tab/>
        <w:t>(2)</w:t>
      </w:r>
    </w:p>
    <w:p>
      <w:pPr>
        <w:pStyle w:val="Normal"/>
        <w:rPr/>
      </w:pPr>
      <w:r>
        <w:rPr/>
      </w:r>
    </w:p>
    <w:p>
      <w:pPr>
        <w:pStyle w:val="Normal"/>
        <w:rPr/>
      </w:pPr>
      <w:r>
        <w:rPr>
          <w:sz w:val="20"/>
        </w:rPr>
      </w:r>
      <m:oMath xmlns:m="http://schemas.openxmlformats.org/officeDocument/2006/math">
        <m:r>
          <m:t xml:space="preserve">P</m:t>
        </m:r>
        <m:r>
          <m:t xml:space="preserve">(</m:t>
        </m:r>
        <m:r>
          <m:t xml:space="preserve">t</m:t>
        </m:r>
        <m:r>
          <m:t xml:space="preserve">,</m:t>
        </m:r>
        <m:r>
          <m:t xml:space="preserve">T</m:t>
        </m:r>
        <m:r>
          <m:t xml:space="preserve">)</m:t>
        </m:r>
      </m:oMath>
      <w:r>
        <w:rPr/>
        <w:t xml:space="preserve"> </w:t>
      </w:r>
      <w:r>
        <w:rPr/>
        <w:t xml:space="preserve">is the discount factor to the maturity of the option.  It is well known that the expectation operator, </w:t>
      </w:r>
      <w:r>
        <w:rPr>
          <w:sz w:val="20"/>
        </w:rPr>
      </w:r>
      <m:oMath xmlns:m="http://schemas.openxmlformats.org/officeDocument/2006/math">
        <m:r>
          <m:t xml:space="preserve"></m:t>
        </m:r>
        <m:sSub>
          <m:e>
            <m:r>
              <m:t xml:space="preserve">Ε</m:t>
            </m:r>
          </m:e>
          <m:sub>
            <m:r>
              <m:t xml:space="preserve">t</m:t>
            </m:r>
          </m:sub>
        </m:sSub>
        <m:d>
          <m:dPr>
            <m:begChr m:val="["/>
            <m:endChr m:val="]"/>
          </m:dPr>
          <m:e>
            <m:r>
              <m:rPr>
                <m:lit/>
                <m:nor/>
              </m:rPr>
              <m:t xml:space="preserve">.</m:t>
            </m:r>
          </m:e>
        </m:d>
      </m:oMath>
      <w:r>
        <w:rPr/>
        <w:t xml:space="preserve">, can be evaluated via Monte Carlo simulation – also known as Monte Carlo integration – simply as the average of the simulated payoff values.  Derivative valuation therefore involves simulating the currently observed forward price curve </w:t>
      </w:r>
      <w:r>
        <w:rPr>
          <w:sz w:val="20"/>
        </w:rPr>
      </w:r>
      <m:oMath xmlns:m="http://schemas.openxmlformats.org/officeDocument/2006/math">
        <m:r>
          <m:t xml:space="preserve">F</m:t>
        </m:r>
        <m:r>
          <m:t xml:space="preserve">(</m:t>
        </m:r>
        <m:r>
          <m:t xml:space="preserve">t</m:t>
        </m:r>
        <m:r>
          <m:t xml:space="preserve">,</m:t>
        </m:r>
        <m:sSub>
          <m:e>
            <m:r>
              <m:t xml:space="preserve">s</m:t>
            </m:r>
          </m:e>
          <m:sub>
            <m:r>
              <m:t xml:space="preserve">k</m:t>
            </m:r>
          </m:sub>
        </m:sSub>
        <m:r>
          <m:t xml:space="preserve">)</m:t>
        </m:r>
      </m:oMath>
      <w:r>
        <w:rPr/>
        <w:t xml:space="preserve"> until time </w:t>
      </w:r>
      <w:r>
        <w:rPr>
          <w:i/>
        </w:rPr>
        <w:t>T</w:t>
      </w:r>
      <w:r>
        <w:rPr/>
        <w:t xml:space="preserve"> to obtain </w:t>
      </w:r>
      <w:r>
        <w:rPr>
          <w:sz w:val="20"/>
        </w:rPr>
      </w:r>
      <m:oMath xmlns:m="http://schemas.openxmlformats.org/officeDocument/2006/math">
        <m:r>
          <m:t xml:space="preserve">F</m:t>
        </m:r>
        <m:r>
          <m:t xml:space="preserve">(</m:t>
        </m:r>
        <m:r>
          <m:t xml:space="preserve">T</m:t>
        </m:r>
        <m:r>
          <m:t xml:space="preserve">,</m:t>
        </m:r>
        <m:sSub>
          <m:e>
            <m:r>
              <m:t xml:space="preserve">s</m:t>
            </m:r>
          </m:e>
          <m:sub>
            <m:r>
              <m:t xml:space="preserve">k</m:t>
            </m:r>
          </m:sub>
        </m:sSub>
        <m:r>
          <m:t xml:space="preserve">)</m:t>
        </m:r>
      </m:oMath>
      <w:r>
        <w:rPr/>
        <w:t xml:space="preserve"> for all </w:t>
      </w:r>
      <w:r>
        <w:rPr>
          <w:i/>
        </w:rPr>
        <w:t>k</w:t>
      </w:r>
      <w:r>
        <w:rPr/>
        <w:t xml:space="preserve">.  The expectation of equation (2) is then taken over the </w:t>
      </w:r>
      <w:r>
        <w:rPr>
          <w:i/>
        </w:rPr>
        <w:t>m</w:t>
      </w:r>
      <w:r>
        <w:rPr/>
        <w:t xml:space="preserve">-dimensional normal distribution of the correlated natural logarithms of the forward prices, </w:t>
      </w:r>
      <w:r>
        <w:rPr>
          <w:sz w:val="20"/>
        </w:rPr>
      </w:r>
      <m:oMath xmlns:m="http://schemas.openxmlformats.org/officeDocument/2006/math">
        <m:r>
          <m:rPr>
            <m:lit/>
            <m:nor/>
          </m:rPr>
          <m:t xml:space="preserve">ln</m:t>
        </m:r>
        <m:d>
          <m:dPr>
            <m:begChr m:val="("/>
            <m:endChr m:val=")"/>
          </m:dPr>
          <m:e>
            <m:r>
              <m:t xml:space="preserve">F</m:t>
            </m:r>
            <m:r>
              <m:t xml:space="preserve">(</m:t>
            </m:r>
            <m:r>
              <m:t xml:space="preserve">T</m:t>
            </m:r>
            <m:r>
              <m:t xml:space="preserve">,</m:t>
            </m:r>
            <m:sSub>
              <m:e>
                <m:r>
                  <m:t xml:space="preserve">s</m:t>
                </m:r>
              </m:e>
              <m:sub>
                <m:r>
                  <m:t xml:space="preserve">k</m:t>
                </m:r>
              </m:sub>
            </m:sSub>
            <m:r>
              <m:t xml:space="preserve">)</m:t>
            </m:r>
          </m:e>
        </m:d>
      </m:oMath>
      <w:r>
        <w:rPr/>
        <w:t xml:space="preserve">.  In order to perform Monte-Carlo simulation we compute the </w:t>
      </w:r>
      <w:r>
        <w:rPr>
          <w:i/>
        </w:rPr>
        <w:t>m</w:t>
      </w:r>
      <w:r>
        <w:rPr/>
      </w:r>
      <m:oMath xmlns:m="http://schemas.openxmlformats.org/officeDocument/2006/math"/>
      <w:r>
        <w:rPr>
          <w:i/>
        </w:rPr>
        <w:t>m</w:t>
      </w:r>
      <w:r>
        <w:rPr/>
        <w:t xml:space="preserve"> covariance matrix of the forward prices at the maturity of the option, </w:t>
      </w:r>
      <w:r>
        <w:rPr>
          <w:rFonts w:cs="Symbol" w:ascii="Symbol" w:hAnsi="Symbol"/>
        </w:rPr>
        <w:sym w:font="Symbol" w:char="f053"/>
        <w:sym w:font="Symbol" w:char="f02c"/>
        <w:sym w:font="Symbol" w:char="f020"/>
      </w:r>
      <w:r>
        <w:rPr/>
        <w:t>in the standard way;</w:t>
      </w:r>
    </w:p>
    <w:p>
      <w:pPr>
        <w:pStyle w:val="Normal"/>
        <w:rPr/>
      </w:pPr>
      <w:r>
        <w:rPr/>
      </w:r>
    </w:p>
    <w:p>
      <w:pPr>
        <w:pStyle w:val="Equation"/>
        <w:rPr/>
      </w:pPr>
      <w:r>
        <w:rPr/>
        <w:tab/>
      </w:r>
      <w:r>
        <w:rPr>
          <w:sz w:val="20"/>
        </w:rPr>
      </w:r>
      <m:oMath xmlns:m="http://schemas.openxmlformats.org/officeDocument/2006/math">
        <m:sSub>
          <m:e>
            <m:r>
              <m:t xml:space="preserve">Σ</m:t>
            </m:r>
          </m:e>
          <m:sub>
            <m:r>
              <m:rPr>
                <m:lit/>
                <m:nor/>
              </m:rPr>
              <m:t xml:space="preserve">kl</m:t>
            </m:r>
          </m:sub>
        </m:sSub>
        <m:r>
          <m:t xml:space="preserve">=</m:t>
        </m:r>
        <m:r>
          <m:rPr>
            <m:lit/>
            <m:nor/>
          </m:rPr>
          <m:t xml:space="preserve">Cov</m:t>
        </m:r>
        <m:d>
          <m:dPr>
            <m:begChr m:val="["/>
            <m:endChr m:val="]"/>
          </m:dPr>
          <m:e>
            <m:r>
              <m:rPr>
                <m:lit/>
                <m:nor/>
              </m:rPr>
              <m:t xml:space="preserve">ln</m:t>
            </m:r>
            <m:d>
              <m:dPr>
                <m:begChr m:val="("/>
                <m:endChr m:val=")"/>
              </m:dPr>
              <m:e>
                <m:r>
                  <m:t xml:space="preserve">F</m:t>
                </m:r>
                <m:r>
                  <m:t xml:space="preserve">(</m:t>
                </m:r>
                <m:r>
                  <m:t xml:space="preserve">T</m:t>
                </m:r>
                <m:r>
                  <m:t xml:space="preserve">,</m:t>
                </m:r>
                <m:sSub>
                  <m:e>
                    <m:r>
                      <m:t xml:space="preserve">s</m:t>
                    </m:r>
                  </m:e>
                  <m:sub>
                    <m:r>
                      <m:t xml:space="preserve">k</m:t>
                    </m:r>
                  </m:sub>
                </m:sSub>
                <m:r>
                  <m:t xml:space="preserve">)</m:t>
                </m:r>
              </m:e>
            </m:d>
            <m:r>
              <m:rPr>
                <m:lit/>
                <m:nor/>
              </m:rPr>
              <m:t xml:space="preserve">,ln</m:t>
            </m:r>
            <m:d>
              <m:dPr>
                <m:begChr m:val="("/>
                <m:endChr m:val=")"/>
              </m:dPr>
              <m:e>
                <m:r>
                  <m:t xml:space="preserve">F</m:t>
                </m:r>
                <m:r>
                  <m:t xml:space="preserve">(</m:t>
                </m:r>
                <m:r>
                  <m:t xml:space="preserve">T</m:t>
                </m:r>
                <m:r>
                  <m:t xml:space="preserve">,</m:t>
                </m:r>
                <m:sSub>
                  <m:e>
                    <m:r>
                      <m:t xml:space="preserve">s</m:t>
                    </m:r>
                  </m:e>
                  <m:sub>
                    <m:r>
                      <m:t xml:space="preserve">l</m:t>
                    </m:r>
                  </m:sub>
                </m:sSub>
                <m:r>
                  <m:t xml:space="preserve">)</m:t>
                </m:r>
              </m:e>
            </m:d>
          </m:e>
        </m:d>
        <m:r>
          <m:t xml:space="preserve">=</m:t>
        </m:r>
        <m:nary>
          <m:naryPr>
            <m:chr m:val="∑"/>
          </m:naryPr>
          <m:sub>
            <m:r>
              <m:t xml:space="preserve">i</m:t>
            </m:r>
            <m:r>
              <m:t xml:space="preserve">=</m:t>
            </m:r>
            <m:r>
              <m:t xml:space="preserve">1</m:t>
            </m:r>
          </m:sub>
          <m:sup>
            <m:r>
              <m:t xml:space="preserve">n</m:t>
            </m:r>
          </m:sup>
          <m:e>
            <m:d>
              <m:dPr>
                <m:begChr m:val="{"/>
                <m:endChr m:val="}"/>
              </m:dPr>
              <m:e>
                <m:nary>
                  <m:naryPr>
                    <m:chr m:val="∫"/>
                    <m:subHide m:val="1"/>
                    <m:supHide m:val="1"/>
                  </m:naryPr>
                  <m:sub/>
                  <m:sup/>
                  <m:e>
                    <m:sSub>
                      <m:e>
                        <m:r>
                          <m:t xml:space="preserve">σ</m:t>
                        </m:r>
                      </m:e>
                      <m:sub>
                        <m:r>
                          <m:t xml:space="preserve">i</m:t>
                        </m:r>
                      </m:sub>
                    </m:sSub>
                    <m:r>
                      <m:t xml:space="preserve">(</m:t>
                    </m:r>
                    <m:r>
                      <m:t xml:space="preserve">u</m:t>
                    </m:r>
                    <m:r>
                      <m:t xml:space="preserve">,</m:t>
                    </m:r>
                    <m:sSub>
                      <m:e>
                        <m:r>
                          <m:t xml:space="preserve">s</m:t>
                        </m:r>
                      </m:e>
                      <m:sub>
                        <m:r>
                          <m:t xml:space="preserve">k</m:t>
                        </m:r>
                      </m:sub>
                    </m:sSub>
                    <m:r>
                      <m:t xml:space="preserve">)</m:t>
                    </m:r>
                    <m:sSub>
                      <m:e>
                        <m:r>
                          <m:t xml:space="preserve">σ</m:t>
                        </m:r>
                      </m:e>
                      <m:sub>
                        <m:r>
                          <m:t xml:space="preserve">i</m:t>
                        </m:r>
                      </m:sub>
                    </m:sSub>
                    <m:r>
                      <m:t xml:space="preserve">(</m:t>
                    </m:r>
                    <m:r>
                      <m:t xml:space="preserve">u</m:t>
                    </m:r>
                    <m:r>
                      <m:t xml:space="preserve">,</m:t>
                    </m:r>
                    <m:sSub>
                      <m:e>
                        <m:r>
                          <m:t xml:space="preserve">s</m:t>
                        </m:r>
                      </m:e>
                      <m:sub>
                        <m:r>
                          <m:t xml:space="preserve">l</m:t>
                        </m:r>
                      </m:sub>
                    </m:sSub>
                    <m:r>
                      <m:t xml:space="preserve">)</m:t>
                    </m:r>
                    <m:r>
                      <m:rPr>
                        <m:lit/>
                        <m:nor/>
                      </m:rPr>
                      <m:t xml:space="preserve">du</m:t>
                    </m:r>
                  </m:e>
                </m:nary>
              </m:e>
            </m:d>
          </m:e>
        </m:nary>
      </m:oMath>
    </w:p>
    <w:p>
      <w:pPr>
        <w:pStyle w:val="Normal"/>
        <w:rPr/>
      </w:pPr>
      <w:r>
        <w:rPr/>
      </w:r>
    </w:p>
    <w:p>
      <w:pPr>
        <w:pStyle w:val="Normal"/>
        <w:rPr/>
      </w:pPr>
      <w:r>
        <w:rPr/>
        <w:t xml:space="preserve">To efficiently sample under this covariance matrix we compute the orthogonal representation of the covariance matrix which returns the </w:t>
      </w:r>
      <w:r>
        <w:rPr>
          <w:i/>
        </w:rPr>
        <w:t>m</w:t>
      </w:r>
      <w:r>
        <w:rPr/>
        <w:t xml:space="preserve"> eigenvectors </w:t>
      </w:r>
      <w:r>
        <w:rPr>
          <w:sz w:val="20"/>
        </w:rPr>
      </w:r>
      <m:oMath xmlns:m="http://schemas.openxmlformats.org/officeDocument/2006/math">
        <m:sSub>
          <m:e>
            <m:bar>
              <m:barPr>
                <m:pos m:val="bot"/>
              </m:barPr>
              <m:e>
                <m:r>
                  <m:t xml:space="preserve">w</m:t>
                </m:r>
              </m:e>
            </m:bar>
          </m:e>
          <m:sub>
            <m:r>
              <m:t xml:space="preserve">i</m:t>
            </m:r>
          </m:sub>
        </m:sSub>
      </m:oMath>
      <w:r>
        <w:rPr/>
        <w:t xml:space="preserve"> and associated </w:t>
      </w:r>
      <w:r>
        <w:rPr>
          <w:i/>
        </w:rPr>
        <w:t>m</w:t>
      </w:r>
      <w:r>
        <w:rPr/>
        <w:t xml:space="preserve"> eigenvalues </w:t>
      </w:r>
      <w:r>
        <w:rPr>
          <w:sz w:val="20"/>
        </w:rPr>
      </w:r>
      <m:oMath xmlns:m="http://schemas.openxmlformats.org/officeDocument/2006/math">
        <m:sSub>
          <m:e>
            <m:r>
              <m:t xml:space="preserve">λ</m:t>
            </m:r>
          </m:e>
          <m:sub>
            <m:r>
              <m:t xml:space="preserve">i</m:t>
            </m:r>
          </m:sub>
        </m:sSub>
      </m:oMath>
      <w:r>
        <w:rPr/>
        <w:t xml:space="preserve"> such that</w:t>
      </w:r>
    </w:p>
    <w:p>
      <w:pPr>
        <w:pStyle w:val="Normal"/>
        <w:rPr/>
      </w:pPr>
      <w:r>
        <w:rPr/>
      </w:r>
    </w:p>
    <w:p>
      <w:pPr>
        <w:pStyle w:val="Equation"/>
        <w:rPr/>
      </w:pPr>
      <w:r>
        <w:rPr/>
        <w:tab/>
      </w:r>
      <w:r>
        <w:rPr>
          <w:sz w:val="20"/>
        </w:rPr>
      </w:r>
      <m:oMath xmlns:m="http://schemas.openxmlformats.org/officeDocument/2006/math">
        <m:r>
          <m:t xml:space="preserve">Σ</m:t>
        </m:r>
        <m:r>
          <m:t xml:space="preserve">=</m:t>
        </m:r>
        <m:sSup>
          <m:e>
            <m:r>
              <m:rPr>
                <m:lit/>
                <m:nor/>
              </m:rPr>
              <m:t xml:space="preserve">ΓΛΓ</m:t>
            </m:r>
          </m:e>
          <m:sup>
            <m:r>
              <m:t xml:space="preserve">T</m:t>
            </m:r>
          </m:sup>
        </m:sSup>
      </m:oMath>
    </w:p>
    <w:p>
      <w:pPr>
        <w:pStyle w:val="Normal"/>
        <w:rPr/>
      </w:pPr>
      <w:r>
        <w:rPr/>
      </w:r>
    </w:p>
    <w:p>
      <w:pPr>
        <w:pStyle w:val="Normal"/>
        <w:rPr/>
      </w:pPr>
      <w:r>
        <w:rPr/>
        <w:t>where</w:t>
        <w:tab/>
        <w:tab/>
      </w:r>
      <w:r>
        <w:rPr>
          <w:sz w:val="20"/>
        </w:rPr>
      </w:r>
      <m:oMath xmlns:m="http://schemas.openxmlformats.org/officeDocument/2006/math">
        <m:r>
          <m:t xml:space="preserve">Γ</m:t>
        </m:r>
        <m:r>
          <m:t xml:space="preserve">=</m:t>
        </m:r>
        <m:d>
          <m:dPr>
            <m:begChr m:val="|"/>
            <m:endChr m:val="|"/>
          </m:dPr>
          <m:e>
            <m:m>
              <m:mr>
                <m:e>
                  <m:sSub>
                    <m:e>
                      <m:r>
                        <m:t xml:space="preserve">w</m:t>
                      </m:r>
                    </m:e>
                    <m:sub>
                      <m:r>
                        <m:rPr>
                          <m:lit/>
                          <m:nor/>
                        </m:rPr>
                        <m:t xml:space="preserve">11</m:t>
                      </m:r>
                    </m:sub>
                  </m:sSub>
                </m:e>
                <m:e>
                  <m:sSub>
                    <m:e>
                      <m:r>
                        <m:t xml:space="preserve">w</m:t>
                      </m:r>
                    </m:e>
                    <m:sub>
                      <m:r>
                        <m:rPr>
                          <m:lit/>
                          <m:nor/>
                        </m:rPr>
                        <m:t xml:space="preserve">12</m:t>
                      </m:r>
                    </m:sub>
                  </m:sSub>
                </m:e>
                <m:e>
                  <m:r>
                    <m:rPr>
                      <m:lit/>
                      <m:nor/>
                    </m:rPr>
                    <m:t xml:space="preserve">.</m:t>
                  </m:r>
                  <m:r>
                    <m:rPr>
                      <m:lit/>
                      <m:nor/>
                    </m:rPr>
                    <m:t xml:space="preserve">.</m:t>
                  </m:r>
                  <m:r>
                    <m:rPr>
                      <m:lit/>
                      <m:nor/>
                    </m:rPr>
                    <m:t xml:space="preserve">.</m:t>
                  </m:r>
                </m:e>
                <m:e>
                  <m:sSub>
                    <m:e>
                      <m:r>
                        <m:t xml:space="preserve">w</m:t>
                      </m:r>
                    </m:e>
                    <m:sub>
                      <m:r>
                        <m:t xml:space="preserve">1</m:t>
                      </m:r>
                      <m:r>
                        <m:t xml:space="preserve">m</m:t>
                      </m:r>
                    </m:sub>
                  </m:sSub>
                </m:e>
              </m:mr>
              <m:mr>
                <m:e>
                  <m:sSub>
                    <m:e>
                      <m:r>
                        <m:t xml:space="preserve">w</m:t>
                      </m:r>
                    </m:e>
                    <m:sub>
                      <m:r>
                        <m:rPr>
                          <m:lit/>
                          <m:nor/>
                        </m:rPr>
                        <m:t xml:space="preserve">21</m:t>
                      </m:r>
                    </m:sub>
                  </m:sSub>
                </m:e>
                <m:e>
                  <m:sSub>
                    <m:e>
                      <m:r>
                        <m:t xml:space="preserve">w</m:t>
                      </m:r>
                    </m:e>
                    <m:sub>
                      <m:r>
                        <m:rPr>
                          <m:lit/>
                          <m:nor/>
                        </m:rPr>
                        <m:t xml:space="preserve">22</m:t>
                      </m:r>
                    </m:sub>
                  </m:sSub>
                </m:e>
                <m:e>
                  <m:r>
                    <m:rPr>
                      <m:lit/>
                      <m:nor/>
                    </m:rPr>
                    <m:t xml:space="preserve">.</m:t>
                  </m:r>
                  <m:r>
                    <m:rPr>
                      <m:lit/>
                      <m:nor/>
                    </m:rPr>
                    <m:t xml:space="preserve">.</m:t>
                  </m:r>
                  <m:r>
                    <m:rPr>
                      <m:lit/>
                      <m:nor/>
                    </m:rPr>
                    <m:t xml:space="preserve">.</m:t>
                  </m:r>
                </m:e>
                <m:e>
                  <m:sSub>
                    <m:e>
                      <m:r>
                        <m:t xml:space="preserve">w</m:t>
                      </m:r>
                    </m:e>
                    <m:sub>
                      <m:r>
                        <m:t xml:space="preserve">2</m:t>
                      </m:r>
                      <m:r>
                        <m:t xml:space="preserve">m</m:t>
                      </m:r>
                    </m:sub>
                  </m:sSub>
                </m:e>
              </m:mr>
              <m:mr>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e>
                  <m:r>
                    <m:rPr>
                      <m:lit/>
                      <m:nor/>
                    </m:rPr>
                    <m:t xml:space="preserve">.</m:t>
                  </m:r>
                  <m:r>
                    <m:rPr>
                      <m:lit/>
                      <m:nor/>
                    </m:rPr>
                    <m:t xml:space="preserve">.</m:t>
                  </m:r>
                  <m:r>
                    <m:rPr>
                      <m:lit/>
                      <m:nor/>
                    </m:rPr>
                    <m:t xml:space="preserve">.</m:t>
                  </m:r>
                </m:e>
              </m:mr>
              <m:mr>
                <m:e>
                  <m:sSub>
                    <m:e>
                      <m:r>
                        <m:t xml:space="preserve">w</m:t>
                      </m:r>
                    </m:e>
                    <m:sub>
                      <m:r>
                        <m:t xml:space="preserve">m</m:t>
                      </m:r>
                      <m:r>
                        <m:t xml:space="preserve">1</m:t>
                      </m:r>
                    </m:sub>
                  </m:sSub>
                </m:e>
                <m:e>
                  <m:sSub>
                    <m:e>
                      <m:r>
                        <m:t xml:space="preserve">w</m:t>
                      </m:r>
                    </m:e>
                    <m:sub>
                      <m:r>
                        <m:t xml:space="preserve">m</m:t>
                      </m:r>
                      <m:r>
                        <m:t xml:space="preserve">2</m:t>
                      </m:r>
                    </m:sub>
                  </m:sSub>
                </m:e>
                <m:e>
                  <m:r>
                    <m:rPr>
                      <m:lit/>
                      <m:nor/>
                    </m:rPr>
                    <m:t xml:space="preserve">.</m:t>
                  </m:r>
                  <m:r>
                    <m:rPr>
                      <m:lit/>
                      <m:nor/>
                    </m:rPr>
                    <m:t xml:space="preserve">.</m:t>
                  </m:r>
                  <m:r>
                    <m:rPr>
                      <m:lit/>
                      <m:nor/>
                    </m:rPr>
                    <m:t xml:space="preserve">.</m:t>
                  </m:r>
                </m:e>
                <m:e>
                  <m:sSub>
                    <m:e>
                      <m:r>
                        <m:t xml:space="preserve">w</m:t>
                      </m:r>
                    </m:e>
                    <m:sub>
                      <m:r>
                        <m:rPr>
                          <m:lit/>
                          <m:nor/>
                        </m:rPr>
                        <m:t xml:space="preserve">mm</m:t>
                      </m:r>
                    </m:sub>
                  </m:sSub>
                </m:e>
              </m:mr>
            </m:m>
          </m:e>
        </m:d>
      </m:oMath>
      <w:r>
        <w:rPr/>
        <w:t xml:space="preserve"> and </w:t>
      </w:r>
      <w:r>
        <w:rPr>
          <w:sz w:val="20"/>
        </w:rPr>
      </w:r>
      <m:oMath xmlns:m="http://schemas.openxmlformats.org/officeDocument/2006/math">
        <m:r>
          <m:t xml:space="preserve">Λ</m:t>
        </m:r>
        <m:r>
          <m:t xml:space="preserve">=</m:t>
        </m:r>
        <m:d>
          <m:dPr>
            <m:begChr m:val="|"/>
            <m:endChr m:val="|"/>
          </m:dPr>
          <m:e>
            <m:m>
              <m:mr>
                <m:e>
                  <m:sSub>
                    <m:e>
                      <m:r>
                        <m:t xml:space="preserve">λ</m:t>
                      </m:r>
                    </m:e>
                    <m:sub>
                      <m:r>
                        <m:t xml:space="preserve">1</m:t>
                      </m:r>
                    </m:sub>
                  </m:sSub>
                </m:e>
                <m:e>
                  <m:r>
                    <m:t xml:space="preserve">0</m:t>
                  </m:r>
                </m:e>
                <m:e>
                  <m:r>
                    <m:t xml:space="preserve">0</m:t>
                  </m:r>
                </m:e>
                <m:e>
                  <m:r>
                    <m:t xml:space="preserve">0</m:t>
                  </m:r>
                </m:e>
              </m:mr>
              <m:mr>
                <m:e>
                  <m:r>
                    <m:t xml:space="preserve">0</m:t>
                  </m:r>
                </m:e>
                <m:e>
                  <m:sSub>
                    <m:e>
                      <m:r>
                        <m:t xml:space="preserve">λ</m:t>
                      </m:r>
                    </m:e>
                    <m:sub>
                      <m:r>
                        <m:t xml:space="preserve">2</m:t>
                      </m:r>
                    </m:sub>
                  </m:sSub>
                </m:e>
                <m:e>
                  <m:r>
                    <m:t xml:space="preserve">0</m:t>
                  </m:r>
                </m:e>
                <m:e>
                  <m:r>
                    <m:t xml:space="preserve">0</m:t>
                  </m:r>
                </m:e>
              </m:mr>
              <m:mr>
                <m:e>
                  <m:r>
                    <m:t xml:space="preserve">0</m:t>
                  </m:r>
                </m:e>
                <m:e>
                  <m:r>
                    <m:t xml:space="preserve">0</m:t>
                  </m:r>
                </m:e>
                <m:e>
                  <m:r>
                    <m:rPr>
                      <m:lit/>
                      <m:nor/>
                    </m:rPr>
                    <m:t xml:space="preserve">.</m:t>
                  </m:r>
                  <m:r>
                    <m:rPr>
                      <m:lit/>
                      <m:nor/>
                    </m:rPr>
                    <m:t xml:space="preserve">.</m:t>
                  </m:r>
                  <m:r>
                    <m:rPr>
                      <m:lit/>
                      <m:nor/>
                    </m:rPr>
                    <m:t xml:space="preserve">.</m:t>
                  </m:r>
                </m:e>
                <m:e>
                  <m:r>
                    <m:t xml:space="preserve">0</m:t>
                  </m:r>
                </m:e>
              </m:mr>
              <m:mr>
                <m:e>
                  <m:r>
                    <m:t xml:space="preserve">0</m:t>
                  </m:r>
                </m:e>
                <m:e>
                  <m:r>
                    <m:t xml:space="preserve">0</m:t>
                  </m:r>
                </m:e>
                <m:e>
                  <m:r>
                    <m:t xml:space="preserve">0</m:t>
                  </m:r>
                </m:e>
                <m:e>
                  <m:sSub>
                    <m:e>
                      <m:r>
                        <m:t xml:space="preserve">λ</m:t>
                      </m:r>
                    </m:e>
                    <m:sub>
                      <m:r>
                        <m:t xml:space="preserve">m</m:t>
                      </m:r>
                    </m:sub>
                  </m:sSub>
                </m:e>
              </m:mr>
            </m:m>
          </m:e>
        </m:d>
      </m:oMath>
    </w:p>
    <w:p>
      <w:pPr>
        <w:pStyle w:val="Normal"/>
        <w:rPr/>
      </w:pPr>
      <w:r>
        <w:rPr/>
      </w:r>
    </w:p>
    <w:p>
      <w:pPr>
        <w:pStyle w:val="Normal"/>
        <w:rPr/>
      </w:pPr>
      <w:r>
        <w:rPr/>
        <w:t xml:space="preserve">Let </w:t>
      </w:r>
      <w:r>
        <w:rPr>
          <w:i/>
        </w:rPr>
        <w:t>M</w:t>
      </w:r>
      <w:r>
        <w:rPr/>
        <w:t xml:space="preserve"> be the number of Monte Carlo runs and </w:t>
      </w:r>
      <w:r>
        <w:rPr>
          <w:sz w:val="20"/>
        </w:rPr>
      </w:r>
      <m:oMath xmlns:m="http://schemas.openxmlformats.org/officeDocument/2006/math">
        <m:sSub>
          <m:e>
            <m:r>
              <m:t xml:space="preserve">e</m:t>
            </m:r>
          </m:e>
          <m:sub>
            <m:r>
              <m:t xml:space="preserve">i</m:t>
            </m:r>
          </m:sub>
        </m:sSub>
      </m:oMath>
      <w:r>
        <w:rPr/>
        <w:t xml:space="preserve">, </w:t>
      </w:r>
      <w:r>
        <w:rPr>
          <w:sz w:val="20"/>
        </w:rPr>
      </w:r>
      <m:oMath xmlns:m="http://schemas.openxmlformats.org/officeDocument/2006/math">
        <m:r>
          <m:t xml:space="preserve">i</m:t>
        </m:r>
        <m:r>
          <m:t xml:space="preserve">=</m:t>
        </m:r>
        <m:r>
          <m:t xml:space="preserve">1</m:t>
        </m:r>
        <m:r>
          <m:t xml:space="preserve"></m:t>
        </m:r>
        <m:r>
          <m:t xml:space="preserve">,</m:t>
        </m:r>
        <m:r>
          <m:rPr>
            <m:lit/>
            <m:nor/>
          </m:rPr>
          <m:t xml:space="preserve">.</m:t>
        </m:r>
        <m:r>
          <m:rPr>
            <m:lit/>
            <m:nor/>
          </m:rPr>
          <m:t xml:space="preserve">.</m:t>
        </m:r>
        <m:r>
          <m:rPr>
            <m:lit/>
            <m:nor/>
          </m:rPr>
          <m:t xml:space="preserve">.</m:t>
        </m:r>
        <m:r>
          <m:t xml:space="preserve">,</m:t>
        </m:r>
        <m:r>
          <m:t xml:space="preserve">m</m:t>
        </m:r>
      </m:oMath>
      <w:r>
        <w:rPr/>
        <w:t xml:space="preserve"> be independent standard normal random numbers associated with each run.  The option price in equation (2) is therefore evaluated as;</w:t>
      </w:r>
    </w:p>
    <w:p>
      <w:pPr>
        <w:pStyle w:val="Normal"/>
        <w:rPr/>
      </w:pPr>
      <w:r>
        <w:rPr/>
      </w:r>
    </w:p>
    <w:p>
      <w:pPr>
        <w:pStyle w:val="Equation"/>
        <w:rPr/>
      </w:pPr>
      <w:r>
        <w:rPr/>
        <w:tab/>
      </w:r>
      <w:r>
        <w:rPr>
          <w:sz w:val="20"/>
        </w:rPr>
      </w:r>
      <m:oMath xmlns:m="http://schemas.openxmlformats.org/officeDocument/2006/math">
        <m:r>
          <m:t xml:space="preserve">C</m:t>
        </m:r>
        <m:r>
          <m:t xml:space="preserve">(</m:t>
        </m:r>
        <m:r>
          <m:t xml:space="preserve">t</m:t>
        </m:r>
        <m:r>
          <m:t xml:space="preserve">,</m:t>
        </m:r>
        <m:d>
          <m:dPr>
            <m:begChr m:val="{"/>
            <m:endChr m:val="}"/>
          </m:dPr>
          <m:e>
            <m:sSub>
              <m:e>
                <m:r>
                  <m:t xml:space="preserve">c</m:t>
                </m:r>
              </m:e>
              <m:sub>
                <m:r>
                  <m:t xml:space="preserve">k</m:t>
                </m:r>
              </m:sub>
            </m:sSub>
            <m:r>
              <m:t xml:space="preserve">,</m:t>
            </m:r>
            <m:r>
              <m:t xml:space="preserve">F</m:t>
            </m:r>
            <m:r>
              <m:t xml:space="preserve">(</m:t>
            </m:r>
            <m:r>
              <m:t xml:space="preserve">t</m:t>
            </m:r>
            <m:r>
              <m:t xml:space="preserve">,</m:t>
            </m:r>
            <m:sSub>
              <m:e>
                <m:r>
                  <m:t xml:space="preserve">s</m:t>
                </m:r>
              </m:e>
              <m:sub>
                <m:r>
                  <m:t xml:space="preserve">k</m:t>
                </m:r>
              </m:sub>
            </m:sSub>
            <m:r>
              <m:t xml:space="preserve">)</m:t>
            </m:r>
          </m:e>
        </m:d>
        <m:r>
          <m:t xml:space="preserve">)</m:t>
        </m:r>
        <m:r>
          <m:t xml:space="preserve"></m:t>
        </m:r>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d>
              <m:dPr>
                <m:begChr m:val="["/>
                <m:endChr m:val="]"/>
              </m:dPr>
              <m:e>
                <m:nary>
                  <m:naryPr>
                    <m:chr m:val="∑"/>
                  </m:naryPr>
                  <m:sub>
                    <m:r>
                      <m:t xml:space="preserve">k</m:t>
                    </m:r>
                    <m:r>
                      <m:t xml:space="preserve">=</m:t>
                    </m:r>
                    <m:r>
                      <m:t xml:space="preserve">1</m:t>
                    </m:r>
                  </m:sub>
                  <m:sup>
                    <m:r>
                      <m:t xml:space="preserve">m</m:t>
                    </m:r>
                  </m:sup>
                  <m:e>
                    <m:r>
                      <m:t xml:space="preserve">C</m:t>
                    </m:r>
                    <m:r>
                      <m:t xml:space="preserve">(</m:t>
                    </m:r>
                    <m:r>
                      <m:t xml:space="preserve">T</m:t>
                    </m:r>
                    <m:r>
                      <m:t xml:space="preserve">,</m:t>
                    </m:r>
                    <m:d>
                      <m:dPr>
                        <m:begChr m:val="{"/>
                        <m:endChr m:val="}"/>
                      </m:dPr>
                      <m:e>
                        <m:sSub>
                          <m:e>
                            <m:r>
                              <m:t xml:space="preserve">c</m:t>
                            </m:r>
                          </m:e>
                          <m:sub>
                            <m:r>
                              <m:t xml:space="preserve">k</m:t>
                            </m:r>
                          </m:sub>
                        </m:sSub>
                        <m:r>
                          <m:t xml:space="preserve">,</m:t>
                        </m:r>
                        <m:r>
                          <m:t xml:space="preserve">F</m:t>
                        </m:r>
                        <m:r>
                          <m:t xml:space="preserve">(</m:t>
                        </m:r>
                        <m:r>
                          <m:t xml:space="preserve">T</m:t>
                        </m:r>
                        <m:r>
                          <m:t xml:space="preserve">,</m:t>
                        </m:r>
                        <m:sSub>
                          <m:e>
                            <m:r>
                              <m:t xml:space="preserve">s</m:t>
                            </m:r>
                          </m:e>
                          <m:sub>
                            <m:r>
                              <m:t xml:space="preserve">k</m:t>
                            </m:r>
                          </m:sub>
                        </m:sSub>
                        <m:r>
                          <m:t xml:space="preserve">)</m:t>
                        </m:r>
                      </m:e>
                    </m:d>
                    <m:r>
                      <m:t xml:space="preserve">)</m:t>
                    </m:r>
                    <m:sSub>
                      <m:e>
                        <m:r>
                          <m:t xml:space="preserve">Y</m:t>
                        </m:r>
                      </m:e>
                      <m:sub>
                        <m:r>
                          <m:t xml:space="preserve">j</m:t>
                        </m:r>
                      </m:sub>
                    </m:sSub>
                    <m:r>
                      <m:t xml:space="preserve">(</m:t>
                    </m:r>
                    <m:r>
                      <m:t xml:space="preserve">t</m:t>
                    </m:r>
                    <m:r>
                      <m:t xml:space="preserve">,</m:t>
                    </m:r>
                    <m:r>
                      <m:t xml:space="preserve">T</m:t>
                    </m:r>
                    <m:r>
                      <m:t xml:space="preserve">,</m:t>
                    </m:r>
                    <m:sSub>
                      <m:e>
                        <m:r>
                          <m:t xml:space="preserve">s</m:t>
                        </m:r>
                      </m:e>
                      <m:sub>
                        <m:r>
                          <m:t xml:space="preserve">k</m:t>
                        </m:r>
                      </m:sub>
                    </m:sSub>
                    <m:r>
                      <m:t xml:space="preserve">)</m:t>
                    </m:r>
                  </m:e>
                </m:nary>
              </m:e>
            </m:d>
          </m:e>
        </m:nary>
      </m:oMath>
      <w:r>
        <w:rPr/>
        <w:tab/>
        <w:t>(3)</w:t>
      </w:r>
    </w:p>
    <w:p>
      <w:pPr>
        <w:pStyle w:val="Normal"/>
        <w:rPr/>
      </w:pPr>
      <w:r>
        <w:rPr/>
      </w:r>
    </w:p>
    <w:p>
      <w:pPr>
        <w:pStyle w:val="Normal"/>
        <w:rPr/>
      </w:pPr>
      <w:r>
        <w:rPr/>
        <w:t>where</w:t>
        <w:tab/>
      </w:r>
      <w:r>
        <w:rPr>
          <w:sz w:val="20"/>
        </w:rPr>
      </w:r>
      <m:oMath xmlns:m="http://schemas.openxmlformats.org/officeDocument/2006/math">
        <m:sSub>
          <m:e>
            <m:r>
              <m:t xml:space="preserve">Y</m:t>
            </m:r>
          </m:e>
          <m:sub>
            <m:r>
              <m:t xml:space="preserve">j</m:t>
            </m:r>
          </m:sub>
        </m:sSub>
        <m:r>
          <m:t xml:space="preserve">(</m:t>
        </m:r>
        <m:r>
          <m:t xml:space="preserve">t</m:t>
        </m:r>
        <m:r>
          <m:t xml:space="preserve">,</m:t>
        </m:r>
        <m:r>
          <m:t xml:space="preserve">T</m:t>
        </m:r>
        <m:r>
          <m:t xml:space="preserve">,</m:t>
        </m:r>
        <m:sSub>
          <m:e>
            <m:r>
              <m:t xml:space="preserve">s</m:t>
            </m:r>
          </m:e>
          <m:sub>
            <m:r>
              <m:t xml:space="preserve">k</m:t>
            </m:r>
          </m:sub>
        </m:sSub>
        <m:r>
          <m:t xml:space="preserve">)</m:t>
        </m:r>
        <m:r>
          <m:t xml:space="preserve">=</m:t>
        </m:r>
        <m:r>
          <m:rPr>
            <m:lit/>
            <m:nor/>
          </m:rPr>
          <m:t xml:space="preserve">exp</m:t>
        </m:r>
        <m:d>
          <m:dPr>
            <m:begChr m:val="["/>
            <m:endChr m:val="]"/>
          </m:dPr>
          <m:e>
            <m:r>
              <m:t xml:space="preserve">−</m:t>
            </m:r>
            <m:f>
              <m:num>
                <m:r>
                  <m:t xml:space="preserve">1</m:t>
                </m:r>
              </m:num>
              <m:den>
                <m:r>
                  <m:t xml:space="preserve">2</m:t>
                </m:r>
              </m:den>
            </m:f>
            <m:nary>
              <m:naryPr>
                <m:chr m:val="∑"/>
              </m:naryPr>
              <m:sub>
                <m:r>
                  <m:t xml:space="preserve">i</m:t>
                </m:r>
                <m:r>
                  <m:t xml:space="preserve">=</m:t>
                </m:r>
                <m:r>
                  <m:t xml:space="preserve">1</m:t>
                </m:r>
              </m:sub>
              <m:sup>
                <m:r>
                  <m:t xml:space="preserve">m</m:t>
                </m:r>
              </m:sup>
              <m:e>
                <m:d>
                  <m:dPr>
                    <m:begChr m:val="{"/>
                    <m:endChr m:val="}"/>
                  </m:dPr>
                  <m:e>
                    <m:sSub>
                      <m:e>
                        <m:r>
                          <m:t xml:space="preserve">w</m:t>
                        </m:r>
                      </m:e>
                      <m:sub>
                        <m:sSup>
                          <m:e>
                            <m:r>
                              <m:rPr>
                                <m:lit/>
                                <m:nor/>
                              </m:rPr>
                              <m:t xml:space="preserve">ik</m:t>
                            </m:r>
                          </m:e>
                          <m:sup>
                            <m:r>
                              <m:t xml:space="preserve">2</m:t>
                            </m:r>
                          </m:sup>
                        </m:sSup>
                      </m:sub>
                    </m:sSub>
                    <m:sSub>
                      <m:e>
                        <m:r>
                          <m:t xml:space="preserve">λ</m:t>
                        </m:r>
                      </m:e>
                      <m:sub>
                        <m:r>
                          <m:t xml:space="preserve">i</m:t>
                        </m:r>
                      </m:sub>
                    </m:sSub>
                  </m:e>
                </m:d>
                <m:r>
                  <m:t xml:space="preserve">+</m:t>
                </m:r>
              </m:e>
            </m:nary>
            <m:nary>
              <m:naryPr>
                <m:chr m:val="∑"/>
              </m:naryPr>
              <m:sub>
                <m:r>
                  <m:t xml:space="preserve">i</m:t>
                </m:r>
                <m:r>
                  <m:t xml:space="preserve">=</m:t>
                </m:r>
                <m:r>
                  <m:t xml:space="preserve">1</m:t>
                </m:r>
              </m:sub>
              <m:sup>
                <m:r>
                  <m:t xml:space="preserve">m</m:t>
                </m:r>
              </m:sup>
              <m:e>
                <m:d>
                  <m:dPr>
                    <m:begChr m:val="{"/>
                    <m:endChr m:val="}"/>
                  </m:dPr>
                  <m:e>
                    <m:sSub>
                      <m:e>
                        <m:r>
                          <m:t xml:space="preserve">w</m:t>
                        </m:r>
                      </m:e>
                      <m:sub>
                        <m:r>
                          <m:rPr>
                            <m:lit/>
                            <m:nor/>
                          </m:rPr>
                          <m:t xml:space="preserve">ik</m:t>
                        </m:r>
                      </m:sub>
                    </m:sSub>
                    <m:rad>
                      <m:radPr>
                        <m:degHide m:val="1"/>
                      </m:radPr>
                      <m:deg/>
                      <m:e>
                        <m:sSub>
                          <m:e>
                            <m:r>
                              <m:t xml:space="preserve">λ</m:t>
                            </m:r>
                          </m:e>
                          <m:sub>
                            <m:r>
                              <m:t xml:space="preserve">i</m:t>
                            </m:r>
                          </m:sub>
                        </m:sSub>
                      </m:e>
                    </m:rad>
                    <m:sSub>
                      <m:e>
                        <m:r>
                          <m:t xml:space="preserve">ε</m:t>
                        </m:r>
                      </m:e>
                      <m:sub>
                        <m:r>
                          <m:t xml:space="preserve">i</m:t>
                        </m:r>
                      </m:sub>
                    </m:sSub>
                  </m:e>
                </m:d>
              </m:e>
            </m:nary>
          </m:e>
        </m:d>
      </m:oMath>
    </w:p>
    <w:p>
      <w:pPr>
        <w:pStyle w:val="Normal"/>
        <w:rPr/>
      </w:pPr>
      <w:r>
        <w:rPr/>
      </w:r>
    </w:p>
    <w:p>
      <w:pPr>
        <w:pStyle w:val="Normal"/>
        <w:rPr/>
      </w:pPr>
      <w:r>
        <w:rPr/>
        <w:t xml:space="preserve">Because of the Gaussian nature of this framework we effectively jump straight to the end of the life of the option under each simulation, rather than the more usual practice of simulating at a large number of small discrete time steps until maturity.  This formulation also gives a natural way to trade off accuracy with speed by truncating the integration space dependent on the sizes of the eigenvalues.  The size of eigenvalues indicate the relative importance of the corresponding eigenvector factors in reproducing the covariance matrix </w:t>
      </w:r>
      <w:r>
        <w:rPr>
          <w:rFonts w:cs="Symbol" w:ascii="Symbol" w:hAnsi="Symbol"/>
        </w:rPr>
        <w:sym w:font="Symbol" w:char="f053"/>
        <w:sym w:font="Symbol" w:char="f02e"/>
      </w:r>
      <w:r>
        <w:rPr/>
        <w:t xml:space="preserve">  Therefore by truncating the eigenvector representation we reduce the dimensionality of the Monte Carlo integration and thus reduce the computation time required but at a cost of reducing the accuracy.</w:t>
      </w:r>
    </w:p>
    <w:p>
      <w:pPr>
        <w:pStyle w:val="Normal"/>
        <w:rPr/>
      </w:pPr>
      <w:r>
        <w:rPr/>
      </w:r>
    </w:p>
    <w:p>
      <w:pPr>
        <w:pStyle w:val="Heading3"/>
        <w:rPr/>
      </w:pPr>
      <w:r>
        <w:rPr/>
        <w:t>Example: Pricing a European Energy Swaption</w:t>
      </w:r>
    </w:p>
    <w:p>
      <w:pPr>
        <w:pStyle w:val="Normal"/>
        <w:rPr/>
      </w:pPr>
      <w:r>
        <w:rPr/>
      </w:r>
    </w:p>
    <w:p>
      <w:pPr>
        <w:pStyle w:val="Normal"/>
        <w:rPr/>
      </w:pPr>
      <w:r>
        <w:rPr/>
        <w:t xml:space="preserve">To show the technique applied to a specific product we value a cash settled energy swaption, with maturity date </w:t>
      </w:r>
      <w:r>
        <w:rPr>
          <w:i/>
        </w:rPr>
        <w:t>T</w:t>
      </w:r>
      <w:r>
        <w:rPr/>
        <w:t xml:space="preserve">, to swap a series of floating spot price payments on dates </w:t>
      </w:r>
      <w:r>
        <w:rPr>
          <w:sz w:val="20"/>
        </w:rPr>
      </w:r>
      <m:oMath xmlns:m="http://schemas.openxmlformats.org/officeDocument/2006/math">
        <m:sSub>
          <m:e>
            <m:r>
              <m:t xml:space="preserve">s</m:t>
            </m:r>
          </m:e>
          <m:sub>
            <m:r>
              <m:t xml:space="preserve">k</m:t>
            </m:r>
          </m:sub>
        </m:sSub>
      </m:oMath>
      <w:r>
        <w:rPr/>
        <w:t xml:space="preserve">, </w:t>
      </w:r>
      <w:r>
        <w:rPr>
          <w:i/>
          <w:iCs/>
        </w:rPr>
        <w:t>k</w:t>
      </w:r>
      <w:r>
        <w:rPr/>
        <w:t xml:space="preserve"> = 1 to </w:t>
      </w:r>
      <w:r>
        <w:rPr>
          <w:i/>
          <w:iCs/>
        </w:rPr>
        <w:t>m</w:t>
      </w:r>
      <w:r>
        <w:rPr/>
        <w:t xml:space="preserve">, for a fixed strike price amount </w:t>
      </w:r>
      <w:r>
        <w:rPr>
          <w:i/>
        </w:rPr>
        <w:t>K</w:t>
      </w:r>
      <w:r>
        <w:rPr/>
        <w:t>.  The payoff can be written as:</w:t>
      </w:r>
    </w:p>
    <w:p>
      <w:pPr>
        <w:pStyle w:val="Normal"/>
        <w:rPr/>
      </w:pPr>
      <w:r>
        <w:rPr/>
      </w:r>
    </w:p>
    <w:p>
      <w:pPr>
        <w:pStyle w:val="Equation"/>
        <w:rPr/>
      </w:pPr>
      <w:r>
        <w:rPr/>
        <w:tab/>
      </w:r>
      <w:r>
        <w:rPr>
          <w:sz w:val="20"/>
        </w:rPr>
      </w:r>
      <m:oMath xmlns:m="http://schemas.openxmlformats.org/officeDocument/2006/math">
        <m:r>
          <m:rPr>
            <m:lit/>
            <m:nor/>
          </m:rPr>
          <m:t xml:space="preserve">max</m:t>
        </m:r>
        <m:d>
          <m:dPr>
            <m:begChr m:val="("/>
            <m:endChr m:val=")"/>
          </m:dPr>
          <m:e>
            <m:r>
              <m:t xml:space="preserve">0</m:t>
            </m:r>
            <m:r>
              <m:t xml:space="preserve">,</m:t>
            </m:r>
            <m:f>
              <m:num>
                <m:r>
                  <m:t xml:space="preserve">1</m:t>
                </m:r>
              </m:num>
              <m:den>
                <m:r>
                  <m:t xml:space="preserve">m</m:t>
                </m:r>
              </m:den>
            </m:f>
            <m:nary>
              <m:naryPr>
                <m:chr m:val="∑"/>
              </m:naryPr>
              <m:sub>
                <m:r>
                  <m:t xml:space="preserve">k</m:t>
                </m:r>
                <m:r>
                  <m:t xml:space="preserve">=</m:t>
                </m:r>
                <m:r>
                  <m:t xml:space="preserve">1</m:t>
                </m:r>
              </m:sub>
              <m:sup>
                <m:r>
                  <m:t xml:space="preserve">m</m:t>
                </m:r>
              </m:sup>
              <m:e>
                <m:r>
                  <m:t xml:space="preserve">P</m:t>
                </m:r>
                <m:r>
                  <m:t xml:space="preserve">(</m:t>
                </m:r>
                <m:r>
                  <m:t xml:space="preserve">T</m:t>
                </m:r>
                <m:r>
                  <m:t xml:space="preserve">,</m:t>
                </m:r>
                <m:sSub>
                  <m:e>
                    <m:r>
                      <m:t xml:space="preserve">s</m:t>
                    </m:r>
                  </m:e>
                  <m:sub>
                    <m:r>
                      <m:t xml:space="preserve">k</m:t>
                    </m:r>
                  </m:sub>
                </m:sSub>
                <m:r>
                  <m:t xml:space="preserve">)</m:t>
                </m:r>
                <m:r>
                  <m:t xml:space="preserve">(</m:t>
                </m:r>
                <m:r>
                  <m:t xml:space="preserve">F</m:t>
                </m:r>
                <m:r>
                  <m:t xml:space="preserve">(</m:t>
                </m:r>
                <m:r>
                  <m:t xml:space="preserve">T</m:t>
                </m:r>
                <m:r>
                  <m:t xml:space="preserve">,</m:t>
                </m:r>
                <m:sSub>
                  <m:e>
                    <m:r>
                      <m:t xml:space="preserve">s</m:t>
                    </m:r>
                  </m:e>
                  <m:sub>
                    <m:r>
                      <m:t xml:space="preserve">k</m:t>
                    </m:r>
                  </m:sub>
                </m:sSub>
                <m:r>
                  <m:t xml:space="preserve">)</m:t>
                </m:r>
              </m:e>
            </m:nary>
            <m:r>
              <m:t xml:space="preserve"></m:t>
            </m:r>
            <m:r>
              <m:t xml:space="preserve">−</m:t>
            </m:r>
            <m:r>
              <m:t xml:space="preserve"></m:t>
            </m:r>
            <m:r>
              <m:t xml:space="preserve">K</m:t>
            </m:r>
            <m:r>
              <m:t xml:space="preserve">)</m:t>
            </m:r>
          </m:e>
        </m:d>
      </m:oMath>
    </w:p>
    <w:p>
      <w:pPr>
        <w:pStyle w:val="Normal"/>
        <w:rPr/>
      </w:pPr>
      <w:r>
        <w:rPr/>
      </w:r>
    </w:p>
    <w:p>
      <w:pPr>
        <w:pStyle w:val="Normal"/>
        <w:rPr/>
      </w:pPr>
      <w:r>
        <w:rPr/>
        <w:t>From equation (3), we have;</w:t>
      </w:r>
    </w:p>
    <w:p>
      <w:pPr>
        <w:pStyle w:val="Header"/>
        <w:rPr/>
      </w:pPr>
      <w:r>
        <w:rPr/>
      </w:r>
    </w:p>
    <w:p>
      <w:pPr>
        <w:pStyle w:val="Equation"/>
        <w:tabs>
          <w:tab w:val="left" w:pos="426" w:leader="none"/>
          <w:tab w:val="center" w:pos="4320" w:leader="none"/>
          <w:tab w:val="right" w:pos="8505" w:leader="none"/>
        </w:tabs>
        <w:rPr/>
      </w:pPr>
      <w:r>
        <w:rPr/>
        <w:tab/>
      </w:r>
      <w:r>
        <w:rPr>
          <w:sz w:val="20"/>
        </w:rPr>
      </w:r>
      <m:oMath xmlns:m="http://schemas.openxmlformats.org/officeDocument/2006/math">
        <m:r>
          <m:rPr>
            <m:lit/>
            <m:nor/>
          </m:rPr>
          <m:t xml:space="preserve">Swpn</m:t>
        </m:r>
        <m:r>
          <m:t xml:space="preserve">(</m:t>
        </m:r>
        <m:r>
          <m:t xml:space="preserve">t</m:t>
        </m:r>
        <m:r>
          <m:t xml:space="preserve">;</m:t>
        </m:r>
        <m:r>
          <m:t xml:space="preserve">K</m:t>
        </m:r>
        <m:r>
          <m:t xml:space="preserve">,</m:t>
        </m:r>
        <m:r>
          <m:t xml:space="preserve">T</m:t>
        </m:r>
        <m:r>
          <m:t xml:space="preserve">,</m:t>
        </m:r>
        <m:d>
          <m:dPr>
            <m:begChr m:val="{"/>
            <m:endChr m:val="}"/>
          </m:dPr>
          <m:e>
            <m:sSub>
              <m:e>
                <m:r>
                  <m:t xml:space="preserve">s</m:t>
                </m:r>
              </m:e>
              <m:sub>
                <m:r>
                  <m:t xml:space="preserve">k</m:t>
                </m:r>
              </m:sub>
            </m:sSub>
          </m:e>
        </m:d>
        <m:r>
          <m:t xml:space="preserve">,</m:t>
        </m:r>
        <m:r>
          <m:t xml:space="preserve">m</m:t>
        </m:r>
        <m:r>
          <m:t xml:space="preserve">)</m:t>
        </m:r>
        <m:r>
          <m:t xml:space="preserve"></m:t>
        </m:r>
        <m:r>
          <m:t xml:space="preserve"> </m:t>
        </m:r>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d>
              <m:dPr>
                <m:begChr m:val="["/>
                <m:endChr m:val="]"/>
              </m:dPr>
              <m:e>
                <m:r>
                  <m:rPr>
                    <m:lit/>
                    <m:nor/>
                  </m:rPr>
                  <m:t xml:space="preserve">max</m:t>
                </m:r>
                <m:d>
                  <m:dPr>
                    <m:begChr m:val="("/>
                    <m:endChr m:val=")"/>
                  </m:dPr>
                  <m:e>
                    <m:r>
                      <m:t xml:space="preserve">0</m:t>
                    </m:r>
                    <m:r>
                      <m:t xml:space="preserve">,</m:t>
                    </m:r>
                    <m:f>
                      <m:num>
                        <m:r>
                          <m:t xml:space="preserve">1</m:t>
                        </m:r>
                      </m:num>
                      <m:den>
                        <m:r>
                          <m:t xml:space="preserve">m</m:t>
                        </m:r>
                      </m:den>
                    </m:f>
                    <m:nary>
                      <m:naryPr>
                        <m:chr m:val="∑"/>
                      </m:naryPr>
                      <m:sub>
                        <m:r>
                          <m:t xml:space="preserve">k</m:t>
                        </m:r>
                        <m:r>
                          <m:t xml:space="preserve">=</m:t>
                        </m:r>
                        <m:r>
                          <m:t xml:space="preserve">1</m:t>
                        </m:r>
                      </m:sub>
                      <m:sup>
                        <m:r>
                          <m:t xml:space="preserve">m</m:t>
                        </m:r>
                      </m:sup>
                      <m:e>
                        <m:r>
                          <m:t xml:space="preserve">P</m:t>
                        </m:r>
                        <m:r>
                          <m:t xml:space="preserve">(</m:t>
                        </m:r>
                        <m:r>
                          <m:t xml:space="preserve">t</m:t>
                        </m:r>
                        <m:r>
                          <m:t xml:space="preserve">,</m:t>
                        </m:r>
                        <m:sSub>
                          <m:e>
                            <m:r>
                              <m:t xml:space="preserve">s</m:t>
                            </m:r>
                          </m:e>
                          <m:sub>
                            <m:r>
                              <m:t xml:space="preserve">k</m:t>
                            </m:r>
                          </m:sub>
                        </m:sSub>
                        <m:r>
                          <m:t xml:space="preserve">)</m:t>
                        </m:r>
                        <m:r>
                          <m:t xml:space="preserve">(</m:t>
                        </m:r>
                        <m:r>
                          <m:t xml:space="preserve">F</m:t>
                        </m:r>
                        <m:r>
                          <m:t xml:space="preserve">(</m:t>
                        </m:r>
                        <m:r>
                          <m:t xml:space="preserve">t</m:t>
                        </m:r>
                        <m:r>
                          <m:t xml:space="preserve">,</m:t>
                        </m:r>
                        <m:sSub>
                          <m:e>
                            <m:r>
                              <m:t xml:space="preserve">s</m:t>
                            </m:r>
                          </m:e>
                          <m:sub>
                            <m:r>
                              <m:t xml:space="preserve">k</m:t>
                            </m:r>
                          </m:sub>
                        </m:sSub>
                        <m:r>
                          <m:t xml:space="preserve">)</m:t>
                        </m:r>
                        <m:sSub>
                          <m:e>
                            <m:r>
                              <m:t xml:space="preserve">Y</m:t>
                            </m:r>
                          </m:e>
                          <m:sub>
                            <m:r>
                              <m:t xml:space="preserve">j</m:t>
                            </m:r>
                          </m:sub>
                        </m:sSub>
                        <m:r>
                          <m:t xml:space="preserve">(</m:t>
                        </m:r>
                        <m:r>
                          <m:t xml:space="preserve">t</m:t>
                        </m:r>
                        <m:r>
                          <m:t xml:space="preserve">,</m:t>
                        </m:r>
                        <m:r>
                          <m:t xml:space="preserve">T</m:t>
                        </m:r>
                        <m:r>
                          <m:t xml:space="preserve">,</m:t>
                        </m:r>
                        <m:sSub>
                          <m:e>
                            <m:r>
                              <m:t xml:space="preserve">s</m:t>
                            </m:r>
                          </m:e>
                          <m:sub>
                            <m:r>
                              <m:t xml:space="preserve">k</m:t>
                            </m:r>
                          </m:sub>
                        </m:sSub>
                        <m:r>
                          <m:t xml:space="preserve">)</m:t>
                        </m:r>
                        <m:r>
                          <m:t xml:space="preserve">−</m:t>
                        </m:r>
                        <m:r>
                          <m:t xml:space="preserve">K</m:t>
                        </m:r>
                        <m:r>
                          <m:t xml:space="preserve">)</m:t>
                        </m:r>
                      </m:e>
                    </m:nary>
                  </m:e>
                </m:d>
              </m:e>
            </m:d>
          </m:e>
        </m:nary>
      </m:oMath>
    </w:p>
    <w:p>
      <w:pPr>
        <w:pStyle w:val="Normal"/>
        <w:rPr/>
      </w:pPr>
      <w:r>
        <w:rPr/>
      </w:r>
    </w:p>
    <w:p>
      <w:pPr>
        <w:pStyle w:val="Heading2"/>
        <w:ind w:hanging="0" w:start="0"/>
        <w:rPr/>
      </w:pPr>
      <w:r>
        <w:rPr/>
        <w:t>Pricing European Style Exotic and Path Dependent Options</w:t>
      </w:r>
    </w:p>
    <w:p>
      <w:pPr>
        <w:pStyle w:val="Normal"/>
        <w:rPr/>
      </w:pPr>
      <w:r>
        <w:rPr/>
      </w:r>
    </w:p>
    <w:p>
      <w:pPr>
        <w:pStyle w:val="Normal"/>
        <w:rPr/>
      </w:pPr>
      <w:r>
        <w:rPr/>
        <w:t xml:space="preserve">Our pricing analysis is easily extendable to pricing a range of exotic and path dependent options.  As an example of an option with a terminal payoff dependent on the path taken by the spot instrument or a forward contract, we show how to price an Asian option.  The methodology we describe is equally suited to barriers, lookbacks, and other exotic options.  We consider the following fixed strike European Asian call option.  The maturity of the option is assumed to be </w:t>
      </w:r>
      <w:r>
        <w:rPr>
          <w:i/>
          <w:iCs/>
        </w:rPr>
        <w:t>s</w:t>
      </w:r>
      <w:r>
        <w:rPr>
          <w:i/>
          <w:iCs/>
          <w:vertAlign w:val="subscript"/>
        </w:rPr>
        <w:t>m</w:t>
      </w:r>
      <w:r>
        <w:rPr/>
        <w:t xml:space="preserve"> with the payoff determined by the average of the </w:t>
      </w:r>
      <w:r>
        <w:rPr>
          <w:i/>
          <w:iCs/>
        </w:rPr>
        <w:t>s</w:t>
      </w:r>
      <w:r>
        <w:rPr>
          <w:i/>
          <w:iCs/>
          <w:vertAlign w:val="subscript"/>
        </w:rPr>
        <w:t>m</w:t>
      </w:r>
      <w:r>
        <w:rPr/>
        <w:t xml:space="preserve">-maturity futures contract observed at times </w:t>
      </w:r>
      <w:r>
        <w:rPr>
          <w:i/>
          <w:iCs/>
        </w:rPr>
        <w:t>s</w:t>
      </w:r>
      <w:r>
        <w:rPr>
          <w:vertAlign w:val="subscript"/>
        </w:rPr>
        <w:t>1</w:t>
      </w:r>
      <w:r>
        <w:rPr/>
        <w:t xml:space="preserve">,…, </w:t>
      </w:r>
      <w:r>
        <w:rPr>
          <w:i/>
          <w:iCs/>
        </w:rPr>
        <w:t>s</w:t>
      </w:r>
      <w:r>
        <w:rPr>
          <w:i/>
          <w:iCs/>
          <w:vertAlign w:val="subscript"/>
        </w:rPr>
        <w:t>m</w:t>
      </w:r>
      <w:r>
        <w:rPr/>
        <w:t xml:space="preserve"> with </w:t>
      </w:r>
      <w:r>
        <w:rPr>
          <w:i/>
          <w:iCs/>
        </w:rPr>
        <w:t>s</w:t>
      </w:r>
      <w:r>
        <w:rPr>
          <w:vertAlign w:val="subscript"/>
        </w:rPr>
        <w:t>1</w:t>
      </w:r>
      <w:r>
        <w:rPr/>
        <w:t xml:space="preserve"> &lt; … &lt; </w:t>
      </w:r>
      <w:r>
        <w:rPr>
          <w:i/>
          <w:iCs/>
        </w:rPr>
        <w:t>s</w:t>
      </w:r>
      <w:r>
        <w:rPr>
          <w:i/>
          <w:iCs/>
          <w:vertAlign w:val="subscript"/>
        </w:rPr>
        <w:t>m</w:t>
      </w:r>
      <w:r>
        <w:rPr/>
        <w:t xml:space="preserve">.  The last observation is therefore also the spot price at time </w:t>
      </w:r>
      <w:r>
        <w:rPr>
          <w:i/>
          <w:iCs/>
        </w:rPr>
        <w:t>s</w:t>
      </w:r>
      <w:r>
        <w:rPr>
          <w:i/>
          <w:iCs/>
          <w:vertAlign w:val="subscript"/>
        </w:rPr>
        <w:t>m</w:t>
      </w:r>
      <w:r>
        <w:rPr/>
        <w:t>.  The value can be written as the following discounted expected payoff;</w:t>
      </w:r>
    </w:p>
    <w:p>
      <w:pPr>
        <w:pStyle w:val="Normal"/>
        <w:rPr/>
      </w:pPr>
      <w:r>
        <w:rPr/>
      </w:r>
    </w:p>
    <w:p>
      <w:pPr>
        <w:pStyle w:val="Equation"/>
        <w:tabs>
          <w:tab w:val="left" w:pos="426" w:leader="none"/>
          <w:tab w:val="center" w:pos="4320" w:leader="none"/>
          <w:tab w:val="right" w:pos="8505" w:leader="none"/>
        </w:tabs>
        <w:rPr/>
      </w:pPr>
      <w:r>
        <w:rPr/>
        <w:tab/>
      </w:r>
      <w:r>
        <w:rPr>
          <w:sz w:val="20"/>
        </w:rPr>
      </w:r>
      <m:oMath xmlns:m="http://schemas.openxmlformats.org/officeDocument/2006/math">
        <m:r>
          <m:rPr>
            <m:lit/>
            <m:nor/>
          </m:rPr>
          <m:t xml:space="preserve">Asian</m:t>
        </m:r>
        <m:r>
          <m:t xml:space="preserve">(</m:t>
        </m:r>
        <m:r>
          <m:t xml:space="preserve">t</m:t>
        </m:r>
        <m:r>
          <m:t xml:space="preserve">;</m:t>
        </m:r>
        <m:r>
          <m:t xml:space="preserve">K</m:t>
        </m:r>
        <m:r>
          <m:t xml:space="preserve">,</m:t>
        </m:r>
        <m:sSub>
          <m:e>
            <m:r>
              <m:t xml:space="preserve">s</m:t>
            </m:r>
          </m:e>
          <m:sub>
            <m:r>
              <m:t xml:space="preserve">m</m:t>
            </m:r>
          </m:sub>
        </m:sSub>
        <m:r>
          <m:t xml:space="preserve">,</m:t>
        </m:r>
        <m:d>
          <m:dPr>
            <m:begChr m:val="{"/>
            <m:endChr m:val="}"/>
          </m:dPr>
          <m:e>
            <m:sSub>
              <m:e>
                <m:r>
                  <m:t xml:space="preserve">s</m:t>
                </m:r>
              </m:e>
              <m:sub>
                <m:r>
                  <m:t xml:space="preserve">k</m:t>
                </m:r>
              </m:sub>
            </m:sSub>
          </m:e>
        </m:d>
        <m:r>
          <m:t xml:space="preserve">)</m:t>
        </m:r>
        <m:r>
          <m:t xml:space="preserve"></m:t>
        </m:r>
        <m:r>
          <m:t xml:space="preserve">=</m:t>
        </m:r>
        <m:r>
          <m:t xml:space="preserve"></m:t>
        </m:r>
        <m:r>
          <m:t xml:space="preserve">P</m:t>
        </m:r>
        <m:r>
          <m:t xml:space="preserve">(</m:t>
        </m:r>
        <m:r>
          <m:t xml:space="preserve">t</m:t>
        </m:r>
        <m:r>
          <m:t xml:space="preserve">,</m:t>
        </m:r>
        <m:sSub>
          <m:e>
            <m:r>
              <m:t xml:space="preserve">s</m:t>
            </m:r>
          </m:e>
          <m:sub>
            <m:r>
              <m:t xml:space="preserve">m</m:t>
            </m:r>
          </m:sub>
        </m:sSub>
        <m:r>
          <m:t xml:space="preserve">)</m:t>
        </m:r>
        <m:sSub>
          <m:e>
            <m:r>
              <m:t xml:space="preserve">Ε</m:t>
            </m:r>
          </m:e>
          <m:sub>
            <m:r>
              <m:t xml:space="preserve">t</m:t>
            </m:r>
          </m:sub>
        </m:sSub>
        <m:d>
          <m:dPr>
            <m:begChr m:val="["/>
            <m:endChr m:val="]"/>
          </m:dPr>
          <m:e>
            <m:r>
              <m:rPr>
                <m:lit/>
                <m:nor/>
              </m:rPr>
              <m:t xml:space="preserve">max</m:t>
            </m:r>
            <m:d>
              <m:dPr>
                <m:begChr m:val="("/>
                <m:endChr m:val=")"/>
              </m:dPr>
              <m:e>
                <m:r>
                  <m:t xml:space="preserve">0</m:t>
                </m:r>
                <m:r>
                  <m:t xml:space="preserve">,</m:t>
                </m:r>
                <m:d>
                  <m:dPr>
                    <m:begChr m:val="{"/>
                    <m:endChr m:val="}"/>
                  </m:dPr>
                  <m:e>
                    <m:f>
                      <m:num>
                        <m:r>
                          <m:t xml:space="preserve">1</m:t>
                        </m:r>
                      </m:num>
                      <m:den>
                        <m:r>
                          <m:t xml:space="preserve">m</m:t>
                        </m:r>
                      </m:den>
                    </m:f>
                    <m:nary>
                      <m:naryPr>
                        <m:chr m:val="∑"/>
                      </m:naryPr>
                      <m:sub>
                        <m:r>
                          <m:t xml:space="preserve">k</m:t>
                        </m:r>
                        <m:r>
                          <m:t xml:space="preserve">=</m:t>
                        </m:r>
                        <m:r>
                          <m:t xml:space="preserve">1</m:t>
                        </m:r>
                      </m:sub>
                      <m:sup>
                        <m:r>
                          <m:t xml:space="preserve">m</m:t>
                        </m:r>
                      </m:sup>
                      <m:e>
                        <m:r>
                          <m:t xml:space="preserve">F</m:t>
                        </m:r>
                        <m:r>
                          <m:t xml:space="preserve">(</m:t>
                        </m:r>
                        <m:sSub>
                          <m:e>
                            <m:r>
                              <m:t xml:space="preserve">s</m:t>
                            </m:r>
                          </m:e>
                          <m:sub>
                            <m:r>
                              <m:t xml:space="preserve">k</m:t>
                            </m:r>
                          </m:sub>
                        </m:sSub>
                        <m:r>
                          <m:t xml:space="preserve">,</m:t>
                        </m:r>
                        <m:sSub>
                          <m:e>
                            <m:r>
                              <m:t xml:space="preserve">s</m:t>
                            </m:r>
                          </m:e>
                          <m:sub>
                            <m:r>
                              <m:t xml:space="preserve">m</m:t>
                            </m:r>
                          </m:sub>
                        </m:sSub>
                        <m:r>
                          <m:t xml:space="preserve">)</m:t>
                        </m:r>
                      </m:e>
                    </m:nary>
                  </m:e>
                </m:d>
                <m:r>
                  <m:t xml:space="preserve"></m:t>
                </m:r>
                <m:r>
                  <m:t xml:space="preserve">−</m:t>
                </m:r>
                <m:r>
                  <m:t xml:space="preserve"></m:t>
                </m:r>
                <m:r>
                  <m:t xml:space="preserve">K</m:t>
                </m:r>
              </m:e>
            </m:d>
          </m:e>
        </m:d>
      </m:oMath>
      <w:r>
        <w:rPr/>
        <w:tab/>
        <w:t>(4)</w:t>
      </w:r>
    </w:p>
    <w:p>
      <w:pPr>
        <w:pStyle w:val="Normal"/>
        <w:rPr/>
      </w:pPr>
      <w:r>
        <w:rPr/>
      </w:r>
    </w:p>
    <w:p>
      <w:pPr>
        <w:pStyle w:val="Normal"/>
        <w:rPr/>
      </w:pPr>
      <w:r>
        <w:rPr/>
        <w:t xml:space="preserve">In order to evaluate equation (4) we need a more general representation than (3) because the maturity payoff is determined by observables at times other than maturity.  We now consider any contingent claim to be a series of possibly contingent cashflows, </w:t>
      </w:r>
      <w:r>
        <w:rPr/>
      </w:r>
      <m:oMath xmlns:m="http://schemas.openxmlformats.org/officeDocument/2006/math">
        <m:sSub>
          <m:e>
            <m:r>
              <m:t xml:space="preserve">C</m:t>
            </m:r>
          </m:e>
          <m:sub>
            <m:r>
              <m:t xml:space="preserve">k</m:t>
            </m:r>
          </m:sub>
        </m:sSub>
        <m:r>
          <m:t xml:space="preserve">(</m:t>
        </m:r>
        <m:sSub>
          <m:e>
            <m:r>
              <m:t xml:space="preserve">s</m:t>
            </m:r>
          </m:e>
          <m:sub>
            <m:r>
              <m:t xml:space="preserve">k</m:t>
            </m:r>
          </m:sub>
        </m:sSub>
        <m:r>
          <m:t xml:space="preserve">,</m:t>
        </m:r>
        <m:r>
          <m:t xml:space="preserve">Θ</m:t>
        </m:r>
        <m:r>
          <m:t xml:space="preserve">,</m:t>
        </m:r>
        <m:d>
          <m:dPr>
            <m:begChr m:val="{"/>
            <m:endChr m:val="}"/>
          </m:dPr>
          <m:e>
            <m:sSub>
              <m:e>
                <m:r>
                  <m:t xml:space="preserve">c</m:t>
                </m:r>
              </m:e>
              <m:sub>
                <m:r>
                  <m:t xml:space="preserve">l</m:t>
                </m:r>
              </m:sub>
            </m:sSub>
            <m:r>
              <m:t xml:space="preserve">F</m:t>
            </m:r>
            <m:r>
              <m:t xml:space="preserve">(</m:t>
            </m:r>
            <m:sSub>
              <m:e>
                <m:r>
                  <m:t xml:space="preserve">s</m:t>
                </m:r>
              </m:e>
              <m:sub>
                <m:r>
                  <m:t xml:space="preserve">k</m:t>
                </m:r>
              </m:sub>
            </m:sSub>
            <m:r>
              <m:t xml:space="preserve">,</m:t>
            </m:r>
            <m:sSub>
              <m:e>
                <m:r>
                  <m:t xml:space="preserve">s</m:t>
                </m:r>
              </m:e>
              <m:sub>
                <m:r>
                  <m:t xml:space="preserve">l</m:t>
                </m:r>
              </m:sub>
            </m:sSub>
            <m:r>
              <m:t xml:space="preserve">)</m:t>
            </m:r>
          </m:e>
        </m:d>
        <m:r>
          <m:t xml:space="preserve">)</m:t>
        </m:r>
      </m:oMath>
      <w:r>
        <w:rPr/>
        <w:t xml:space="preserve">, occurring on dates </w:t>
      </w:r>
      <w:r>
        <w:rPr/>
      </w:r>
      <m:oMath xmlns:m="http://schemas.openxmlformats.org/officeDocument/2006/math">
        <m:sSub>
          <m:e>
            <m:r>
              <m:t xml:space="preserve">s</m:t>
            </m:r>
          </m:e>
          <m:sub>
            <m:r>
              <m:t xml:space="preserve">k</m:t>
            </m:r>
          </m:sub>
        </m:sSub>
      </m:oMath>
      <w:r>
        <w:rPr/>
        <w:t xml:space="preserve">, </w:t>
      </w:r>
      <w:r>
        <w:rPr>
          <w:i/>
        </w:rPr>
        <w:t xml:space="preserve">k </w:t>
      </w:r>
      <w:r>
        <w:rPr/>
        <w:t xml:space="preserve">= 1, ..., </w:t>
      </w:r>
      <w:r>
        <w:rPr>
          <w:i/>
        </w:rPr>
        <w:t>m</w:t>
      </w:r>
      <w:r>
        <w:rPr/>
        <w:t xml:space="preserve"> and depending on forward prices with maturity dates also on the set of dates </w:t>
      </w:r>
      <w:r>
        <w:rPr/>
      </w:r>
      <m:oMath xmlns:m="http://schemas.openxmlformats.org/officeDocument/2006/math">
        <m:sSub>
          <m:e>
            <m:r>
              <m:t xml:space="preserve">s</m:t>
            </m:r>
          </m:e>
          <m:sub>
            <m:r>
              <m:t xml:space="preserve">k</m:t>
            </m:r>
          </m:sub>
        </m:sSub>
      </m:oMath>
      <w:r>
        <w:rPr/>
        <w:t xml:space="preserve"> with face values </w:t>
      </w:r>
      <w:r>
        <w:rPr>
          <w:i/>
          <w:iCs/>
        </w:rPr>
        <w:t>c</w:t>
      </w:r>
      <w:r>
        <w:rPr>
          <w:i/>
          <w:iCs/>
          <w:vertAlign w:val="subscript"/>
        </w:rPr>
        <w:t>k</w:t>
      </w:r>
      <w:r>
        <w:rPr/>
        <w:t xml:space="preserve"> and also on the parameter vector </w:t>
      </w:r>
      <w:r>
        <w:rPr>
          <w:rFonts w:cs="Symbol" w:ascii="Symbol" w:hAnsi="Symbol"/>
        </w:rPr>
      </w:r>
      <m:oMath xmlns:m="http://schemas.openxmlformats.org/officeDocument/2006/math">
        <m:r>
          <m:t xml:space="preserve">Θ</m:t>
        </m:r>
      </m:oMath>
      <w:r>
        <w:rPr>
          <w:rFonts w:cs="Symbol" w:ascii="Symbol" w:hAnsi="Symbol"/>
        </w:rPr>
        <w:sym w:font="Symbol" w:char="f02e"/>
      </w:r>
      <w:r>
        <w:rPr/>
        <w:t xml:space="preserve">  The price of a contingent claim of this form is given by</w:t>
      </w:r>
    </w:p>
    <w:p>
      <w:pPr>
        <w:pStyle w:val="Normal"/>
        <w:rPr/>
      </w:pPr>
      <w:r>
        <w:rPr/>
      </w:r>
    </w:p>
    <w:p>
      <w:pPr>
        <w:pStyle w:val="Equation"/>
        <w:rPr/>
      </w:pPr>
      <w:r>
        <w:rPr/>
        <w:tab/>
      </w:r>
      <w:r>
        <w:rPr>
          <w:sz w:val="20"/>
        </w:rPr>
      </w:r>
      <m:oMath xmlns:m="http://schemas.openxmlformats.org/officeDocument/2006/math">
        <m:r>
          <m:t xml:space="preserve">C</m:t>
        </m:r>
        <m:r>
          <m:t xml:space="preserve">(</m:t>
        </m:r>
        <m:r>
          <m:t xml:space="preserve">t</m:t>
        </m:r>
        <m:r>
          <m:t xml:space="preserve">,</m:t>
        </m:r>
        <m:r>
          <m:t xml:space="preserve">Θ</m:t>
        </m:r>
        <m:r>
          <m:t xml:space="preserve">,</m:t>
        </m:r>
        <m:d>
          <m:dPr>
            <m:begChr m:val="{"/>
            <m:endChr m:val="}"/>
          </m:dPr>
          <m:e>
            <m:sSub>
              <m:e>
                <m:r>
                  <m:t xml:space="preserve">c</m:t>
                </m:r>
              </m:e>
              <m:sub>
                <m:r>
                  <m:t xml:space="preserve">k</m:t>
                </m:r>
              </m:sub>
            </m:sSub>
          </m:e>
        </m:d>
        <m:r>
          <m:t xml:space="preserve">,</m:t>
        </m:r>
        <m:d>
          <m:dPr>
            <m:begChr m:val="{"/>
            <m:endChr m:val="}"/>
          </m:dPr>
          <m:e>
            <m:sSub>
              <m:e>
                <m:r>
                  <m:t xml:space="preserve">s</m:t>
                </m:r>
              </m:e>
              <m:sub>
                <m:r>
                  <m:t xml:space="preserve">k</m:t>
                </m:r>
              </m:sub>
            </m:sSub>
          </m:e>
        </m:d>
        <m:r>
          <m:t xml:space="preserve">)</m:t>
        </m:r>
        <m:r>
          <m:t xml:space="preserve"></m:t>
        </m:r>
        <m:r>
          <m:t xml:space="preserve">=</m:t>
        </m:r>
        <m:r>
          <m:t xml:space="preserve"></m:t>
        </m:r>
        <m:sSub>
          <m:e>
            <m:r>
              <m:t xml:space="preserve">Ε</m:t>
            </m:r>
          </m:e>
          <m:sub>
            <m:r>
              <m:t xml:space="preserve">t</m:t>
            </m:r>
          </m:sub>
        </m:sSub>
        <m:d>
          <m:dPr>
            <m:begChr m:val="["/>
            <m:endChr m:val="]"/>
          </m:dPr>
          <m:e>
            <m:nary>
              <m:naryPr>
                <m:chr m:val="∑"/>
              </m:naryPr>
              <m:sub>
                <m:r>
                  <m:t xml:space="preserve">k</m:t>
                </m:r>
                <m:r>
                  <m:t xml:space="preserve">=</m:t>
                </m:r>
                <m:r>
                  <m:t xml:space="preserve">1</m:t>
                </m:r>
              </m:sub>
              <m:sup>
                <m:r>
                  <m:t xml:space="preserve">m</m:t>
                </m:r>
              </m:sup>
              <m:e>
                <m:r>
                  <m:t xml:space="preserve">P</m:t>
                </m:r>
                <m:r>
                  <m:t xml:space="preserve">(</m:t>
                </m:r>
                <m:r>
                  <m:t xml:space="preserve">t</m:t>
                </m:r>
                <m:r>
                  <m:t xml:space="preserve">,</m:t>
                </m:r>
                <m:sSub>
                  <m:e>
                    <m:r>
                      <m:t xml:space="preserve">s</m:t>
                    </m:r>
                  </m:e>
                  <m:sub>
                    <m:r>
                      <m:t xml:space="preserve">k</m:t>
                    </m:r>
                  </m:sub>
                </m:sSub>
                <m:r>
                  <m:t xml:space="preserve">)</m:t>
                </m:r>
                <m:sSub>
                  <m:e>
                    <m:r>
                      <m:t xml:space="preserve">C</m:t>
                    </m:r>
                  </m:e>
                  <m:sub>
                    <m:r>
                      <m:t xml:space="preserve">k</m:t>
                    </m:r>
                  </m:sub>
                </m:sSub>
                <m:d>
                  <m:dPr>
                    <m:begChr m:val="("/>
                    <m:endChr m:val=")"/>
                  </m:dPr>
                  <m:e>
                    <m:sSub>
                      <m:e>
                        <m:r>
                          <m:t xml:space="preserve">s</m:t>
                        </m:r>
                      </m:e>
                      <m:sub>
                        <m:r>
                          <m:t xml:space="preserve">k</m:t>
                        </m:r>
                      </m:sub>
                    </m:sSub>
                    <m:r>
                      <m:t xml:space="preserve">,</m:t>
                    </m:r>
                    <m:r>
                      <m:t xml:space="preserve">Θ</m:t>
                    </m:r>
                    <m:r>
                      <m:t xml:space="preserve">,</m:t>
                    </m:r>
                    <m:d>
                      <m:dPr>
                        <m:begChr m:val="{"/>
                        <m:endChr m:val="}"/>
                      </m:dPr>
                      <m:e>
                        <m:sSub>
                          <m:e>
                            <m:r>
                              <m:t xml:space="preserve">c</m:t>
                            </m:r>
                          </m:e>
                          <m:sub>
                            <m:r>
                              <m:t xml:space="preserve">l</m:t>
                            </m:r>
                          </m:sub>
                        </m:sSub>
                        <m:r>
                          <m:t xml:space="preserve">F</m:t>
                        </m:r>
                        <m:r>
                          <m:t xml:space="preserve">(</m:t>
                        </m:r>
                        <m:sSub>
                          <m:e>
                            <m:r>
                              <m:t xml:space="preserve">s</m:t>
                            </m:r>
                          </m:e>
                          <m:sub>
                            <m:r>
                              <m:t xml:space="preserve">k</m:t>
                            </m:r>
                          </m:sub>
                        </m:sSub>
                        <m:r>
                          <m:t xml:space="preserve">,</m:t>
                        </m:r>
                        <m:sSub>
                          <m:e>
                            <m:r>
                              <m:t xml:space="preserve">s</m:t>
                            </m:r>
                          </m:e>
                          <m:sub>
                            <m:r>
                              <m:t xml:space="preserve">l</m:t>
                            </m:r>
                          </m:sub>
                        </m:sSub>
                        <m:r>
                          <m:t xml:space="preserve">)</m:t>
                        </m:r>
                      </m:e>
                    </m:d>
                  </m:e>
                </m:d>
              </m:e>
            </m:nary>
          </m:e>
        </m:d>
      </m:oMath>
      <w:r>
        <w:rPr/>
        <w:tab/>
        <w:t>(5)</w:t>
      </w:r>
    </w:p>
    <w:p>
      <w:pPr>
        <w:pStyle w:val="Normal"/>
        <w:rPr/>
      </w:pPr>
      <w:r>
        <w:rPr/>
      </w:r>
    </w:p>
    <w:p>
      <w:pPr>
        <w:pStyle w:val="Normal"/>
        <w:rPr/>
      </w:pPr>
      <w:r>
        <w:rPr/>
        <w:t xml:space="preserve">The expectation is taken over the </w:t>
      </w:r>
      <w:r>
        <w:rPr>
          <w:i/>
        </w:rPr>
        <w:t>m</w:t>
      </w:r>
      <w:r>
        <w:rPr>
          <w:rFonts w:eastAsia="Symbol" w:cs="Symbol" w:ascii="Symbol" w:hAnsi="Symbol"/>
          <w:iCs/>
        </w:rPr>
        <w:sym w:font="Symbol" w:char="f0b4"/>
      </w:r>
      <w:r>
        <w:rPr>
          <w:i/>
        </w:rPr>
        <w:t>m</w:t>
      </w:r>
      <w:r>
        <w:rPr/>
        <w:t xml:space="preserve">-dimensional normal distribution of the correlated natural logarithms of the forward prices </w:t>
      </w:r>
      <w:r>
        <w:rPr/>
      </w:r>
      <m:oMath xmlns:m="http://schemas.openxmlformats.org/officeDocument/2006/math">
        <m:r>
          <m:rPr>
            <m:lit/>
            <m:nor/>
          </m:rPr>
          <m:t xml:space="preserve">ln</m:t>
        </m:r>
        <m:d>
          <m:dPr>
            <m:begChr m:val="("/>
            <m:endChr m:val=")"/>
          </m:dPr>
          <m:e>
            <m:r>
              <m:t xml:space="preserve">F</m:t>
            </m:r>
            <m:r>
              <m:t xml:space="preserve">(</m:t>
            </m:r>
            <m:sSub>
              <m:e>
                <m:r>
                  <m:t xml:space="preserve">s</m:t>
                </m:r>
              </m:e>
              <m:sub>
                <m:r>
                  <m:t xml:space="preserve">k</m:t>
                </m:r>
              </m:sub>
            </m:sSub>
            <m:r>
              <m:t xml:space="preserve">,</m:t>
            </m:r>
            <m:sSub>
              <m:e>
                <m:r>
                  <m:t xml:space="preserve">s</m:t>
                </m:r>
              </m:e>
              <m:sub>
                <m:r>
                  <m:t xml:space="preserve">l</m:t>
                </m:r>
              </m:sub>
            </m:sSub>
            <m:r>
              <m:t xml:space="preserve">)</m:t>
            </m:r>
          </m:e>
        </m:d>
      </m:oMath>
      <w:r>
        <w:rPr/>
        <w:t xml:space="preserve">.  In order to perform Monte-Carlo simulation to evaluate (5) we must therefore compute the </w:t>
      </w:r>
      <w:r>
        <w:rPr>
          <w:i/>
        </w:rPr>
        <w:t>m’</w:t>
      </w:r>
      <w:r>
        <w:rPr>
          <w:rFonts w:eastAsia="Symbol" w:cs="Symbol" w:ascii="Symbol" w:hAnsi="Symbol"/>
          <w:iCs/>
        </w:rPr>
        <w:sym w:font="Symbol" w:char="f0b4"/>
      </w:r>
      <w:r>
        <w:rPr>
          <w:i/>
        </w:rPr>
        <w:t>m’</w:t>
      </w:r>
      <w:r>
        <w:rPr/>
        <w:t xml:space="preserve"> covariance matrix </w:t>
      </w:r>
      <w:r>
        <w:rPr/>
      </w:r>
      <m:oMath xmlns:m="http://schemas.openxmlformats.org/officeDocument/2006/math">
        <m:r>
          <m:t xml:space="preserve">S</m:t>
        </m:r>
      </m:oMath>
      <w:r>
        <w:rPr/>
        <w:t xml:space="preserve"> (where </w:t>
      </w:r>
      <w:r>
        <w:rPr>
          <w:i/>
        </w:rPr>
        <w:t>m’</w:t>
      </w:r>
      <w:r>
        <w:rPr>
          <w:iCs/>
        </w:rPr>
        <w:t>=</w:t>
      </w:r>
      <w:r>
        <w:rPr>
          <w:i/>
        </w:rPr>
        <w:t>m</w:t>
      </w:r>
      <w:r>
        <w:rPr>
          <w:iCs/>
          <w:vertAlign w:val="superscript"/>
        </w:rPr>
        <w:t>2</w:t>
      </w:r>
      <w:r>
        <w:rPr/>
        <w:t>);</w:t>
      </w:r>
    </w:p>
    <w:p>
      <w:pPr>
        <w:pStyle w:val="Normal"/>
        <w:rPr/>
      </w:pPr>
      <w:r>
        <w:rPr/>
      </w:r>
    </w:p>
    <w:p>
      <w:pPr>
        <w:pStyle w:val="Equation"/>
        <w:rPr/>
      </w:pPr>
      <w:r>
        <w:rPr/>
        <w:tab/>
      </w:r>
      <w:r>
        <w:rPr>
          <w:sz w:val="20"/>
        </w:rPr>
      </w:r>
      <m:oMath xmlns:m="http://schemas.openxmlformats.org/officeDocument/2006/math">
        <m:sSub>
          <m:e>
            <m:r>
              <m:t xml:space="preserve">Σ</m:t>
            </m:r>
          </m:e>
          <m:sub>
            <m:r>
              <m:rPr>
                <m:lit/>
                <m:nor/>
              </m:rPr>
              <m:t xml:space="preserve">jk</m:t>
            </m:r>
          </m:sub>
        </m:sSub>
        <m:r>
          <m:t xml:space="preserve">=</m:t>
        </m:r>
        <m:r>
          <m:rPr>
            <m:lit/>
            <m:nor/>
          </m:rPr>
          <m:t xml:space="preserve">Cov</m:t>
        </m:r>
        <m:d>
          <m:dPr>
            <m:begChr m:val="["/>
            <m:endChr m:val="]"/>
          </m:dPr>
          <m:e>
            <m:r>
              <m:rPr>
                <m:lit/>
                <m:nor/>
              </m:rPr>
              <m:t xml:space="preserve">ln</m:t>
            </m:r>
            <m:d>
              <m:dPr>
                <m:begChr m:val="("/>
                <m:endChr m:val=")"/>
              </m:dPr>
              <m:e>
                <m:r>
                  <m:t xml:space="preserve">F</m:t>
                </m:r>
                <m:r>
                  <m:t xml:space="preserve">(</m:t>
                </m:r>
                <m:sSub>
                  <m:e>
                    <m:r>
                      <m:t xml:space="preserve">t</m:t>
                    </m:r>
                  </m:e>
                  <m:sub>
                    <m:r>
                      <m:t xml:space="preserve">j</m:t>
                    </m:r>
                  </m:sub>
                </m:sSub>
                <m:r>
                  <m:t xml:space="preserve">,</m:t>
                </m:r>
                <m:sSub>
                  <m:e>
                    <m:r>
                      <m:t xml:space="preserve">s</m:t>
                    </m:r>
                  </m:e>
                  <m:sub>
                    <m:r>
                      <m:t xml:space="preserve">j</m:t>
                    </m:r>
                  </m:sub>
                </m:sSub>
                <m:r>
                  <m:t xml:space="preserve">)</m:t>
                </m:r>
              </m:e>
            </m:d>
            <m:r>
              <m:rPr>
                <m:lit/>
                <m:nor/>
              </m:rPr>
              <m:t xml:space="preserve">,ln</m:t>
            </m:r>
            <m:d>
              <m:dPr>
                <m:begChr m:val="("/>
                <m:endChr m:val=")"/>
              </m:dPr>
              <m:e>
                <m:r>
                  <m:t xml:space="preserve">F</m:t>
                </m:r>
                <m:r>
                  <m:t xml:space="preserve">(</m:t>
                </m:r>
                <m:sSub>
                  <m:e>
                    <m:r>
                      <m:t xml:space="preserve">t</m:t>
                    </m:r>
                  </m:e>
                  <m:sub>
                    <m:r>
                      <m:t xml:space="preserve">k</m:t>
                    </m:r>
                  </m:sub>
                </m:sSub>
                <m:r>
                  <m:t xml:space="preserve">,</m:t>
                </m:r>
                <m:sSub>
                  <m:e>
                    <m:r>
                      <m:t xml:space="preserve">s</m:t>
                    </m:r>
                  </m:e>
                  <m:sub>
                    <m:r>
                      <m:t xml:space="preserve">k</m:t>
                    </m:r>
                  </m:sub>
                </m:sSub>
                <m:r>
                  <m:t xml:space="preserve">)</m:t>
                </m:r>
              </m:e>
            </m:d>
          </m:e>
        </m:d>
        <m:r>
          <m:t xml:space="preserve">=</m:t>
        </m:r>
        <m:nary>
          <m:naryPr>
            <m:chr m:val="∑"/>
          </m:naryPr>
          <m:sub>
            <m:r>
              <m:t xml:space="preserve">i</m:t>
            </m:r>
            <m:r>
              <m:t xml:space="preserve">=</m:t>
            </m:r>
            <m:r>
              <m:t xml:space="preserve">1</m:t>
            </m:r>
          </m:sub>
          <m:sup>
            <m:r>
              <m:t xml:space="preserve">n</m:t>
            </m:r>
          </m:sup>
          <m:e>
            <m:d>
              <m:dPr>
                <m:begChr m:val="{"/>
                <m:endChr m:val="}"/>
              </m:dPr>
              <m:e>
                <m:nary>
                  <m:naryPr>
                    <m:chr m:val="∫"/>
                    <m:subHide m:val="1"/>
                    <m:supHide m:val="1"/>
                  </m:naryPr>
                  <m:sub/>
                  <m:sup/>
                  <m:e>
                    <m:sSub>
                      <m:e>
                        <m:r>
                          <m:t xml:space="preserve">σ</m:t>
                        </m:r>
                      </m:e>
                      <m:sub>
                        <m:r>
                          <m:t xml:space="preserve">i</m:t>
                        </m:r>
                      </m:sub>
                    </m:sSub>
                    <m:r>
                      <m:t xml:space="preserve">(</m:t>
                    </m:r>
                    <m:r>
                      <m:t xml:space="preserve">u</m:t>
                    </m:r>
                    <m:r>
                      <m:t xml:space="preserve">,</m:t>
                    </m:r>
                    <m:sSub>
                      <m:e>
                        <m:r>
                          <m:t xml:space="preserve">s</m:t>
                        </m:r>
                      </m:e>
                      <m:sub>
                        <m:r>
                          <m:t xml:space="preserve">j</m:t>
                        </m:r>
                      </m:sub>
                    </m:sSub>
                    <m:r>
                      <m:t xml:space="preserve">)</m:t>
                    </m:r>
                    <m:sSub>
                      <m:e>
                        <m:r>
                          <m:t xml:space="preserve">σ</m:t>
                        </m:r>
                      </m:e>
                      <m:sub>
                        <m:r>
                          <m:t xml:space="preserve">i</m:t>
                        </m:r>
                      </m:sub>
                    </m:sSub>
                    <m:r>
                      <m:t xml:space="preserve">(</m:t>
                    </m:r>
                    <m:r>
                      <m:t xml:space="preserve">u</m:t>
                    </m:r>
                    <m:r>
                      <m:t xml:space="preserve">,</m:t>
                    </m:r>
                    <m:sSub>
                      <m:e>
                        <m:r>
                          <m:t xml:space="preserve">s</m:t>
                        </m:r>
                      </m:e>
                      <m:sub>
                        <m:r>
                          <m:t xml:space="preserve">k</m:t>
                        </m:r>
                      </m:sub>
                    </m:sSub>
                    <m:r>
                      <m:t xml:space="preserve">)</m:t>
                    </m:r>
                    <m:r>
                      <m:rPr>
                        <m:lit/>
                        <m:nor/>
                      </m:rPr>
                      <m:t xml:space="preserve">du</m:t>
                    </m:r>
                  </m:e>
                </m:nary>
              </m:e>
            </m:d>
          </m:e>
        </m:nary>
      </m:oMath>
    </w:p>
    <w:p>
      <w:pPr>
        <w:pStyle w:val="Normal"/>
        <w:rPr/>
      </w:pPr>
      <w:r>
        <w:rPr/>
      </w:r>
    </w:p>
    <w:p>
      <w:pPr>
        <w:pStyle w:val="Normal"/>
        <w:rPr/>
      </w:pPr>
      <w:r>
        <w:rPr/>
        <w:t xml:space="preserve">In order to efficiently sample under this covariance matrix we again compute the orthogonal representation of the covariance matrix which now yields the </w:t>
      </w:r>
      <w:r>
        <w:rPr>
          <w:i/>
        </w:rPr>
      </w:r>
      <m:oMath xmlns:m="http://schemas.openxmlformats.org/officeDocument/2006/math">
        <m:r>
          <m:t xml:space="preserve">m</m:t>
        </m:r>
        <m:r>
          <m:t xml:space="preserve">'</m:t>
        </m:r>
      </m:oMath>
      <w:r>
        <w:rPr/>
        <w:t xml:space="preserve"> eigenvectors </w:t>
      </w:r>
      <w:r>
        <w:rPr/>
      </w:r>
      <m:oMath xmlns:m="http://schemas.openxmlformats.org/officeDocument/2006/math">
        <m:sSub>
          <m:e>
            <m:bar>
              <m:barPr>
                <m:pos m:val="bot"/>
              </m:barPr>
              <m:e>
                <m:r>
                  <m:t xml:space="preserve">w</m:t>
                </m:r>
              </m:e>
            </m:bar>
          </m:e>
          <m:sub>
            <m:r>
              <m:t xml:space="preserve">i</m:t>
            </m:r>
          </m:sub>
        </m:sSub>
      </m:oMath>
      <w:r>
        <w:rPr/>
        <w:t xml:space="preserve"> and associated </w:t>
      </w:r>
      <w:r>
        <w:rPr>
          <w:i/>
        </w:rPr>
      </w:r>
      <m:oMath xmlns:m="http://schemas.openxmlformats.org/officeDocument/2006/math">
        <m:r>
          <m:t xml:space="preserve">m</m:t>
        </m:r>
        <m:r>
          <m:t xml:space="preserve">'</m:t>
        </m:r>
      </m:oMath>
      <w:r>
        <w:rPr/>
        <w:t xml:space="preserve"> eigenvalues </w:t>
      </w:r>
      <w:r>
        <w:rPr/>
      </w:r>
      <m:oMath xmlns:m="http://schemas.openxmlformats.org/officeDocument/2006/math">
        <m:sSub>
          <m:e>
            <m:r>
              <m:t xml:space="preserve">λ</m:t>
            </m:r>
          </m:e>
          <m:sub>
            <m:r>
              <m:t xml:space="preserve">i</m:t>
            </m:r>
          </m:sub>
        </m:sSub>
      </m:oMath>
      <w:r>
        <w:rPr/>
        <w:t>.  Using this result, and applying to our example of the Asian option of equation we therefore have;</w:t>
      </w:r>
    </w:p>
    <w:p>
      <w:pPr>
        <w:pStyle w:val="Normal"/>
        <w:rPr/>
      </w:pPr>
      <w:r>
        <w:rPr/>
      </w:r>
    </w:p>
    <w:p>
      <w:pPr>
        <w:pStyle w:val="Equation"/>
        <w:tabs>
          <w:tab w:val="left" w:pos="426" w:leader="none"/>
          <w:tab w:val="center" w:pos="4320" w:leader="none"/>
          <w:tab w:val="right" w:pos="8505" w:leader="none"/>
        </w:tabs>
        <w:rPr/>
      </w:pPr>
      <w:r>
        <w:rPr/>
        <w:tab/>
      </w:r>
      <w:r>
        <w:rPr>
          <w:sz w:val="20"/>
        </w:rPr>
      </w:r>
      <m:oMath xmlns:m="http://schemas.openxmlformats.org/officeDocument/2006/math">
        <m:r>
          <m:rPr>
            <m:lit/>
            <m:nor/>
          </m:rPr>
          <m:t xml:space="preserve">Asian</m:t>
        </m:r>
        <m:r>
          <m:t xml:space="preserve">(</m:t>
        </m:r>
        <m:r>
          <m:t xml:space="preserve">t</m:t>
        </m:r>
        <m:r>
          <m:t xml:space="preserve">;</m:t>
        </m:r>
        <m:r>
          <m:t xml:space="preserve">K</m:t>
        </m:r>
        <m:r>
          <m:t xml:space="preserve">,</m:t>
        </m:r>
        <m:sSub>
          <m:e>
            <m:r>
              <m:t xml:space="preserve">s</m:t>
            </m:r>
          </m:e>
          <m:sub>
            <m:r>
              <m:t xml:space="preserve">m</m:t>
            </m:r>
          </m:sub>
        </m:sSub>
        <m:r>
          <m:t xml:space="preserve">,</m:t>
        </m:r>
        <m:d>
          <m:dPr>
            <m:begChr m:val="{"/>
            <m:endChr m:val="}"/>
          </m:dPr>
          <m:e>
            <m:sSub>
              <m:e>
                <m:r>
                  <m:t xml:space="preserve">s</m:t>
                </m:r>
              </m:e>
              <m:sub>
                <m:r>
                  <m:t xml:space="preserve">k</m:t>
                </m:r>
              </m:sub>
            </m:sSub>
          </m:e>
        </m:d>
        <m:r>
          <m:t xml:space="preserve">)</m:t>
        </m:r>
        <m:r>
          <m:t xml:space="preserve"></m:t>
        </m:r>
        <m:r>
          <m:t xml:space="preserve">=</m:t>
        </m:r>
        <m:r>
          <m:t xml:space="preserve"></m:t>
        </m:r>
        <m:r>
          <m:t xml:space="preserve">P</m:t>
        </m:r>
        <m:r>
          <m:t xml:space="preserve">(</m:t>
        </m:r>
        <m:r>
          <m:t xml:space="preserve">t</m:t>
        </m:r>
        <m:r>
          <m:t xml:space="preserve">,</m:t>
        </m:r>
        <m:sSub>
          <m:e>
            <m:r>
              <m:t xml:space="preserve">s</m:t>
            </m:r>
          </m:e>
          <m:sub>
            <m:r>
              <m:t xml:space="preserve">m</m:t>
            </m:r>
          </m:sub>
        </m:sSub>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r>
              <m:rPr>
                <m:lit/>
                <m:nor/>
              </m:rPr>
              <m:t xml:space="preserve">max</m:t>
            </m:r>
            <m:d>
              <m:dPr>
                <m:begChr m:val="("/>
                <m:endChr m:val=")"/>
              </m:dPr>
              <m:e>
                <m:r>
                  <m:t xml:space="preserve">0</m:t>
                </m:r>
                <m:r>
                  <m:t xml:space="preserve">,</m:t>
                </m:r>
                <m:d>
                  <m:dPr>
                    <m:begChr m:val="{"/>
                    <m:endChr m:val="}"/>
                  </m:dPr>
                  <m:e>
                    <m:f>
                      <m:num>
                        <m:r>
                          <m:t xml:space="preserve">1</m:t>
                        </m:r>
                      </m:num>
                      <m:den>
                        <m:r>
                          <m:t xml:space="preserve">m</m:t>
                        </m:r>
                      </m:den>
                    </m:f>
                    <m:nary>
                      <m:naryPr>
                        <m:chr m:val="∑"/>
                      </m:naryPr>
                      <m:sub>
                        <m:r>
                          <m:t xml:space="preserve">k</m:t>
                        </m:r>
                        <m:r>
                          <m:t xml:space="preserve">=</m:t>
                        </m:r>
                        <m:r>
                          <m:t xml:space="preserve">1</m:t>
                        </m:r>
                      </m:sub>
                      <m:sup>
                        <m:r>
                          <m:t xml:space="preserve">m</m:t>
                        </m:r>
                      </m:sup>
                      <m:e>
                        <m:r>
                          <m:t xml:space="preserve">F</m:t>
                        </m:r>
                        <m:r>
                          <m:t xml:space="preserve">(</m:t>
                        </m:r>
                        <m:r>
                          <m:t xml:space="preserve">t</m:t>
                        </m:r>
                        <m:r>
                          <m:t xml:space="preserve">,</m:t>
                        </m:r>
                        <m:sSub>
                          <m:e>
                            <m:r>
                              <m:t xml:space="preserve">s</m:t>
                            </m:r>
                          </m:e>
                          <m:sub>
                            <m:r>
                              <m:t xml:space="preserve">m</m:t>
                            </m:r>
                          </m:sub>
                        </m:sSub>
                        <m:r>
                          <m:t xml:space="preserve">)</m:t>
                        </m:r>
                        <m:r>
                          <m:t xml:space="preserve">Y</m:t>
                        </m:r>
                        <m:r>
                          <m:t xml:space="preserve">(</m:t>
                        </m:r>
                        <m:r>
                          <m:t xml:space="preserve">t</m:t>
                        </m:r>
                        <m:r>
                          <m:t xml:space="preserve">,</m:t>
                        </m:r>
                        <m:sSub>
                          <m:e>
                            <m:r>
                              <m:t xml:space="preserve">s</m:t>
                            </m:r>
                          </m:e>
                          <m:sub>
                            <m:r>
                              <m:t xml:space="preserve">k</m:t>
                            </m:r>
                          </m:sub>
                        </m:sSub>
                        <m:r>
                          <m:t xml:space="preserve">,</m:t>
                        </m:r>
                        <m:sSub>
                          <m:e>
                            <m:r>
                              <m:t xml:space="preserve">s</m:t>
                            </m:r>
                          </m:e>
                          <m:sub>
                            <m:r>
                              <m:t xml:space="preserve">m</m:t>
                            </m:r>
                          </m:sub>
                        </m:sSub>
                        <m:r>
                          <m:t xml:space="preserve">)</m:t>
                        </m:r>
                      </m:e>
                    </m:nary>
                  </m:e>
                </m:d>
                <m:r>
                  <m:t xml:space="preserve"></m:t>
                </m:r>
                <m:r>
                  <m:t xml:space="preserve">−</m:t>
                </m:r>
                <m:r>
                  <m:t xml:space="preserve"></m:t>
                </m:r>
                <m:r>
                  <m:t xml:space="preserve">K</m:t>
                </m:r>
              </m:e>
            </m:d>
          </m:e>
        </m:nary>
      </m:oMath>
    </w:p>
    <w:p>
      <w:pPr>
        <w:pStyle w:val="Normal"/>
        <w:rPr/>
      </w:pPr>
      <w:r>
        <w:rPr/>
      </w:r>
    </w:p>
    <w:p>
      <w:pPr>
        <w:pStyle w:val="Normal"/>
        <w:rPr/>
      </w:pPr>
      <w:r>
        <w:rPr/>
        <w:t>where</w:t>
        <w:tab/>
      </w:r>
      <w:r>
        <w:rPr/>
      </w:r>
      <m:oMath xmlns:m="http://schemas.openxmlformats.org/officeDocument/2006/math">
        <m:sSub>
          <m:e>
            <m:r>
              <m:t xml:space="preserve">Y</m:t>
            </m:r>
          </m:e>
          <m:sub>
            <m:r>
              <m:t xml:space="preserve">j</m:t>
            </m:r>
          </m:sub>
        </m:sSub>
        <m:r>
          <m:t xml:space="preserve">(</m:t>
        </m:r>
        <m:r>
          <m:t xml:space="preserve">t</m:t>
        </m:r>
        <m:r>
          <m:t xml:space="preserve">,</m:t>
        </m:r>
        <m:sSub>
          <m:e>
            <m:r>
              <m:t xml:space="preserve">s</m:t>
            </m:r>
          </m:e>
          <m:sub>
            <m:r>
              <m:t xml:space="preserve">k</m:t>
            </m:r>
          </m:sub>
        </m:sSub>
        <m:r>
          <m:t xml:space="preserve">,</m:t>
        </m:r>
        <m:sSub>
          <m:e>
            <m:r>
              <m:t xml:space="preserve">s</m:t>
            </m:r>
          </m:e>
          <m:sub>
            <m:r>
              <m:t xml:space="preserve">l</m:t>
            </m:r>
          </m:sub>
        </m:sSub>
        <m:r>
          <m:t xml:space="preserve">)</m:t>
        </m:r>
        <m:r>
          <m:t xml:space="preserve">=</m:t>
        </m:r>
        <m:r>
          <m:rPr>
            <m:lit/>
            <m:nor/>
          </m:rPr>
          <m:t xml:space="preserve">exp</m:t>
        </m:r>
        <m:d>
          <m:dPr>
            <m:begChr m:val="["/>
            <m:endChr m:val="]"/>
          </m:dPr>
          <m:e>
            <m:r>
              <m:t xml:space="preserve">−</m:t>
            </m:r>
            <m:f>
              <m:num>
                <m:r>
                  <m:t xml:space="preserve">1</m:t>
                </m:r>
              </m:num>
              <m:den>
                <m:r>
                  <m:t xml:space="preserve">2</m:t>
                </m:r>
              </m:den>
            </m:f>
            <m:nary>
              <m:naryPr>
                <m:chr m:val="∑"/>
              </m:naryPr>
              <m:sub>
                <m:r>
                  <m:t xml:space="preserve">i</m:t>
                </m:r>
                <m:r>
                  <m:t xml:space="preserve">=</m:t>
                </m:r>
                <m:r>
                  <m:t xml:space="preserve">1</m:t>
                </m:r>
              </m:sub>
              <m:sup>
                <m:r>
                  <m:t xml:space="preserve">m</m:t>
                </m:r>
                <m:r>
                  <m:t xml:space="preserve">'</m:t>
                </m:r>
              </m:sup>
              <m:e>
                <m:d>
                  <m:dPr>
                    <m:begChr m:val="{"/>
                    <m:endChr m:val="}"/>
                  </m:dPr>
                  <m:e>
                    <m:sSub>
                      <m:e>
                        <m:r>
                          <m:t xml:space="preserve">w</m:t>
                        </m:r>
                      </m:e>
                      <m:sub>
                        <m:sSup>
                          <m:e>
                            <m:r>
                              <m:rPr>
                                <m:lit/>
                                <m:nor/>
                              </m:rPr>
                              <m:t xml:space="preserve">il</m:t>
                            </m:r>
                            <m:r>
                              <m:t xml:space="preserve">'</m:t>
                            </m:r>
                          </m:e>
                          <m:sup>
                            <m:r>
                              <m:t xml:space="preserve">2</m:t>
                            </m:r>
                          </m:sup>
                        </m:sSup>
                      </m:sub>
                    </m:sSub>
                    <m:sSub>
                      <m:e>
                        <m:r>
                          <m:t xml:space="preserve">λ</m:t>
                        </m:r>
                      </m:e>
                      <m:sub>
                        <m:r>
                          <m:t xml:space="preserve">i</m:t>
                        </m:r>
                      </m:sub>
                    </m:sSub>
                  </m:e>
                </m:d>
                <m:r>
                  <m:t xml:space="preserve">+</m:t>
                </m:r>
              </m:e>
            </m:nary>
            <m:nary>
              <m:naryPr>
                <m:chr m:val="∑"/>
              </m:naryPr>
              <m:sub>
                <m:r>
                  <m:t xml:space="preserve">i</m:t>
                </m:r>
                <m:r>
                  <m:t xml:space="preserve">=</m:t>
                </m:r>
                <m:r>
                  <m:t xml:space="preserve">1</m:t>
                </m:r>
              </m:sub>
              <m:sup>
                <m:r>
                  <m:t xml:space="preserve">m</m:t>
                </m:r>
                <m:r>
                  <m:t xml:space="preserve">'</m:t>
                </m:r>
              </m:sup>
              <m:e>
                <m:d>
                  <m:dPr>
                    <m:begChr m:val="{"/>
                    <m:endChr m:val="}"/>
                  </m:dPr>
                  <m:e>
                    <m:sSub>
                      <m:e>
                        <m:r>
                          <m:t xml:space="preserve">w</m:t>
                        </m:r>
                      </m:e>
                      <m:sub>
                        <m:r>
                          <m:rPr>
                            <m:lit/>
                            <m:nor/>
                          </m:rPr>
                          <m:t xml:space="preserve">il</m:t>
                        </m:r>
                        <m:r>
                          <m:t xml:space="preserve">'</m:t>
                        </m:r>
                      </m:sub>
                    </m:sSub>
                    <m:rad>
                      <m:radPr>
                        <m:degHide m:val="1"/>
                      </m:radPr>
                      <m:deg/>
                      <m:e>
                        <m:sSub>
                          <m:e>
                            <m:r>
                              <m:t xml:space="preserve">λ</m:t>
                            </m:r>
                          </m:e>
                          <m:sub>
                            <m:r>
                              <m:t xml:space="preserve">i</m:t>
                            </m:r>
                          </m:sub>
                        </m:sSub>
                      </m:e>
                    </m:rad>
                    <m:sSub>
                      <m:e>
                        <m:r>
                          <m:t xml:space="preserve">ε</m:t>
                        </m:r>
                      </m:e>
                      <m:sub>
                        <m:r>
                          <m:t xml:space="preserve">i</m:t>
                        </m:r>
                      </m:sub>
                    </m:sSub>
                  </m:e>
                </m:d>
              </m:e>
            </m:nary>
          </m:e>
        </m:d>
      </m:oMath>
      <w:r>
        <w:rPr/>
        <w:t xml:space="preserve">,  </w:t>
      </w:r>
      <w:r>
        <w:rPr>
          <w:i/>
        </w:rPr>
        <w:t>l</w:t>
      </w:r>
      <w:r>
        <w:rPr/>
        <w:t xml:space="preserve">' = </w:t>
      </w:r>
      <w:r>
        <w:rPr>
          <w:i/>
        </w:rPr>
        <w:t>kl</w:t>
      </w:r>
    </w:p>
    <w:p>
      <w:pPr>
        <w:pStyle w:val="Normal"/>
        <w:rPr/>
      </w:pPr>
      <w:r>
        <w:rPr/>
      </w:r>
    </w:p>
    <w:p>
      <w:pPr>
        <w:pStyle w:val="Normal"/>
        <w:rPr/>
      </w:pPr>
      <w:r>
        <w:rPr/>
        <w:t xml:space="preserve">Other path dependent options can similarly be handled in this way.  For example, for European barrier options with the barrier fixed against the level of the </w:t>
      </w:r>
      <w:r>
        <w:rPr>
          <w:i/>
          <w:iCs/>
        </w:rPr>
        <w:t>s</w:t>
      </w:r>
      <w:r>
        <w:rPr>
          <w:i/>
          <w:iCs/>
          <w:vertAlign w:val="subscript"/>
        </w:rPr>
        <w:t>m</w:t>
      </w:r>
      <w:r>
        <w:rPr/>
        <w:t xml:space="preserve">-maturity futures contract observed at dates </w:t>
      </w:r>
      <w:r>
        <w:rPr>
          <w:i/>
          <w:iCs/>
        </w:rPr>
        <w:t>s</w:t>
      </w:r>
      <w:r>
        <w:rPr>
          <w:vertAlign w:val="subscript"/>
        </w:rPr>
        <w:t>1</w:t>
      </w:r>
      <w:r>
        <w:rPr/>
        <w:t xml:space="preserve">,…, </w:t>
      </w:r>
      <w:r>
        <w:rPr>
          <w:i/>
          <w:iCs/>
        </w:rPr>
        <w:t>s</w:t>
      </w:r>
      <w:r>
        <w:rPr>
          <w:i/>
          <w:iCs/>
          <w:vertAlign w:val="subscript"/>
        </w:rPr>
        <w:t>m</w:t>
      </w:r>
      <w:r>
        <w:rPr/>
        <w:t xml:space="preserve">, we can use the above methodology to calculate the forward observations </w:t>
      </w:r>
      <w:r>
        <w:rPr/>
      </w:r>
      <m:oMath xmlns:m="http://schemas.openxmlformats.org/officeDocument/2006/math">
        <m:r>
          <m:t xml:space="preserve">F</m:t>
        </m:r>
        <m:r>
          <m:t xml:space="preserve">(</m:t>
        </m:r>
        <m:sSub>
          <m:e>
            <m:r>
              <m:t xml:space="preserve">s</m:t>
            </m:r>
          </m:e>
          <m:sub>
            <m:r>
              <m:t xml:space="preserve">k</m:t>
            </m:r>
          </m:sub>
        </m:sSub>
        <m:r>
          <m:t xml:space="preserve">,</m:t>
        </m:r>
        <m:sSub>
          <m:e>
            <m:r>
              <m:t xml:space="preserve">s</m:t>
            </m:r>
          </m:e>
          <m:sub>
            <m:r>
              <m:t xml:space="preserve">m</m:t>
            </m:r>
          </m:sub>
        </m:sSub>
        <m:r>
          <m:t xml:space="preserve">)</m:t>
        </m:r>
      </m:oMath>
      <w:r>
        <w:rPr/>
        <w:t xml:space="preserve"> for </w:t>
      </w:r>
      <w:r>
        <w:rPr>
          <w:i/>
          <w:iCs/>
        </w:rPr>
        <w:t>k</w:t>
      </w:r>
      <w:r>
        <w:rPr/>
        <w:t xml:space="preserve"> = 1,…, </w:t>
      </w:r>
      <w:r>
        <w:rPr>
          <w:i/>
          <w:iCs/>
        </w:rPr>
        <w:t>m</w:t>
      </w:r>
      <w:r>
        <w:rPr/>
        <w:t>.  The values are then compared to the barrier level to determine if the barrier has been crossed.  Similarly for lookback options, the forwards on the reset dates can be calculated using this method and the maximum or minimum determined from these observations dependent on the option characteristics.</w:t>
      </w:r>
    </w:p>
    <w:p>
      <w:pPr>
        <w:pStyle w:val="Normal"/>
        <w:rPr/>
      </w:pPr>
      <w:r>
        <w:rPr/>
      </w:r>
    </w:p>
    <w:p>
      <w:pPr>
        <w:pStyle w:val="Heading3"/>
        <w:ind w:firstLine="720" w:end="0"/>
        <w:rPr/>
      </w:pPr>
      <w:r>
        <w:rPr/>
        <w:t>Options on Multiple Energies</w:t>
      </w:r>
    </w:p>
    <w:p>
      <w:pPr>
        <w:pStyle w:val="Normal"/>
        <w:rPr/>
      </w:pPr>
      <w:r>
        <w:rPr/>
      </w:r>
    </w:p>
    <w:p>
      <w:pPr>
        <w:pStyle w:val="Normal"/>
        <w:rPr/>
      </w:pPr>
      <w:r>
        <w:rPr/>
        <w:t xml:space="preserve">Often energy derivatives are written on two or more separate energies - say natural gas and electricity. Option contracts of this type require the joint distribution of the two forward energy price curves.  We can extend the multi-factor forward model of equation (1) to simultaneously model a number of different energy forward curves (indexed by </w:t>
      </w:r>
      <w:r>
        <w:rPr>
          <w:i/>
        </w:rPr>
        <w:t>e</w:t>
      </w:r>
      <w:r>
        <w:rPr/>
        <w:t>);</w:t>
      </w:r>
    </w:p>
    <w:p>
      <w:pPr>
        <w:pStyle w:val="Normal"/>
        <w:rPr/>
      </w:pPr>
      <w:r>
        <w:rPr/>
      </w:r>
    </w:p>
    <w:p>
      <w:pPr>
        <w:pStyle w:val="Equation"/>
        <w:rPr/>
      </w:pPr>
      <w:r>
        <w:rPr/>
        <w:tab/>
      </w:r>
      <w:r>
        <w:rPr/>
        <w:object w:dxaOrig="2760" w:dyaOrig="7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8pt;height:35pt" filled="f" o:ole="">
            <v:imagedata r:id="rId3" o:title=""/>
          </v:shape>
          <o:OLEObject Type="Embed" ProgID="" ShapeID="ole_rId2" DrawAspect="Content" ObjectID="_914184920" r:id="rId2"/>
        </w:object>
      </w:r>
      <w:r>
        <w:rPr/>
        <w:tab/>
        <w:t>(6)</w:t>
      </w:r>
    </w:p>
    <w:p>
      <w:pPr>
        <w:pStyle w:val="Normal"/>
        <w:rPr/>
      </w:pPr>
      <w:r>
        <w:rPr/>
      </w:r>
    </w:p>
    <w:p>
      <w:pPr>
        <w:pStyle w:val="Normal"/>
        <w:rPr/>
      </w:pPr>
      <w:r>
        <w:rPr/>
        <w:t xml:space="preserve">where </w:t>
      </w:r>
      <w:r>
        <w:rPr>
          <w:i/>
        </w:rPr>
        <w:t>e</w:t>
      </w:r>
      <w:r>
        <w:rPr/>
        <w:t xml:space="preserve"> = oil, gas, electricity, etc.  Increments in the different energy forward curves are expressed in terms of a consistent set of volatility functions, </w:t>
      </w:r>
      <w:r>
        <w:rPr/>
        <w:object w:dxaOrig="840" w:dyaOrig="3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2pt;height:18pt" filled="f" o:ole="">
            <v:imagedata r:id="rId5" o:title=""/>
          </v:shape>
          <o:OLEObject Type="Embed" ProgID="" ShapeID="ole_rId4" DrawAspect="Content" ObjectID="_1475112464" r:id="rId4"/>
        </w:object>
      </w:r>
      <w:r>
        <w:rPr/>
        <w:t>, which describe how all the forward curves evolve together.  For example, the first volatility function describes how the primary factor affects all the energy forward curves.  Under this model all forward price returns are jointly normally distributed.  Option prices can again be computed via Monte Carlo simulation.</w:t>
      </w:r>
    </w:p>
    <w:p>
      <w:pPr>
        <w:pStyle w:val="Normal"/>
        <w:rPr/>
      </w:pPr>
      <w:r>
        <w:rPr/>
      </w:r>
    </w:p>
    <w:p>
      <w:pPr>
        <w:pStyle w:val="Normal"/>
        <w:rPr/>
      </w:pPr>
      <w:r>
        <w:rPr/>
        <w:t xml:space="preserve">As an example we value a crack spread option.  Let </w:t>
      </w:r>
      <w:r>
        <w:rPr/>
        <w:object w:dxaOrig="800" w:dyaOrig="3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0pt;height:18pt" filled="f" o:ole="">
            <v:imagedata r:id="rId7" o:title=""/>
          </v:shape>
          <o:OLEObject Type="Embed" ProgID="" ShapeID="ole_rId6" DrawAspect="Content" ObjectID="_1600693532" r:id="rId6"/>
        </w:object>
      </w:r>
      <w:r>
        <w:rPr/>
        <w:t xml:space="preserve"> represent the price of an </w:t>
      </w:r>
      <w:r>
        <w:rPr/>
        <w:object w:dxaOrig="220" w:dyaOrig="3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1pt;height:17pt" filled="f" o:ole="">
            <v:imagedata r:id="rId9" o:title=""/>
          </v:shape>
          <o:OLEObject Type="Embed" ProgID="" ShapeID="ole_rId8" DrawAspect="Content" ObjectID="_2021960774" r:id="rId8"/>
        </w:object>
      </w:r>
      <w:r>
        <w:rPr/>
        <w:t xml:space="preserve">-maturity futures contract on energy </w:t>
      </w:r>
      <w:r>
        <w:rPr>
          <w:i/>
        </w:rPr>
        <w:t>a</w:t>
      </w:r>
      <w:r>
        <w:rPr/>
        <w:t xml:space="preserve"> and </w:t>
      </w:r>
      <w:r>
        <w:rPr/>
        <w:object w:dxaOrig="820" w:dyaOrig="3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1pt;height:18pt" filled="f" o:ole="">
            <v:imagedata r:id="rId11" o:title=""/>
          </v:shape>
          <o:OLEObject Type="Embed" ProgID="" ShapeID="ole_rId10" DrawAspect="Content" ObjectID="_416629993" r:id="rId10"/>
        </w:object>
      </w:r>
      <w:r>
        <w:rPr/>
        <w:t xml:space="preserve"> represents the price of an </w:t>
      </w:r>
      <w:r>
        <w:rPr/>
        <w:object w:dxaOrig="240" w:dyaOrig="3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pt;height:17pt" filled="f" o:ole="">
            <v:imagedata r:id="rId13" o:title=""/>
          </v:shape>
          <o:OLEObject Type="Embed" ProgID="" ShapeID="ole_rId12" DrawAspect="Content" ObjectID="_62161907" r:id="rId12"/>
        </w:object>
      </w:r>
      <w:r>
        <w:rPr/>
        <w:t xml:space="preserve">-maturity futures contract on energy </w:t>
      </w:r>
      <w:r>
        <w:rPr>
          <w:i/>
        </w:rPr>
        <w:t>b</w:t>
      </w:r>
      <w:r>
        <w:rPr/>
        <w:t xml:space="preserve"> then the payoff to the option can be represented by </w:t>
      </w:r>
      <w:r>
        <w:rPr>
          <w:sz w:val="20"/>
        </w:rPr>
      </w:r>
      <m:oMath xmlns:m="http://schemas.openxmlformats.org/officeDocument/2006/math">
        <m:r>
          <m:rPr>
            <m:lit/>
            <m:nor/>
          </m:rPr>
          <m:t xml:space="preserve">max</m:t>
        </m:r>
        <m:d>
          <m:dPr>
            <m:begChr m:val="("/>
            <m:endChr m:val=")"/>
          </m:dPr>
          <m:e>
            <m:r>
              <m:t xml:space="preserve">0</m:t>
            </m:r>
            <m:r>
              <m:t xml:space="preserve">,</m:t>
            </m:r>
            <m:sSub>
              <m:e>
                <m:r>
                  <m:t xml:space="preserve">F</m:t>
                </m:r>
              </m:e>
              <m:sub>
                <m:r>
                  <m:t xml:space="preserve">a</m:t>
                </m:r>
              </m:sub>
            </m:sSub>
            <m:r>
              <m:t xml:space="preserve">(</m:t>
            </m:r>
            <m:r>
              <m:t xml:space="preserve">T</m:t>
            </m:r>
            <m:r>
              <m:t xml:space="preserve">,</m:t>
            </m:r>
            <m:sSub>
              <m:e>
                <m:r>
                  <m:t xml:space="preserve">s</m:t>
                </m:r>
              </m:e>
              <m:sub>
                <m:r>
                  <m:t xml:space="preserve">1</m:t>
                </m:r>
              </m:sub>
            </m:sSub>
            <m:r>
              <m:t xml:space="preserve">)</m:t>
            </m:r>
            <m:r>
              <m:t xml:space="preserve">−</m:t>
            </m:r>
            <m:sSub>
              <m:e>
                <m:r>
                  <m:t xml:space="preserve">F</m:t>
                </m:r>
              </m:e>
              <m:sub>
                <m:r>
                  <m:t xml:space="preserve">b</m:t>
                </m:r>
              </m:sub>
            </m:sSub>
            <m:r>
              <m:t xml:space="preserve">(</m:t>
            </m:r>
            <m:r>
              <m:t xml:space="preserve">T</m:t>
            </m:r>
            <m:r>
              <m:t xml:space="preserve">,</m:t>
            </m:r>
            <m:sSub>
              <m:e>
                <m:r>
                  <m:t xml:space="preserve">s</m:t>
                </m:r>
              </m:e>
              <m:sub>
                <m:r>
                  <m:t xml:space="preserve">2</m:t>
                </m:r>
              </m:sub>
            </m:sSub>
            <m:r>
              <m:t xml:space="preserve">)</m:t>
            </m:r>
            <m:r>
              <m:t xml:space="preserve">−</m:t>
            </m:r>
            <m:r>
              <m:t xml:space="preserve">K</m:t>
            </m:r>
          </m:e>
        </m:d>
      </m:oMath>
      <w:r>
        <w:rPr/>
        <w:t xml:space="preserve"> for some fixed </w:t>
      </w:r>
      <w:r>
        <w:rPr>
          <w:i/>
          <w:iCs/>
        </w:rPr>
        <w:t>K</w:t>
      </w:r>
      <w:r>
        <w:rPr/>
        <w:t>, and the price of the option via Monte Carlo evaluated as;</w:t>
      </w:r>
    </w:p>
    <w:p>
      <w:pPr>
        <w:pStyle w:val="Normal"/>
        <w:rPr/>
      </w:pPr>
      <w:r>
        <w:rPr/>
      </w:r>
    </w:p>
    <w:p>
      <w:pPr>
        <w:pStyle w:val="Equation"/>
        <w:tabs>
          <w:tab w:val="left" w:pos="426" w:leader="none"/>
          <w:tab w:val="center" w:pos="4320" w:leader="none"/>
          <w:tab w:val="right" w:pos="8505" w:leader="none"/>
        </w:tabs>
        <w:rPr/>
      </w:pPr>
      <w:r>
        <w:rPr/>
        <w:tab/>
      </w:r>
      <w:r>
        <w:rPr>
          <w:sz w:val="20"/>
        </w:rPr>
      </w:r>
      <m:oMath xmlns:m="http://schemas.openxmlformats.org/officeDocument/2006/math">
        <m:eqArr>
          <m:e>
            <m:sSub>
              <m:e>
                <m:r>
                  <m:rPr>
                    <m:lit/>
                    <m:nor/>
                  </m:rPr>
                  <m:t xml:space="preserve">Crack</m:t>
                </m:r>
              </m:e>
              <m:sub>
                <m:r>
                  <m:rPr>
                    <m:lit/>
                    <m:nor/>
                  </m:rPr>
                  <m:t xml:space="preserve">Spread</m:t>
                </m:r>
              </m:sub>
            </m:sSub>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d>
                  <m:dPr>
                    <m:begChr m:val="["/>
                    <m:endChr m:val="]"/>
                  </m:dPr>
                  <m:e>
                    <m:r>
                      <m:rPr>
                        <m:lit/>
                        <m:nor/>
                      </m:rPr>
                      <m:t xml:space="preserve">max</m:t>
                    </m:r>
                    <m:d>
                      <m:dPr>
                        <m:begChr m:val="("/>
                        <m:endChr m:val=")"/>
                      </m:dPr>
                      <m:e>
                        <m:r>
                          <m:t xml:space="preserve">0</m:t>
                        </m:r>
                        <m:r>
                          <m:t xml:space="preserve">,</m:t>
                        </m:r>
                        <m:sSub>
                          <m:e>
                            <m:r>
                              <m:t xml:space="preserve">F</m:t>
                            </m:r>
                          </m:e>
                          <m:sub>
                            <m:r>
                              <m:t xml:space="preserve">a</m:t>
                            </m:r>
                          </m:sub>
                        </m:sSub>
                        <m:r>
                          <m:t xml:space="preserve">(</m:t>
                        </m:r>
                        <m:r>
                          <m:t xml:space="preserve">T</m:t>
                        </m:r>
                        <m:r>
                          <m:t xml:space="preserve">,</m:t>
                        </m:r>
                        <m:sSub>
                          <m:e>
                            <m:r>
                              <m:t xml:space="preserve">s</m:t>
                            </m:r>
                          </m:e>
                          <m:sub>
                            <m:r>
                              <m:t xml:space="preserve">1</m:t>
                            </m:r>
                          </m:sub>
                        </m:sSub>
                        <m:r>
                          <m:t xml:space="preserve">)</m:t>
                        </m:r>
                        <m:r>
                          <m:t xml:space="preserve">−</m:t>
                        </m:r>
                        <m:sSub>
                          <m:e>
                            <m:r>
                              <m:t xml:space="preserve">F</m:t>
                            </m:r>
                          </m:e>
                          <m:sub>
                            <m:r>
                              <m:t xml:space="preserve">b</m:t>
                            </m:r>
                          </m:sub>
                        </m:sSub>
                        <m:r>
                          <m:t xml:space="preserve">(</m:t>
                        </m:r>
                        <m:r>
                          <m:t xml:space="preserve">T</m:t>
                        </m:r>
                        <m:r>
                          <m:t xml:space="preserve">,</m:t>
                        </m:r>
                        <m:sSub>
                          <m:e>
                            <m:r>
                              <m:t xml:space="preserve">s</m:t>
                            </m:r>
                          </m:e>
                          <m:sub>
                            <m:r>
                              <m:t xml:space="preserve">2</m:t>
                            </m:r>
                          </m:sub>
                        </m:sSub>
                        <m:r>
                          <m:t xml:space="preserve">)</m:t>
                        </m:r>
                        <m:r>
                          <m:t xml:space="preserve">−</m:t>
                        </m:r>
                        <m:r>
                          <m:t xml:space="preserve">K</m:t>
                        </m:r>
                      </m:e>
                    </m:d>
                  </m:e>
                </m:d>
              </m:e>
            </m:nary>
            <m:r>
              <m:t xml:space="preserve"> </m:t>
            </m:r>
          </m:e>
          <m:e>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d>
                  <m:dPr>
                    <m:begChr m:val="["/>
                    <m:endChr m:val="]"/>
                  </m:dPr>
                  <m:e>
                    <m:r>
                      <m:rPr>
                        <m:lit/>
                        <m:nor/>
                      </m:rPr>
                      <m:t xml:space="preserve">max</m:t>
                    </m:r>
                    <m:d>
                      <m:dPr>
                        <m:begChr m:val="("/>
                        <m:endChr m:val=")"/>
                      </m:dPr>
                      <m:e>
                        <m:r>
                          <m:t xml:space="preserve">0</m:t>
                        </m:r>
                        <m:r>
                          <m:t xml:space="preserve">,</m:t>
                        </m:r>
                        <m:sSub>
                          <m:e>
                            <m:r>
                              <m:t xml:space="preserve">F</m:t>
                            </m:r>
                          </m:e>
                          <m:sub>
                            <m:r>
                              <m:t xml:space="preserve">a</m:t>
                            </m:r>
                          </m:sub>
                        </m:sSub>
                        <m:r>
                          <m:t xml:space="preserve">(</m:t>
                        </m:r>
                        <m:r>
                          <m:t xml:space="preserve">t</m:t>
                        </m:r>
                        <m:r>
                          <m:t xml:space="preserve">,</m:t>
                        </m:r>
                        <m:sSub>
                          <m:e>
                            <m:r>
                              <m:t xml:space="preserve">s</m:t>
                            </m:r>
                          </m:e>
                          <m:sub>
                            <m:r>
                              <m:t xml:space="preserve">1</m:t>
                            </m:r>
                          </m:sub>
                        </m:sSub>
                        <m:r>
                          <m:t xml:space="preserve">)</m:t>
                        </m:r>
                        <m:sSub>
                          <m:e>
                            <m:r>
                              <m:t xml:space="preserve">Y</m:t>
                            </m:r>
                          </m:e>
                          <m:sub>
                            <m:r>
                              <m:t xml:space="preserve">j</m:t>
                            </m:r>
                          </m:sub>
                        </m:sSub>
                        <m:r>
                          <m:t xml:space="preserve">(</m:t>
                        </m:r>
                        <m:r>
                          <m:t xml:space="preserve">t</m:t>
                        </m:r>
                        <m:r>
                          <m:t xml:space="preserve">,</m:t>
                        </m:r>
                        <m:r>
                          <m:t xml:space="preserve">T</m:t>
                        </m:r>
                        <m:r>
                          <m:t xml:space="preserve">,</m:t>
                        </m:r>
                        <m:sSub>
                          <m:e>
                            <m:r>
                              <m:t xml:space="preserve">s</m:t>
                            </m:r>
                          </m:e>
                          <m:sub>
                            <m:r>
                              <m:t xml:space="preserve">1</m:t>
                            </m:r>
                          </m:sub>
                        </m:sSub>
                        <m:r>
                          <m:t xml:space="preserve">)</m:t>
                        </m:r>
                        <m:r>
                          <m:t xml:space="preserve">−</m:t>
                        </m:r>
                        <m:sSub>
                          <m:e>
                            <m:r>
                              <m:t xml:space="preserve">F</m:t>
                            </m:r>
                          </m:e>
                          <m:sub>
                            <m:r>
                              <m:t xml:space="preserve">b</m:t>
                            </m:r>
                          </m:sub>
                        </m:sSub>
                        <m:r>
                          <m:t xml:space="preserve">(</m:t>
                        </m:r>
                        <m:r>
                          <m:t xml:space="preserve">t</m:t>
                        </m:r>
                        <m:r>
                          <m:t xml:space="preserve">,</m:t>
                        </m:r>
                        <m:sSub>
                          <m:e>
                            <m:r>
                              <m:t xml:space="preserve">s</m:t>
                            </m:r>
                          </m:e>
                          <m:sub>
                            <m:r>
                              <m:t xml:space="preserve">2</m:t>
                            </m:r>
                          </m:sub>
                        </m:sSub>
                        <m:r>
                          <m:t xml:space="preserve">)</m:t>
                        </m:r>
                        <m:sSub>
                          <m:e>
                            <m:r>
                              <m:t xml:space="preserve">Y</m:t>
                            </m:r>
                          </m:e>
                          <m:sub>
                            <m:r>
                              <m:t xml:space="preserve">j</m:t>
                            </m:r>
                          </m:sub>
                        </m:sSub>
                        <m:r>
                          <m:t xml:space="preserve">(</m:t>
                        </m:r>
                        <m:r>
                          <m:t xml:space="preserve">t</m:t>
                        </m:r>
                        <m:r>
                          <m:t xml:space="preserve">,</m:t>
                        </m:r>
                        <m:r>
                          <m:t xml:space="preserve">T</m:t>
                        </m:r>
                        <m:r>
                          <m:t xml:space="preserve">,</m:t>
                        </m:r>
                        <m:sSub>
                          <m:e>
                            <m:r>
                              <m:t xml:space="preserve">s</m:t>
                            </m:r>
                          </m:e>
                          <m:sub>
                            <m:r>
                              <m:t xml:space="preserve">2</m:t>
                            </m:r>
                          </m:sub>
                        </m:sSub>
                        <m:r>
                          <m:t xml:space="preserve">)</m:t>
                        </m:r>
                        <m:r>
                          <m:t xml:space="preserve">−</m:t>
                        </m:r>
                        <m:r>
                          <m:t xml:space="preserve">K</m:t>
                        </m:r>
                      </m:e>
                    </m:d>
                  </m:e>
                </m:d>
              </m:e>
            </m:nary>
          </m:e>
        </m:eqArr>
      </m:oMath>
    </w:p>
    <w:p>
      <w:pPr>
        <w:pStyle w:val="Normal"/>
        <w:rPr/>
      </w:pPr>
      <w:r>
        <w:rPr/>
      </w:r>
    </w:p>
    <w:p>
      <w:pPr>
        <w:pStyle w:val="Normal"/>
        <w:rPr/>
      </w:pPr>
      <w:r>
        <w:rPr/>
        <w:t xml:space="preserve">Note that the calculation of the </w:t>
      </w:r>
      <w:r>
        <w:rPr>
          <w:i/>
          <w:iCs/>
        </w:rPr>
        <w:t>Y</w:t>
      </w:r>
      <w:r>
        <w:rPr/>
        <w:t xml:space="preserve"> terms now depend on the elements of the decomposed </w:t>
      </w:r>
      <w:r>
        <w:rPr>
          <w:i/>
        </w:rPr>
        <w:t>joint</w:t>
      </w:r>
      <w:r>
        <w:rPr/>
        <w:t xml:space="preserve"> covariance matrix derived from the evolution of the two energy forward curves.</w:t>
      </w:r>
    </w:p>
    <w:p>
      <w:pPr>
        <w:pStyle w:val="Normal"/>
        <w:rPr/>
      </w:pPr>
      <w:r>
        <w:rPr/>
      </w:r>
    </w:p>
    <w:p>
      <w:pPr>
        <w:pStyle w:val="Heading3"/>
        <w:ind w:firstLine="720" w:end="0"/>
        <w:rPr/>
      </w:pPr>
      <w:r>
        <w:rPr/>
        <w:t>Valuation of American Options</w:t>
      </w:r>
    </w:p>
    <w:p>
      <w:pPr>
        <w:pStyle w:val="Normal"/>
        <w:rPr/>
      </w:pPr>
      <w:r>
        <w:rPr/>
      </w:r>
    </w:p>
    <w:p>
      <w:pPr>
        <w:pStyle w:val="Normal"/>
        <w:rPr/>
      </w:pPr>
      <w:r>
        <w:rPr/>
        <w:t xml:space="preserve">The valuation of American options is typically difficult to evaluate in the simulation setting of this article.  The problem arises because simulation methods generate trajectories of state variables forward in time, whereas a backward dynamic programming approach is required to efficiently determine optimal decisions for pricing American options.  However, by supplementing Monte Carlo integration with spot price trees [see our </w:t>
      </w:r>
      <w:r>
        <w:rPr>
          <w:i/>
          <w:iCs/>
        </w:rPr>
        <w:t>EPRM</w:t>
      </w:r>
      <w:r>
        <w:rPr/>
        <w:t xml:space="preserve"> April 1999 article] we can generate an early exercise strategy that allows us to efficiently obtain approximations for the prices of American style derivatives.  The price of an American style contingent claim reflects the extra premium derived from the ability to exercise early.</w:t>
      </w:r>
    </w:p>
    <w:p>
      <w:pPr>
        <w:pStyle w:val="Normal"/>
        <w:rPr/>
      </w:pPr>
      <w:r>
        <w:rPr/>
      </w:r>
    </w:p>
    <w:p>
      <w:pPr>
        <w:pStyle w:val="Normal"/>
        <w:rPr/>
      </w:pPr>
      <w:r>
        <w:rPr/>
        <w:t>The single factor model of the April 1999 article can be considered as a one factor restriction of the general model of this article and is represented by the process;</w:t>
      </w:r>
    </w:p>
    <w:p>
      <w:pPr>
        <w:pStyle w:val="Normal"/>
        <w:rPr/>
      </w:pPr>
      <w:r>
        <w:rPr/>
      </w:r>
    </w:p>
    <w:p>
      <w:pPr>
        <w:pStyle w:val="Normal"/>
        <w:tabs>
          <w:tab w:val="clear" w:pos="720"/>
          <w:tab w:val="left" w:pos="1134" w:leader="none"/>
          <w:tab w:val="left" w:pos="7513" w:leader="none"/>
        </w:tabs>
        <w:rPr/>
      </w:pPr>
      <w:r>
        <w:rPr/>
        <w:tab/>
      </w:r>
      <w:r>
        <w:rPr>
          <w:sz w:val="20"/>
        </w:rPr>
      </w:r>
      <m:oMath xmlns:m="http://schemas.openxmlformats.org/officeDocument/2006/math">
        <m:f>
          <m:num>
            <m:r>
              <m:rPr>
                <m:lit/>
                <m:nor/>
              </m:rPr>
              <m:t xml:space="preserve">dS</m:t>
            </m:r>
          </m:num>
          <m:den>
            <m:r>
              <m:t xml:space="preserve">S</m:t>
            </m:r>
          </m:den>
        </m:f>
        <m:r>
          <m:t xml:space="preserve">=</m:t>
        </m:r>
        <m:r>
          <m:t xml:space="preserve">[</m:t>
        </m:r>
        <m:r>
          <m:t xml:space="preserve">θ</m:t>
        </m:r>
        <m:r>
          <m:t xml:space="preserve">(</m:t>
        </m:r>
        <m:r>
          <m:t xml:space="preserve">t</m:t>
        </m:r>
        <m:r>
          <m:t xml:space="preserve">)</m:t>
        </m:r>
        <m:r>
          <m:t xml:space="preserve">−</m:t>
        </m:r>
        <m:r>
          <m:t xml:space="preserve">α</m:t>
        </m:r>
        <m:r>
          <m:rPr>
            <m:lit/>
            <m:nor/>
          </m:rPr>
          <m:t xml:space="preserve">ln</m:t>
        </m:r>
        <m:r>
          <m:t xml:space="preserve">S</m:t>
        </m:r>
        <m:r>
          <m:t xml:space="preserve">]</m:t>
        </m:r>
        <m:r>
          <m:rPr>
            <m:lit/>
            <m:nor/>
          </m:rPr>
          <m:t xml:space="preserve">dt</m:t>
        </m:r>
        <m:r>
          <m:t xml:space="preserve">+</m:t>
        </m:r>
        <m:r>
          <m:t xml:space="preserve">σ</m:t>
        </m:r>
        <m:r>
          <m:rPr>
            <m:lit/>
            <m:nor/>
          </m:rPr>
          <m:t xml:space="preserve">dz</m:t>
        </m:r>
      </m:oMath>
    </w:p>
    <w:p>
      <w:pPr>
        <w:pStyle w:val="Normal"/>
        <w:rPr/>
      </w:pPr>
      <w:r>
        <w:rPr/>
      </w:r>
    </w:p>
    <w:p>
      <w:pPr>
        <w:pStyle w:val="Normal"/>
        <w:rPr/>
      </w:pPr>
      <w:r>
        <w:rPr/>
        <w:t xml:space="preserve">where the time dependent function in the drift term is determined by the initial forward price curve, and where </w:t>
      </w:r>
      <w:r>
        <w:rPr>
          <w:rFonts w:eastAsia="Symbol" w:cs="Symbol" w:ascii="Symbol" w:hAnsi="Symbol"/>
        </w:rPr>
        <w:sym w:font="Symbol" w:char="f061"/>
      </w:r>
      <w:r>
        <w:rPr/>
        <w:t xml:space="preserve"> represents the speed of mean reversion of the spot price process and </w:t>
      </w:r>
      <w:r>
        <w:rPr>
          <w:rFonts w:eastAsia="Symbol" w:cs="Symbol" w:ascii="Symbol" w:hAnsi="Symbol"/>
        </w:rPr>
        <w:sym w:font="Symbol" w:char="f073"/>
      </w:r>
      <w:r>
        <w:rPr/>
        <w:t xml:space="preserve"> the volatility of spot price returns.  A trinomial tree can be constructed consistent with the initial forward curve and the overall volatility function in the multi-factor model.  The tree constructed in this way allows us to determine an approximate early exercise strategy for American contingent claims.  We use the resulting approximate early exercise boundary as an input into our multi-factor Monte Carlo simulation.  If we represent this early exercise strategy by the parameter vector </w:t>
      </w:r>
      <w:r>
        <w:rPr>
          <w:sz w:val="20"/>
        </w:rPr>
      </w:r>
      <m:oMath xmlns:m="http://schemas.openxmlformats.org/officeDocument/2006/math">
        <m:acc>
          <m:accPr>
            <m:chr m:val="~"/>
          </m:accPr>
          <m:e>
            <m:r>
              <m:t xml:space="preserve">Θ</m:t>
            </m:r>
          </m:e>
        </m:acc>
      </m:oMath>
      <w:r>
        <w:rPr/>
        <w:t xml:space="preserve"> we can obtain a lower bound approximation to the price of the American contingent claim under the full model using</w:t>
      </w:r>
    </w:p>
    <w:p>
      <w:pPr>
        <w:pStyle w:val="Normal"/>
        <w:rPr/>
      </w:pPr>
      <w:r>
        <w:rPr/>
      </w:r>
    </w:p>
    <w:p>
      <w:pPr>
        <w:pStyle w:val="Normal"/>
        <w:tabs>
          <w:tab w:val="clear" w:pos="720"/>
          <w:tab w:val="left" w:pos="1134" w:leader="none"/>
          <w:tab w:val="left" w:pos="7371" w:leader="none"/>
        </w:tabs>
        <w:rPr/>
      </w:pPr>
      <w:r>
        <w:rPr/>
        <w:tab/>
      </w:r>
      <w:r>
        <w:rPr>
          <w:sz w:val="20"/>
        </w:rPr>
      </w:r>
      <m:oMath xmlns:m="http://schemas.openxmlformats.org/officeDocument/2006/math">
        <m:acc>
          <m:accPr>
            <m:chr m:val="~"/>
          </m:accPr>
          <m:e>
            <m:r>
              <m:t xml:space="preserve">C</m:t>
            </m:r>
          </m:e>
        </m:acc>
        <m:r>
          <m:t xml:space="preserve">(</m:t>
        </m:r>
        <m:r>
          <m:t xml:space="preserve">t</m:t>
        </m:r>
        <m:r>
          <m:t xml:space="preserve">,</m:t>
        </m:r>
        <m:acc>
          <m:accPr>
            <m:chr m:val="~"/>
          </m:accPr>
          <m:e>
            <m:r>
              <m:t xml:space="preserve">Θ</m:t>
            </m:r>
          </m:e>
        </m:acc>
        <m:r>
          <m:t xml:space="preserve">,</m:t>
        </m:r>
        <m:d>
          <m:dPr>
            <m:begChr m:val="{"/>
            <m:endChr m:val="}"/>
          </m:dPr>
          <m:e>
            <m:sSub>
              <m:e>
                <m:r>
                  <m:t xml:space="preserve">c</m:t>
                </m:r>
              </m:e>
              <m:sub>
                <m:r>
                  <m:t xml:space="preserve">k</m:t>
                </m:r>
              </m:sub>
            </m:sSub>
          </m:e>
        </m:d>
        <m:r>
          <m:t xml:space="preserve">,</m:t>
        </m:r>
        <m:d>
          <m:dPr>
            <m:begChr m:val="{"/>
            <m:endChr m:val="}"/>
          </m:dPr>
          <m:e>
            <m:sSub>
              <m:e>
                <m:r>
                  <m:t xml:space="preserve">s</m:t>
                </m:r>
              </m:e>
              <m:sub>
                <m:r>
                  <m:t xml:space="preserve">k</m:t>
                </m:r>
              </m:sub>
            </m:sSub>
          </m:e>
        </m:d>
        <m:r>
          <m:t xml:space="preserve">)</m:t>
        </m:r>
        <m:r>
          <m:t xml:space="preserve"></m:t>
        </m:r>
        <m:r>
          <m:t xml:space="preserve">=</m:t>
        </m:r>
        <m:sSub>
          <m:e>
            <m:r>
              <m:t xml:space="preserve">Ε</m:t>
            </m:r>
          </m:e>
          <m:sub>
            <m:r>
              <m:t xml:space="preserve">t</m:t>
            </m:r>
          </m:sub>
        </m:sSub>
        <m:d>
          <m:dPr>
            <m:begChr m:val="["/>
            <m:endChr m:val="]"/>
          </m:dPr>
          <m:e>
            <m:nary>
              <m:naryPr>
                <m:chr m:val="∑"/>
              </m:naryPr>
              <m:sub>
                <m:r>
                  <m:t xml:space="preserve">k</m:t>
                </m:r>
                <m:r>
                  <m:t xml:space="preserve">=</m:t>
                </m:r>
                <m:r>
                  <m:t xml:space="preserve">1</m:t>
                </m:r>
              </m:sub>
              <m:sup>
                <m:r>
                  <m:t xml:space="preserve">m</m:t>
                </m:r>
              </m:sup>
              <m:e>
                <m:r>
                  <m:t xml:space="preserve">P</m:t>
                </m:r>
                <m:r>
                  <m:t xml:space="preserve">(</m:t>
                </m:r>
                <m:r>
                  <m:t xml:space="preserve">t</m:t>
                </m:r>
                <m:r>
                  <m:t xml:space="preserve">,</m:t>
                </m:r>
                <m:sSub>
                  <m:e>
                    <m:r>
                      <m:t xml:space="preserve">s</m:t>
                    </m:r>
                  </m:e>
                  <m:sub>
                    <m:r>
                      <m:t xml:space="preserve">k</m:t>
                    </m:r>
                  </m:sub>
                </m:sSub>
                <m:r>
                  <m:t xml:space="preserve">)</m:t>
                </m:r>
                <m:sSub>
                  <m:e>
                    <m:r>
                      <m:t xml:space="preserve">C</m:t>
                    </m:r>
                  </m:e>
                  <m:sub>
                    <m:r>
                      <m:t xml:space="preserve">k</m:t>
                    </m:r>
                  </m:sub>
                </m:sSub>
                <m:d>
                  <m:dPr>
                    <m:begChr m:val="("/>
                    <m:endChr m:val=")"/>
                  </m:dPr>
                  <m:e>
                    <m:sSub>
                      <m:e>
                        <m:r>
                          <m:t xml:space="preserve">s</m:t>
                        </m:r>
                      </m:e>
                      <m:sub>
                        <m:r>
                          <m:t xml:space="preserve">k</m:t>
                        </m:r>
                      </m:sub>
                    </m:sSub>
                    <m:r>
                      <m:t xml:space="preserve">,</m:t>
                    </m:r>
                    <m:acc>
                      <m:accPr>
                        <m:chr m:val="~"/>
                      </m:accPr>
                      <m:e>
                        <m:r>
                          <m:t xml:space="preserve">Θ</m:t>
                        </m:r>
                      </m:e>
                    </m:acc>
                    <m:r>
                      <m:t xml:space="preserve">,</m:t>
                    </m:r>
                    <m:d>
                      <m:dPr>
                        <m:begChr m:val="{"/>
                        <m:endChr m:val="}"/>
                      </m:dPr>
                      <m:e>
                        <m:sSub>
                          <m:e>
                            <m:r>
                              <m:t xml:space="preserve">c</m:t>
                            </m:r>
                          </m:e>
                          <m:sub>
                            <m:r>
                              <m:t xml:space="preserve">l</m:t>
                            </m:r>
                          </m:sub>
                        </m:sSub>
                        <m:r>
                          <m:t xml:space="preserve">F</m:t>
                        </m:r>
                        <m:r>
                          <m:t xml:space="preserve">(</m:t>
                        </m:r>
                        <m:sSub>
                          <m:e>
                            <m:r>
                              <m:t xml:space="preserve">s</m:t>
                            </m:r>
                          </m:e>
                          <m:sub>
                            <m:r>
                              <m:t xml:space="preserve">k</m:t>
                            </m:r>
                          </m:sub>
                        </m:sSub>
                        <m:r>
                          <m:t xml:space="preserve">,</m:t>
                        </m:r>
                        <m:sSub>
                          <m:e>
                            <m:r>
                              <m:t xml:space="preserve">s</m:t>
                            </m:r>
                          </m:e>
                          <m:sub>
                            <m:r>
                              <m:t xml:space="preserve">l</m:t>
                            </m:r>
                          </m:sub>
                        </m:sSub>
                        <m:r>
                          <m:t xml:space="preserve">)</m:t>
                        </m:r>
                      </m:e>
                    </m:d>
                  </m:e>
                </m:d>
              </m:e>
            </m:nary>
          </m:e>
        </m:d>
      </m:oMath>
    </w:p>
    <w:p>
      <w:pPr>
        <w:pStyle w:val="Normal"/>
        <w:rPr/>
      </w:pPr>
      <w:r>
        <w:rPr/>
      </w:r>
    </w:p>
    <w:p>
      <w:pPr>
        <w:pStyle w:val="Normal"/>
        <w:rPr/>
      </w:pPr>
      <w:r>
        <w:rPr/>
        <w:t>Furthermore we can obtain an arbitrarily good approximation by maximising the value of the contingent claim with respect to the early exercise strategy.</w:t>
      </w:r>
    </w:p>
    <w:p>
      <w:pPr>
        <w:pStyle w:val="Normal"/>
        <w:rPr/>
      </w:pPr>
      <w:r>
        <w:rPr/>
      </w:r>
    </w:p>
    <w:p>
      <w:pPr>
        <w:pStyle w:val="Normal"/>
        <w:spacing w:lineRule="auto" w:line="240"/>
        <w:rPr>
          <w:b/>
          <w:sz w:val="20"/>
        </w:rPr>
      </w:pPr>
      <w:r>
        <w:rPr>
          <w:b/>
          <w:sz w:val="20"/>
        </w:rPr>
        <w:t>Les Clewlow and Chris Strickland are Principals of Lacima Group, and are affiliated to the School of Finance and Economics, University of Technology Sydney, Australia and the Financial Options Research Centre, Warwick Business School, University of Warwick, UK.</w:t>
      </w:r>
    </w:p>
    <w:p>
      <w:pPr>
        <w:pStyle w:val="Normal"/>
        <w:spacing w:lineRule="auto" w:line="240"/>
        <w:rPr>
          <w:b/>
          <w:sz w:val="20"/>
        </w:rPr>
      </w:pPr>
      <w:r>
        <w:rPr>
          <w:b/>
          <w:sz w:val="20"/>
        </w:rPr>
      </w:r>
    </w:p>
    <w:p>
      <w:pPr>
        <w:pStyle w:val="Normal"/>
        <w:spacing w:lineRule="auto" w:line="240"/>
        <w:rPr>
          <w:b/>
          <w:sz w:val="20"/>
        </w:rPr>
      </w:pPr>
      <w:r>
        <w:rPr>
          <w:b/>
          <w:sz w:val="20"/>
        </w:rPr>
        <w:t>Vince Kaminski is Managing Director and Head of Research for Enron Corp. based in Houston, Texas</w:t>
      </w:r>
    </w:p>
    <w:p>
      <w:pPr>
        <w:pStyle w:val="Normal"/>
        <w:spacing w:lineRule="auto" w:line="240"/>
        <w:rPr>
          <w:b/>
          <w:sz w:val="20"/>
        </w:rPr>
      </w:pPr>
      <w:r>
        <w:rPr>
          <w:b/>
          <w:sz w:val="20"/>
        </w:rPr>
      </w:r>
    </w:p>
    <w:p>
      <w:pPr>
        <w:pStyle w:val="Normal"/>
        <w:spacing w:lineRule="auto" w:line="240"/>
        <w:rPr>
          <w:b/>
          <w:sz w:val="20"/>
        </w:rPr>
      </w:pPr>
      <w:hyperlink r:id="rId14">
        <w:r>
          <w:rPr>
            <w:rStyle w:val="Hyperlink"/>
            <w:b/>
            <w:sz w:val="20"/>
          </w:rPr>
          <w:t>contact@lacimagroup.com</w:t>
        </w:r>
      </w:hyperlink>
    </w:p>
    <w:p>
      <w:pPr>
        <w:pStyle w:val="Normal"/>
        <w:spacing w:lineRule="auto" w:line="240"/>
        <w:rPr>
          <w:b/>
          <w:sz w:val="20"/>
        </w:rPr>
      </w:pPr>
      <w:hyperlink r:id="rId15">
        <w:r>
          <w:rPr>
            <w:rStyle w:val="Hyperlink"/>
            <w:b/>
            <w:sz w:val="20"/>
          </w:rPr>
          <w:t>www.lacimagroup.com</w:t>
        </w:r>
      </w:hyperlink>
    </w:p>
    <w:p>
      <w:pPr>
        <w:pStyle w:val="Normal"/>
        <w:rPr>
          <w:b/>
          <w:sz w:val="20"/>
        </w:rPr>
      </w:pPr>
      <w:r>
        <w:rPr>
          <w:b/>
          <w:sz w:val="20"/>
        </w:rPr>
      </w:r>
    </w:p>
    <w:p>
      <w:pPr>
        <w:pStyle w:val="Heading4"/>
        <w:ind w:hanging="0" w:start="0"/>
        <w:rPr>
          <w:bCs/>
        </w:rPr>
      </w:pPr>
      <w:r>
        <w:rPr>
          <w:bCs/>
        </w:rPr>
        <w:t>References</w:t>
      </w:r>
    </w:p>
    <w:p>
      <w:pPr>
        <w:pStyle w:val="TOC1"/>
        <w:spacing w:lineRule="auto" w:line="240"/>
        <w:rPr>
          <w:bCs/>
        </w:rPr>
      </w:pPr>
      <w:r>
        <w:rPr>
          <w:bCs/>
        </w:rPr>
      </w:r>
    </w:p>
    <w:p>
      <w:pPr>
        <w:pStyle w:val="Normal"/>
        <w:spacing w:lineRule="auto" w:line="240"/>
        <w:rPr/>
      </w:pPr>
      <w:r>
        <w:rPr/>
        <w:t>Clewlow, L, and C Strickland, 2000, “</w:t>
      </w:r>
      <w:r>
        <w:rPr>
          <w:i/>
          <w:iCs/>
        </w:rPr>
        <w:t>Energy Derivatives: Pricing and Risk Management</w:t>
      </w:r>
      <w:r>
        <w:rPr/>
        <w:t>”, Lacima Publications.</w:t>
      </w:r>
    </w:p>
    <w:sectPr>
      <w:headerReference w:type="default" r:id="rId16"/>
      <w:footerReference w:type="default" r:id="rId17"/>
      <w:footnotePr>
        <w:numFmt w:val="decimal"/>
      </w:footnotePr>
      <w:type w:val="nextPage"/>
      <w:pgSz w:w="11906" w:h="16838"/>
      <w:pgMar w:left="1418" w:right="1418" w:gutter="0" w:header="720" w:top="1418" w:footer="720" w:bottom="141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altName w:val="Book Antiqua"/>
    <w:charset w:val="00" w:characterSet="windows-1252"/>
    <w:family w:val="roman"/>
    <w:pitch w:val="variable"/>
  </w:font>
  <w:font w:name="palantino">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i/>
      </w:rPr>
      <w:fldChar w:fldCharType="begin"/>
    </w:r>
    <w:r>
      <w:rPr>
        <w:i/>
      </w:rPr>
      <w:instrText xml:space="preserve"> FILENAME </w:instrText>
    </w:r>
    <w:r>
      <w:rPr>
        <w:i/>
      </w:rPr>
      <w:fldChar w:fldCharType="separate"/>
    </w:r>
    <w:r>
      <w:rPr>
        <w:i/>
      </w:rPr>
      <w:t>EPRM_10_fwd_curve_simulation.doc</w:t>
    </w:r>
    <w:r>
      <w:rPr>
        <w:i/>
      </w:rPr>
      <w:fldChar w:fldCharType="end"/>
    </w:r>
    <w:r>
      <w:rPr>
        <w:i/>
      </w:rPr>
      <w:tab/>
      <w:t>copyright Les Clewlow, Chris Strickland and Vince Kaminski, 2000</w:t>
      <w:tab/>
    </w:r>
    <w:r>
      <mc:AlternateContent>
        <mc:Choice Requires="wps">
          <w:drawing>
            <wp:anchor behindDoc="0" distT="0" distB="0" distL="0" distR="0" simplePos="0" locked="0" layoutInCell="0" allowOverlap="1" relativeHeight="57">
              <wp:simplePos x="0" y="0"/>
              <wp:positionH relativeFrom="margin">
                <wp:align>right</wp:align>
              </wp:positionH>
              <wp:positionV relativeFrom="paragraph">
                <wp:posOffset>635</wp:posOffset>
              </wp:positionV>
              <wp:extent cx="58420" cy="134620"/>
              <wp:effectExtent l="0" t="0" r="0" b="0"/>
              <wp:wrapSquare wrapText="bothSides"/>
              <wp:docPr id="1" name="Frame1"/>
              <a:graphic xmlns:a="http://schemas.openxmlformats.org/drawingml/2006/main">
                <a:graphicData uri="http://schemas.microsoft.com/office/word/2010/wordprocessingShape">
                  <wps:wsp>
                    <wps:cNvSpPr txBox="1"/>
                    <wps:spPr>
                      <a:xfrm>
                        <a:off x="0" y="0"/>
                        <a:ext cx="58420" cy="134620"/>
                      </a:xfrm>
                      <a:prstGeom prst="rect"/>
                      <a:solidFill>
                        <a:srgbClr val="FFFFFF">
                          <a:alpha val="0"/>
                        </a:srgbClr>
                      </a:solidFill>
                    </wps:spPr>
                    <wps:txbx>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7</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4.6pt;height:10.6pt;mso-wrap-distance-left:0pt;mso-wrap-distance-right:0pt;mso-wrap-distance-top:0pt;mso-wrap-distance-bottom:0pt;margin-top:0.05pt;mso-position-vertical-relative:text;margin-left:448.9pt;mso-position-horizontal:right;mso-position-horizontal-relative:margin">
              <v:fill opacity="0f"/>
              <v:textbox inset="0in,0in,0in,0in">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7</w:t>
                    </w:r>
                    <w:r>
                      <w:rPr>
                        <w:rStyle w:val="PageNumber"/>
                        <w:i/>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40" w:before="120" w:after="0"/>
        <w:ind w:hanging="720" w:start="720" w:end="0"/>
        <w:rPr/>
      </w:pPr>
      <w:r>
        <w:rPr>
          <w:rStyle w:val="FootnoteCharacters"/>
        </w:rPr>
        <w:footnoteRef/>
      </w:r>
      <w:r>
        <w:rPr/>
        <w:t xml:space="preserve"> </w:t>
      </w:r>
      <w:r>
        <w:rPr/>
        <w:t>The material in this article is based on chapter 8 of Clewlow and Strickland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2160" w:leader="none"/>
        <w:tab w:val="center" w:pos="4252" w:leader="none"/>
        <w:tab w:val="center" w:pos="4536" w:leader="none"/>
        <w:tab w:val="right" w:pos="8504" w:leader="none"/>
        <w:tab w:val="right" w:pos="8931" w:leader="none"/>
      </w:tabs>
      <w:rPr>
        <w:i/>
        <w:i/>
        <w:sz w:val="20"/>
      </w:rPr>
    </w:pPr>
    <w:r>
      <w:rPr>
        <w:i/>
        <w:sz w:val="20"/>
      </w:rPr>
      <w:t>Forward Curve Simulation</w:t>
      <w:tab/>
      <w:tab/>
      <w:tab/>
      <w:t>Energy and Power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ind w:hanging="720" w:start="720" w:end="0"/>
      <w:outlineLvl w:val="0"/>
    </w:pPr>
    <w:rPr>
      <w:b/>
      <w:sz w:val="36"/>
    </w:rPr>
  </w:style>
  <w:style w:type="paragraph" w:styleId="Heading2">
    <w:name w:val="heading 2"/>
    <w:basedOn w:val="Normal"/>
    <w:next w:val="Normal"/>
    <w:qFormat/>
    <w:pPr>
      <w:numPr>
        <w:ilvl w:val="1"/>
        <w:numId w:val="1"/>
      </w:numPr>
      <w:spacing w:before="120" w:after="0"/>
      <w:outlineLvl w:val="1"/>
    </w:pPr>
    <w:rPr>
      <w:b/>
      <w:sz w:val="28"/>
    </w:rPr>
  </w:style>
  <w:style w:type="paragraph" w:styleId="Heading3">
    <w:name w:val="heading 3"/>
    <w:basedOn w:val="Normal"/>
    <w:next w:val="NormalIndent"/>
    <w:qFormat/>
    <w:pPr>
      <w:numPr>
        <w:ilvl w:val="2"/>
        <w:numId w:val="1"/>
      </w:numPr>
      <w:ind w:hanging="0" w:start="360" w:end="0"/>
      <w:outlineLvl w:val="2"/>
    </w:pPr>
    <w:rPr>
      <w:b/>
      <w:sz w:val="26"/>
    </w:rPr>
  </w:style>
  <w:style w:type="paragraph" w:styleId="Heading4">
    <w:name w:val="heading 4"/>
    <w:basedOn w:val="Normal"/>
    <w:next w:val="NormalIndent"/>
    <w:qFormat/>
    <w:pPr>
      <w:numPr>
        <w:ilvl w:val="3"/>
        <w:numId w:val="1"/>
      </w:numPr>
      <w:outlineLvl w:val="3"/>
    </w:pPr>
    <w:rPr>
      <w:b/>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4z0">
    <w:name w:val="WW8Num4z0"/>
    <w:qFormat/>
    <w:rPr/>
  </w:style>
  <w:style w:type="character" w:styleId="WW8Num5z0">
    <w:name w:val="WW8Num5z0"/>
    <w:qFormat/>
    <w:rPr>
      <w:b w:val="false"/>
      <w:i w:val="false"/>
      <w:color w:val="0000FF"/>
      <w:sz w:val="40"/>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b w:val="false"/>
      <w:i w:val="false"/>
      <w:color w:val="0000FF"/>
      <w:sz w:val="40"/>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color w:val="0000FF"/>
      <w:sz w:val="40"/>
    </w:rPr>
  </w:style>
  <w:style w:type="character" w:styleId="WW8Num21z0">
    <w:name w:val="WW8Num21z0"/>
    <w:qFormat/>
    <w:rPr>
      <w:b w:val="false"/>
      <w:i w:val="false"/>
      <w:color w:val="0000FF"/>
      <w:sz w:val="40"/>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St13z0">
    <w:name w:val="WW8NumSt1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sz w:val="30"/>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z w:val="18"/>
    </w:rPr>
  </w:style>
  <w:style w:type="paragraph" w:styleId="Header">
    <w:name w:val="header"/>
    <w:basedOn w:val="Normal"/>
    <w:pPr>
      <w:tabs>
        <w:tab w:val="clear" w:pos="720"/>
        <w:tab w:val="center" w:pos="2160" w:leader="none"/>
        <w:tab w:val="center" w:pos="4252" w:leader="none"/>
        <w:tab w:val="right" w:pos="8504" w:leader="none"/>
      </w:tabs>
    </w:pPr>
    <w:rPr>
      <w:sz w:val="18"/>
    </w:rPr>
  </w:style>
  <w:style w:type="paragraph" w:styleId="FootnoteText">
    <w:name w:val="footnote text"/>
    <w:basedOn w:val="Normal"/>
    <w:pPr>
      <w:spacing w:lineRule="atLeast" w:line="240" w:before="120" w:after="0"/>
      <w:ind w:hanging="720" w:start="720" w:end="0"/>
    </w:pPr>
    <w:rPr>
      <w:sz w:val="22"/>
      <w:lang w:val="en-GB"/>
    </w:rPr>
  </w:style>
  <w:style w:type="paragraph" w:styleId="STANDARDPARALEVEL">
    <w:name w:val="STANDARD PARA LEVEL"/>
    <w:qFormat/>
    <w:pPr>
      <w:widowControl/>
      <w:bidi w:val="0"/>
      <w:spacing w:lineRule="exact" w:line="240"/>
      <w:ind w:hanging="0" w:start="720" w:end="0"/>
    </w:pPr>
    <w:rPr>
      <w:rFonts w:ascii="Palatino;Book Antiqua" w:hAnsi="Palatino;Book Antiqua" w:eastAsia="Times New Roman" w:cs="Palatino;Book Antiqua"/>
      <w:color w:val="auto"/>
      <w:sz w:val="22"/>
      <w:szCs w:val="20"/>
      <w:lang w:val="en-GB" w:bidi="ar-SA" w:eastAsia="zh-CN"/>
    </w:rPr>
  </w:style>
  <w:style w:type="paragraph" w:styleId="P2">
    <w:name w:val="P2"/>
    <w:qFormat/>
    <w:pPr>
      <w:widowControl/>
      <w:bidi w:val="0"/>
      <w:spacing w:lineRule="atLeast" w:line="480"/>
      <w:ind w:hanging="0" w:start="1440" w:end="0"/>
    </w:pPr>
    <w:rPr>
      <w:rFonts w:ascii="Palatino;Book Antiqua" w:hAnsi="Palatino;Book Antiqua" w:eastAsia="Times New Roman" w:cs="Palatino;Book Antiqua"/>
      <w:color w:val="0000FF"/>
      <w:sz w:val="22"/>
      <w:szCs w:val="20"/>
      <w:lang w:val="en-GB" w:bidi="ar-SA" w:eastAsia="zh-CN"/>
    </w:rPr>
  </w:style>
  <w:style w:type="paragraph" w:styleId="P3">
    <w:name w:val="P3"/>
    <w:qFormat/>
    <w:pPr>
      <w:widowControl/>
      <w:bidi w:val="0"/>
      <w:spacing w:lineRule="atLeast" w:line="480"/>
      <w:ind w:hanging="0" w:start="2160" w:end="0"/>
    </w:pPr>
    <w:rPr>
      <w:rFonts w:ascii="Palatino;Book Antiqua" w:hAnsi="Palatino;Book Antiqua" w:eastAsia="Times New Roman" w:cs="Palatino;Book Antiqua"/>
      <w:color w:val="0000FF"/>
      <w:sz w:val="22"/>
      <w:szCs w:val="20"/>
      <w:lang w:val="en-GB" w:bidi="ar-SA" w:eastAsia="zh-CN"/>
    </w:rPr>
  </w:style>
  <w:style w:type="paragraph" w:styleId="P4">
    <w:name w:val="P4"/>
    <w:qFormat/>
    <w:pPr>
      <w:widowControl/>
      <w:bidi w:val="0"/>
      <w:spacing w:lineRule="atLeast" w:line="480"/>
      <w:ind w:hanging="0" w:start="2880" w:end="0"/>
    </w:pPr>
    <w:rPr>
      <w:rFonts w:ascii="Palatino;Book Antiqua" w:hAnsi="Palatino;Book Antiqua" w:eastAsia="Times New Roman" w:cs="Palatino;Book Antiqua"/>
      <w:color w:val="0000FF"/>
      <w:sz w:val="22"/>
      <w:szCs w:val="20"/>
      <w:lang w:val="en-GB" w:bidi="ar-SA" w:eastAsia="zh-CN"/>
    </w:rPr>
  </w:style>
  <w:style w:type="paragraph" w:styleId="P5">
    <w:name w:val="P5"/>
    <w:qFormat/>
    <w:pPr>
      <w:widowControl/>
      <w:bidi w:val="0"/>
      <w:spacing w:lineRule="atLeast" w:line="480"/>
      <w:ind w:hanging="0" w:start="3600" w:end="0"/>
    </w:pPr>
    <w:rPr>
      <w:rFonts w:ascii="Palatino;Book Antiqua" w:hAnsi="Palatino;Book Antiqua" w:eastAsia="Times New Roman" w:cs="Palatino;Book Antiqua"/>
      <w:color w:val="0000FF"/>
      <w:sz w:val="22"/>
      <w:szCs w:val="20"/>
      <w:lang w:val="en-GB" w:bidi="ar-SA" w:eastAsia="zh-CN"/>
    </w:rPr>
  </w:style>
  <w:style w:type="paragraph" w:styleId="O1">
    <w:name w:val="O1"/>
    <w:qFormat/>
    <w:pPr>
      <w:widowControl/>
      <w:bidi w:val="0"/>
      <w:spacing w:lineRule="atLeast" w:line="480"/>
      <w:ind w:hanging="720" w:start="720" w:end="0"/>
    </w:pPr>
    <w:rPr>
      <w:rFonts w:ascii="Palatino;Book Antiqua" w:hAnsi="Palatino;Book Antiqua" w:eastAsia="Times New Roman" w:cs="Palatino;Book Antiqua"/>
      <w:color w:val="0000FF"/>
      <w:sz w:val="22"/>
      <w:szCs w:val="20"/>
      <w:lang w:val="en-GB" w:bidi="ar-SA" w:eastAsia="zh-CN"/>
    </w:rPr>
  </w:style>
  <w:style w:type="paragraph" w:styleId="QuotationsPara">
    <w:name w:val="Quotations Para"/>
    <w:qFormat/>
    <w:pPr>
      <w:widowControl/>
      <w:bidi w:val="0"/>
      <w:spacing w:lineRule="atLeast" w:line="360"/>
      <w:ind w:hanging="0" w:start="720" w:end="1440"/>
      <w:jc w:val="both"/>
    </w:pPr>
    <w:rPr>
      <w:rFonts w:ascii="Palatino;Book Antiqua" w:hAnsi="Palatino;Book Antiqua" w:eastAsia="Times New Roman" w:cs="Palatino;Book Antiqua"/>
      <w:color w:val="FF00FF"/>
      <w:sz w:val="20"/>
      <w:szCs w:val="20"/>
      <w:lang w:val="en-GB" w:bidi="ar-SA" w:eastAsia="zh-CN"/>
    </w:rPr>
  </w:style>
  <w:style w:type="paragraph" w:styleId="RightFlushPara">
    <w:name w:val="Right Flush Para"/>
    <w:qFormat/>
    <w:pPr>
      <w:widowControl/>
      <w:bidi w:val="0"/>
      <w:spacing w:lineRule="atLeast" w:line="480"/>
      <w:jc w:val="end"/>
    </w:pPr>
    <w:rPr>
      <w:rFonts w:ascii="Palatino;Book Antiqua" w:hAnsi="Palatino;Book Antiqua" w:eastAsia="Times New Roman" w:cs="Palatino;Book Antiqua"/>
      <w:color w:val="0000FF"/>
      <w:sz w:val="22"/>
      <w:szCs w:val="20"/>
      <w:lang w:val="en-GB" w:bidi="ar-SA" w:eastAsia="zh-CN"/>
    </w:rPr>
  </w:style>
  <w:style w:type="paragraph" w:styleId="ReferencesPara">
    <w:name w:val="References Para"/>
    <w:qFormat/>
    <w:pPr>
      <w:widowControl/>
      <w:bidi w:val="0"/>
      <w:spacing w:lineRule="atLeast" w:line="360" w:before="120" w:after="0"/>
      <w:ind w:hanging="720" w:start="720" w:end="0"/>
    </w:pPr>
    <w:rPr>
      <w:rFonts w:ascii="Palatino;Book Antiqua" w:hAnsi="Palatino;Book Antiqua" w:eastAsia="Times New Roman" w:cs="Palatino;Book Antiqua"/>
      <w:color w:val="0000FF"/>
      <w:sz w:val="22"/>
      <w:szCs w:val="20"/>
      <w:lang w:val="en-GB" w:bidi="ar-SA" w:eastAsia="zh-CN"/>
    </w:rPr>
  </w:style>
  <w:style w:type="paragraph" w:styleId="TitleMainHeading">
    <w:name w:val="Title (Main Heading)"/>
    <w:qFormat/>
    <w:pPr>
      <w:widowControl/>
      <w:bidi w:val="0"/>
      <w:jc w:val="center"/>
    </w:pPr>
    <w:rPr>
      <w:rFonts w:ascii="Palatino;Book Antiqua" w:hAnsi="Palatino;Book Antiqua" w:eastAsia="Times New Roman" w:cs="Palatino;Book Antiqua"/>
      <w:b/>
      <w:i/>
      <w:color w:val="00FFFF"/>
      <w:sz w:val="44"/>
      <w:szCs w:val="20"/>
      <w:lang w:val="en-GB" w:bidi="ar-SA" w:eastAsia="zh-CN"/>
    </w:rPr>
  </w:style>
  <w:style w:type="paragraph" w:styleId="Sub-TitleSubheading">
    <w:name w:val="Sub-Title (Sub heading)"/>
    <w:qFormat/>
    <w:pPr>
      <w:widowControl/>
      <w:bidi w:val="0"/>
      <w:jc w:val="center"/>
    </w:pPr>
    <w:rPr>
      <w:rFonts w:ascii="Palatino;Book Antiqua" w:hAnsi="Palatino;Book Antiqua" w:eastAsia="Times New Roman" w:cs="Palatino;Book Antiqua"/>
      <w:i/>
      <w:color w:val="008080"/>
      <w:sz w:val="32"/>
      <w:szCs w:val="20"/>
      <w:lang w:val="en-GB" w:bidi="ar-SA" w:eastAsia="zh-CN"/>
    </w:rPr>
  </w:style>
  <w:style w:type="paragraph" w:styleId="Caption-FigrDgram">
    <w:name w:val="Caption - Figr/Dgram"/>
    <w:qFormat/>
    <w:pPr>
      <w:widowControl/>
      <w:bidi w:val="0"/>
      <w:spacing w:lineRule="atLeast" w:line="240"/>
      <w:jc w:val="center"/>
    </w:pPr>
    <w:rPr>
      <w:rFonts w:ascii="Palatino;Book Antiqua" w:hAnsi="Palatino;Book Antiqua" w:eastAsia="Times New Roman" w:cs="Palatino;Book Antiqua"/>
      <w:i/>
      <w:color w:val="008080"/>
      <w:sz w:val="18"/>
      <w:szCs w:val="20"/>
      <w:lang w:val="en-GB" w:bidi="ar-SA" w:eastAsia="zh-CN"/>
    </w:rPr>
  </w:style>
  <w:style w:type="paragraph" w:styleId="O2">
    <w:name w:val="O2"/>
    <w:qFormat/>
    <w:pPr>
      <w:widowControl/>
      <w:bidi w:val="0"/>
      <w:spacing w:lineRule="atLeast" w:line="480"/>
      <w:ind w:hanging="720" w:start="1440" w:end="0"/>
    </w:pPr>
    <w:rPr>
      <w:rFonts w:ascii="Palatino;Book Antiqua" w:hAnsi="Palatino;Book Antiqua" w:eastAsia="Times New Roman" w:cs="Palatino;Book Antiqua"/>
      <w:color w:val="0000FF"/>
      <w:sz w:val="22"/>
      <w:szCs w:val="20"/>
      <w:lang w:val="en-GB" w:bidi="ar-SA" w:eastAsia="zh-CN"/>
    </w:rPr>
  </w:style>
  <w:style w:type="paragraph" w:styleId="O3">
    <w:name w:val="O3"/>
    <w:qFormat/>
    <w:pPr>
      <w:widowControl/>
      <w:bidi w:val="0"/>
      <w:spacing w:lineRule="atLeast" w:line="480"/>
      <w:ind w:hanging="720" w:start="2160" w:end="0"/>
    </w:pPr>
    <w:rPr>
      <w:rFonts w:ascii="Palatino;Book Antiqua" w:hAnsi="Palatino;Book Antiqua" w:eastAsia="Times New Roman" w:cs="Palatino;Book Antiqua"/>
      <w:color w:val="0000FF"/>
      <w:sz w:val="22"/>
      <w:szCs w:val="20"/>
      <w:lang w:val="en-GB" w:bidi="ar-SA" w:eastAsia="zh-CN"/>
    </w:rPr>
  </w:style>
  <w:style w:type="paragraph" w:styleId="O4">
    <w:name w:val="O4"/>
    <w:qFormat/>
    <w:pPr>
      <w:widowControl/>
      <w:bidi w:val="0"/>
      <w:spacing w:lineRule="atLeast" w:line="480"/>
      <w:ind w:hanging="720" w:start="2880" w:end="0"/>
    </w:pPr>
    <w:rPr>
      <w:rFonts w:ascii="Palatino;Book Antiqua" w:hAnsi="Palatino;Book Antiqua" w:eastAsia="Times New Roman" w:cs="Palatino;Book Antiqua"/>
      <w:color w:val="0000FF"/>
      <w:sz w:val="22"/>
      <w:szCs w:val="20"/>
      <w:lang w:val="en-GB" w:bidi="ar-SA" w:eastAsia="zh-CN"/>
    </w:rPr>
  </w:style>
  <w:style w:type="paragraph" w:styleId="O5">
    <w:name w:val="O5"/>
    <w:qFormat/>
    <w:pPr>
      <w:widowControl/>
      <w:bidi w:val="0"/>
      <w:spacing w:lineRule="atLeast" w:line="480"/>
      <w:ind w:hanging="720" w:start="3600" w:end="0"/>
    </w:pPr>
    <w:rPr>
      <w:rFonts w:ascii="Palatino;Book Antiqua" w:hAnsi="Palatino;Book Antiqua" w:eastAsia="Times New Roman" w:cs="Palatino;Book Antiqua"/>
      <w:color w:val="0000FF"/>
      <w:sz w:val="22"/>
      <w:szCs w:val="20"/>
      <w:lang w:val="en-GB" w:bidi="ar-SA" w:eastAsia="zh-CN"/>
    </w:rPr>
  </w:style>
  <w:style w:type="paragraph" w:styleId="Equation">
    <w:name w:val="Equation"/>
    <w:basedOn w:val="Normal"/>
    <w:qFormat/>
    <w:pPr>
      <w:tabs>
        <w:tab w:val="clear" w:pos="720"/>
        <w:tab w:val="center" w:pos="4320" w:leader="none"/>
        <w:tab w:val="right" w:pos="8505" w:leader="none"/>
      </w:tabs>
      <w:ind w:hanging="0" w:start="567" w:end="0"/>
    </w:pPr>
    <w:rPr>
      <w:color w:val="000000"/>
      <w:lang w:val="en-GB"/>
    </w:rPr>
  </w:style>
  <w:style w:type="paragraph" w:styleId="TI">
    <w:name w:val="TI"/>
    <w:qFormat/>
    <w:pPr>
      <w:widowControl/>
      <w:bidi w:val="0"/>
      <w:jc w:val="center"/>
    </w:pPr>
    <w:rPr>
      <w:rFonts w:ascii="palantino" w:hAnsi="palantino" w:eastAsia="Times New Roman" w:cs="palantino"/>
      <w:b/>
      <w:i/>
      <w:color w:val="auto"/>
      <w:sz w:val="38"/>
      <w:szCs w:val="20"/>
      <w:lang w:val="en-US" w:bidi="ar-SA" w:eastAsia="zh-CN"/>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spacing w:lineRule="auto" w:line="240"/>
    </w:pPr>
    <w:rPr>
      <w:sz w:val="20"/>
      <w:lang w:val="en-GB"/>
    </w:rPr>
  </w:style>
  <w:style w:type="paragraph" w:styleId="Pseudo-code">
    <w:name w:val="Pseudo-code"/>
    <w:basedOn w:val="Normal"/>
    <w:qFormat/>
    <w:pPr>
      <w:ind w:hanging="0" w:start="720" w:end="0"/>
    </w:pPr>
    <w:rPr>
      <w:rFonts w:ascii="Courier New" w:hAnsi="Courier New" w:cs="Courier New"/>
      <w:i/>
      <w:sz w:val="20"/>
      <w:lang w:val="en-GB"/>
    </w:rPr>
  </w:style>
  <w:style w:type="paragraph" w:styleId="BodyText2">
    <w:name w:val="Body Text 2"/>
    <w:basedOn w:val="Normal"/>
    <w:qFormat/>
    <w:pPr/>
    <w:rPr>
      <w:b/>
      <w:i/>
      <w:sz w:val="36"/>
    </w:rPr>
  </w:style>
  <w:style w:type="paragraph" w:styleId="BodyText3">
    <w:name w:val="Body Text 3"/>
    <w:basedOn w:val="Normal"/>
    <w:qFormat/>
    <w:pPr>
      <w:jc w:val="center"/>
    </w:pPr>
    <w:rPr>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Subtitle">
    <w:name w:val="Subtitle"/>
    <w:basedOn w:val="Normal"/>
    <w:next w:val="BodyText"/>
    <w:qFormat/>
    <w:pPr>
      <w:overflowPunct w:val="false"/>
      <w:autoSpaceDE w:val="false"/>
      <w:spacing w:lineRule="auto" w:line="240"/>
      <w:jc w:val="center"/>
      <w:textAlignment w:val="baseline"/>
    </w:pPr>
    <w:rPr>
      <w:b/>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5.wmf"/><Relationship Id="rId12" Type="http://schemas.openxmlformats.org/officeDocument/2006/relationships/oleObject" Target="embeddings/oleObject6.bin"/><Relationship Id="rId13" Type="http://schemas.openxmlformats.org/officeDocument/2006/relationships/image" Target="media/image6.wmf"/><Relationship Id="rId14" Type="http://schemas.openxmlformats.org/officeDocument/2006/relationships/hyperlink" Target="mailto:contact@lacimagroup.com" TargetMode="External"/><Relationship Id="rId15" Type="http://schemas.openxmlformats.org/officeDocument/2006/relationships/hyperlink" Target="http://www.lacima.co.uk/"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2001-03-30T02:13:00Z</dcterms:created>
  <dc:creator>Chris Strickland</dc:creator>
  <dc:description/>
  <dc:language>en-CA</dc:language>
  <cp:lastModifiedBy>Chris Strickland</cp:lastModifiedBy>
  <cp:lastPrinted>2001-04-05T17:10:00Z</cp:lastPrinted>
  <dcterms:modified xsi:type="dcterms:W3CDTF">2001-04-06T00:52:00Z</dcterms:modified>
  <cp:revision>21</cp:revision>
  <dc:subject/>
  <dc:title>3	Multi-Factor Versions of the HJM Approach</dc:title>
</cp:coreProperties>
</file>