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b/>
          <w:bCs/>
          <w:color w:val="0000FF"/>
          <w:sz w:val="24"/>
          <w:szCs w:val="24"/>
        </w:rPr>
        <w:t>Evaluation of Energy Conservation using Voltage Reduction and its Power Quality and Energy Efficiency Impacts on the End-User Equipment Performance</w:t>
      </w:r>
      <w:r>
        <w:rPr>
          <w:b/>
          <w:bCs/>
          <w:caps/>
          <w:color w:val="0000FF"/>
          <w:sz w:val="24"/>
          <w:szCs w:val="24"/>
        </w:rPr>
        <w:t xml:space="preserve"> </w:t>
      </w:r>
    </w:p>
    <w:p>
      <w:pPr>
        <w:pStyle w:val="Normal"/>
        <w:widowControl/>
        <w:jc w:val="center"/>
        <w:rPr>
          <w:b/>
          <w:bCs/>
          <w:caps/>
          <w:color w:val="0000FF"/>
          <w:sz w:val="24"/>
          <w:szCs w:val="24"/>
        </w:rPr>
      </w:pPr>
      <w:r>
        <w:rPr>
          <w:b/>
          <w:bCs/>
          <w:color w:val="0000FF"/>
          <w:sz w:val="24"/>
          <w:szCs w:val="24"/>
        </w:rPr>
        <w:t>at High-Tech Silicon Valley Manufacturing Group Member Companies</w:t>
      </w:r>
    </w:p>
    <w:p>
      <w:pPr>
        <w:pStyle w:val="Normal"/>
        <w:widowControl/>
        <w:jc w:val="end"/>
        <w:rPr>
          <w:b/>
          <w:bCs/>
          <w:caps/>
          <w:color w:val="0000FF"/>
          <w:sz w:val="24"/>
          <w:szCs w:val="24"/>
        </w:rPr>
      </w:pPr>
      <w:r>
        <w:rPr>
          <w:b/>
          <w:bCs/>
          <w:caps/>
          <w:color w:val="0000FF"/>
          <w:sz w:val="24"/>
          <w:szCs w:val="24"/>
        </w:rPr>
      </w:r>
    </w:p>
    <w:p>
      <w:pPr>
        <w:pStyle w:val="Normal"/>
        <w:widowControl/>
        <w:jc w:val="center"/>
        <w:rPr>
          <w:b/>
          <w:bCs/>
          <w:i/>
          <w:i/>
          <w:iCs/>
          <w:caps/>
          <w:sz w:val="24"/>
          <w:szCs w:val="24"/>
        </w:rPr>
      </w:pPr>
      <w:r>
        <w:rPr>
          <w:b/>
          <w:bCs/>
          <w:caps/>
          <w:sz w:val="24"/>
          <w:szCs w:val="24"/>
        </w:rPr>
        <w:t>A CAse Study for Hi-Tech Facility IN cALIFOrNIA</w:t>
      </w:r>
    </w:p>
    <w:p>
      <w:pPr>
        <w:pStyle w:val="Normal"/>
        <w:widowControl/>
        <w:rPr>
          <w:b/>
          <w:bCs/>
          <w:i/>
          <w:i/>
          <w:iCs/>
          <w:caps/>
          <w:sz w:val="24"/>
          <w:szCs w:val="24"/>
        </w:rPr>
      </w:pPr>
      <w:r>
        <w:rPr>
          <w:b/>
          <w:bCs/>
          <w:i/>
          <w:iCs/>
          <w:caps/>
          <w:sz w:val="24"/>
          <w:szCs w:val="24"/>
        </w:rPr>
      </w:r>
    </w:p>
    <w:p>
      <w:pPr>
        <w:pStyle w:val="Normal"/>
        <w:widowControl/>
        <w:jc w:val="center"/>
        <w:rPr>
          <w:sz w:val="24"/>
          <w:szCs w:val="24"/>
        </w:rPr>
      </w:pPr>
      <w:r>
        <w:rPr>
          <w:sz w:val="24"/>
          <w:szCs w:val="24"/>
        </w:rPr>
        <w:t xml:space="preserve">Draft scope of work </w:t>
      </w:r>
    </w:p>
    <w:p>
      <w:pPr>
        <w:pStyle w:val="Normal"/>
        <w:widowControl/>
        <w:jc w:val="center"/>
        <w:rPr>
          <w:sz w:val="24"/>
          <w:szCs w:val="24"/>
        </w:rPr>
      </w:pPr>
      <w:r>
        <w:rPr>
          <w:sz w:val="24"/>
          <w:szCs w:val="24"/>
        </w:rPr>
        <w:t>Request for funding from Californian Energy Commission</w:t>
      </w:r>
    </w:p>
    <w:p>
      <w:pPr>
        <w:pStyle w:val="Normal"/>
        <w:widowControl/>
        <w:jc w:val="center"/>
        <w:rPr>
          <w:sz w:val="24"/>
          <w:szCs w:val="24"/>
        </w:rPr>
      </w:pPr>
      <w:r>
        <w:rPr>
          <w:sz w:val="24"/>
          <w:szCs w:val="24"/>
        </w:rPr>
        <w:t>with support from SVMG Energy Committee</w:t>
      </w:r>
    </w:p>
    <w:p>
      <w:pPr>
        <w:pStyle w:val="Normal"/>
        <w:widowControl/>
        <w:jc w:val="center"/>
        <w:rPr>
          <w:sz w:val="24"/>
          <w:szCs w:val="24"/>
        </w:rPr>
      </w:pPr>
      <w:r>
        <w:rPr>
          <w:sz w:val="24"/>
          <w:szCs w:val="24"/>
        </w:rPr>
        <w:t xml:space="preserve">Proposal for CEC from EPRI and SVMG Members </w:t>
      </w:r>
    </w:p>
    <w:p>
      <w:pPr>
        <w:pStyle w:val="Normal"/>
        <w:widowControl/>
        <w:rPr>
          <w:b/>
          <w:bCs/>
          <w:sz w:val="24"/>
          <w:szCs w:val="24"/>
        </w:rPr>
      </w:pPr>
      <w:r>
        <w:rPr>
          <w:b/>
          <w:bCs/>
          <w:sz w:val="24"/>
          <w:szCs w:val="24"/>
        </w:rPr>
      </w:r>
    </w:p>
    <w:p>
      <w:pPr>
        <w:pStyle w:val="Normal"/>
        <w:widowControl/>
        <w:tabs>
          <w:tab w:val="clear" w:pos="720"/>
          <w:tab w:val="left" w:pos="360" w:leader="none"/>
        </w:tabs>
        <w:ind w:hanging="360" w:start="360" w:end="0"/>
        <w:rPr>
          <w:b/>
          <w:bCs/>
          <w:sz w:val="22"/>
          <w:szCs w:val="22"/>
        </w:rPr>
      </w:pPr>
      <w:r>
        <w:rPr>
          <w:b/>
          <w:bCs/>
          <w:sz w:val="22"/>
          <w:szCs w:val="22"/>
        </w:rPr>
        <w:t>1.</w:t>
        <w:tab/>
        <w:t>Introduction</w:t>
      </w:r>
    </w:p>
    <w:p>
      <w:pPr>
        <w:pStyle w:val="Normal"/>
        <w:widowControl/>
        <w:rPr>
          <w:b/>
          <w:bCs/>
          <w:sz w:val="22"/>
          <w:szCs w:val="22"/>
        </w:rPr>
      </w:pPr>
      <w:r>
        <w:rPr>
          <w:b/>
          <w:bCs/>
          <w:sz w:val="22"/>
          <w:szCs w:val="22"/>
        </w:rPr>
      </w:r>
    </w:p>
    <w:p>
      <w:pPr>
        <w:pStyle w:val="Normal"/>
        <w:widowControl/>
        <w:rPr>
          <w:sz w:val="22"/>
          <w:szCs w:val="22"/>
        </w:rPr>
      </w:pPr>
      <w:r>
        <w:rPr>
          <w:sz w:val="22"/>
          <w:szCs w:val="22"/>
        </w:rPr>
        <w:t>The California Energy Commission has identified California’s Electronics Industry as one of the most significant drivers behind industrial growth in the state.  This vital economic engine provides jobs, products for export, spending power and tax revenue to the state.  The current energy crisis poses serious threats to the future of this industry in California.  To identify these threats and find solutions, a comprehensive project plan is needed that addresses short-term needs, while defining a longer-term strategy.  A project that engages principals from both public and private sectors in a collaborative effort to identify needs, explore remedies and take action, will serve to reinforce confidence of the electronics industry in California’s energy infrastructure, as well as reveal end-user solutions on the customer side of the meter.</w:t>
      </w:r>
    </w:p>
    <w:p>
      <w:pPr>
        <w:pStyle w:val="Normal"/>
        <w:widowControl/>
        <w:rPr>
          <w:sz w:val="22"/>
          <w:szCs w:val="22"/>
        </w:rPr>
      </w:pPr>
      <w:r>
        <w:rPr>
          <w:sz w:val="22"/>
          <w:szCs w:val="22"/>
        </w:rPr>
      </w:r>
    </w:p>
    <w:p>
      <w:pPr>
        <w:pStyle w:val="Normal"/>
        <w:widowControl/>
        <w:rPr>
          <w:sz w:val="22"/>
          <w:szCs w:val="22"/>
        </w:rPr>
      </w:pPr>
      <w:r>
        <w:rPr>
          <w:sz w:val="22"/>
          <w:szCs w:val="22"/>
        </w:rPr>
        <w:t xml:space="preserve">EPRI proposes a collaborative project between CEC, EPRI, National Laboratories such as Lawrence Berkley and Livermore Laboratories, Silicon Valley Manufacturing Group members such as Oracle, Cisco, etc., Electric utilities such as PG&amp;E, and power equipment service specialists  such as Cupertino Electric. EPRI proposes that CEC would provide funding for the project.  EPRI would provide technical resources, integration and synthesis as well as conduct detailed power quality vulnerability site analysis and evaluation.  The SVMG member such as Oracle would provide the site for evaluation. PG&amp;E would provide utility side technical and logistics support. Lawrence Berkley and Livermore Laboratories would provide independent technical resources as well as share lessons learned from its previous laboratory cases studies, and power equipment service contractor Cupertino Electric would conduct the any physical or operational adjustments needed at the end user site. </w:t>
      </w:r>
    </w:p>
    <w:p>
      <w:pPr>
        <w:pStyle w:val="Header"/>
        <w:widowControl/>
        <w:tabs>
          <w:tab w:val="clear" w:pos="4320"/>
          <w:tab w:val="clear" w:pos="8640"/>
        </w:tabs>
        <w:rPr>
          <w:sz w:val="22"/>
          <w:szCs w:val="22"/>
        </w:rPr>
      </w:pPr>
      <w:r>
        <w:rPr>
          <w:sz w:val="22"/>
          <w:szCs w:val="22"/>
        </w:rPr>
      </w:r>
    </w:p>
    <w:p>
      <w:pPr>
        <w:pStyle w:val="Header"/>
        <w:widowControl/>
        <w:tabs>
          <w:tab w:val="clear" w:pos="4320"/>
          <w:tab w:val="clear" w:pos="8640"/>
        </w:tabs>
        <w:rPr>
          <w:sz w:val="22"/>
          <w:szCs w:val="22"/>
        </w:rPr>
      </w:pPr>
      <w:r>
        <w:rPr>
          <w:sz w:val="22"/>
          <w:szCs w:val="22"/>
        </w:rPr>
      </w:r>
    </w:p>
    <w:p>
      <w:pPr>
        <w:pStyle w:val="Heading4"/>
        <w:widowControl/>
        <w:numPr>
          <w:ilvl w:val="3"/>
          <w:numId w:val="2"/>
        </w:numPr>
        <w:tabs>
          <w:tab w:val="left" w:pos="360" w:leader="none"/>
          <w:tab w:val="left" w:pos="720" w:leader="none"/>
        </w:tabs>
        <w:ind w:hanging="360" w:start="360" w:end="0"/>
        <w:rPr>
          <w:sz w:val="22"/>
          <w:szCs w:val="22"/>
        </w:rPr>
      </w:pPr>
      <w:r>
        <w:rPr>
          <w:sz w:val="22"/>
          <w:szCs w:val="22"/>
        </w:rPr>
        <w:t>1.1</w:t>
        <w:tab/>
        <w:t>Why Should CEC Care?</w:t>
      </w:r>
    </w:p>
    <w:p>
      <w:pPr>
        <w:pStyle w:val="Normal"/>
        <w:widowControl/>
        <w:rPr>
          <w:sz w:val="22"/>
          <w:szCs w:val="22"/>
        </w:rPr>
      </w:pPr>
      <w:r>
        <w:rPr>
          <w:sz w:val="22"/>
          <w:szCs w:val="22"/>
        </w:rPr>
      </w:r>
    </w:p>
    <w:p>
      <w:pPr>
        <w:pStyle w:val="Normal"/>
        <w:widowControl/>
        <w:rPr>
          <w:sz w:val="22"/>
          <w:szCs w:val="22"/>
        </w:rPr>
      </w:pPr>
      <w:r>
        <w:rPr>
          <w:sz w:val="22"/>
          <w:szCs w:val="22"/>
        </w:rPr>
        <w:t>The electronics industry in California has been a substantial contributor to the state’s economic growth.  In 2000, the industry broadly defined as, “the Tech Industry,” accounted for 56% of the state’s exports and employed 973,000 tech workers, earning an average salary of $83,000.  Facing shortage of power and potential for resulting outages and rolling blackouts this year, the future of that contribution is at risk.  In a survey of member companies, the Silicon Valley Manufacturing Group (SVMG) found 62% of it’s members consider the power supply and transmission situation in Silicon Valley a factor in their decision to expand operations or relocate.  The COMMISSION has been challenged to effectively provide solutions for overcoming energy-related problems for an industry that is vital to the California economy. The conservation voltage reduction is one potential solution to reducing demand and, therefore, creating extra power supply to reduce incidences of power shortage and rotating outages.</w:t>
      </w:r>
    </w:p>
    <w:p>
      <w:pPr>
        <w:pStyle w:val="Normal"/>
        <w:widowControl/>
        <w:rPr>
          <w:sz w:val="22"/>
          <w:szCs w:val="22"/>
        </w:rPr>
      </w:pPr>
      <w:r>
        <w:rPr>
          <w:sz w:val="22"/>
          <w:szCs w:val="22"/>
        </w:rPr>
      </w:r>
    </w:p>
    <w:p>
      <w:pPr>
        <w:pStyle w:val="Heading2"/>
        <w:widowControl/>
        <w:ind w:hanging="0" w:start="0"/>
        <w:rPr>
          <w:sz w:val="22"/>
          <w:szCs w:val="22"/>
        </w:rPr>
      </w:pPr>
      <w:r>
        <w:rPr>
          <w:sz w:val="22"/>
          <w:szCs w:val="22"/>
        </w:rPr>
        <w:t>1.2</w:t>
        <w:tab/>
        <w:t>What does EPRI Bring?</w:t>
      </w:r>
    </w:p>
    <w:p>
      <w:pPr>
        <w:pStyle w:val="Normal"/>
        <w:widowControl/>
        <w:rPr>
          <w:sz w:val="22"/>
          <w:szCs w:val="22"/>
        </w:rPr>
      </w:pPr>
      <w:r>
        <w:rPr>
          <w:sz w:val="22"/>
          <w:szCs w:val="22"/>
        </w:rPr>
      </w:r>
    </w:p>
    <w:p>
      <w:pPr>
        <w:pStyle w:val="Normal"/>
        <w:widowControl/>
        <w:rPr>
          <w:sz w:val="22"/>
          <w:szCs w:val="22"/>
        </w:rPr>
      </w:pPr>
      <w:r>
        <w:rPr>
          <w:sz w:val="22"/>
          <w:szCs w:val="22"/>
        </w:rPr>
        <w:t>EPRI’s core business is networked collaborative science and technology, allowing participants to share the costs, risks, and benefits.  As a nationally recognized, non-profit, energy research organization that has experience with forming alliances between private industry and government, EPRI is in a unique position to be the focal point to bring together leaders in the electronics industry to plan and prioritize energy-related projects.</w:t>
      </w:r>
    </w:p>
    <w:p>
      <w:pPr>
        <w:pStyle w:val="Normal"/>
        <w:widowControl/>
        <w:rPr>
          <w:sz w:val="22"/>
          <w:szCs w:val="22"/>
        </w:rPr>
      </w:pPr>
      <w:r>
        <w:rPr>
          <w:sz w:val="22"/>
          <w:szCs w:val="22"/>
        </w:rPr>
      </w:r>
    </w:p>
    <w:p>
      <w:pPr>
        <w:pStyle w:val="Normal"/>
        <w:widowControl/>
        <w:rPr>
          <w:sz w:val="22"/>
          <w:szCs w:val="22"/>
        </w:rPr>
      </w:pPr>
      <w:r>
        <w:rPr>
          <w:sz w:val="22"/>
          <w:szCs w:val="22"/>
        </w:rPr>
        <w:t>In the specific area of power quality, reliability and energy efficiency, EPRI has developed a unique core team of world recognized experts at the EPRI's Palo Alto, California head quarter and its Power Electronic Application Center called EPRI-PEAC over a period of last decade. They have performed hundreds of end users' case study investigations for a number of well-known California companies such as INTEL, GENENTECH, and XEROX.  EPRI has performed special case studies for world's third largest beer manufacturing plant of Anheiser Bush in Los Angeles, California for CEC. The EPRI's team has unique power quality knowledge to quickly apply to the Silicon Valley Manufacturing Group's concerns about the impact of Conservation Voltage Reduction on high tech companies like ORACLE and CISCO.</w:t>
      </w:r>
    </w:p>
    <w:p>
      <w:pPr>
        <w:pStyle w:val="Normal"/>
        <w:widowControl/>
        <w:rPr>
          <w:sz w:val="22"/>
          <w:szCs w:val="22"/>
        </w:rPr>
      </w:pPr>
      <w:r>
        <w:rPr>
          <w:sz w:val="22"/>
          <w:szCs w:val="22"/>
        </w:rPr>
      </w:r>
    </w:p>
    <w:p>
      <w:pPr>
        <w:pStyle w:val="Normal"/>
        <w:widowControl/>
        <w:tabs>
          <w:tab w:val="left" w:pos="720" w:leader="none"/>
        </w:tabs>
        <w:ind w:hanging="720" w:start="720" w:end="0"/>
        <w:rPr>
          <w:b/>
          <w:bCs/>
          <w:sz w:val="22"/>
          <w:szCs w:val="22"/>
        </w:rPr>
      </w:pPr>
      <w:r>
        <w:rPr>
          <w:b/>
          <w:bCs/>
          <w:sz w:val="22"/>
          <w:szCs w:val="22"/>
        </w:rPr>
        <w:t>1.1.1</w:t>
        <w:tab/>
        <w:t xml:space="preserve">Conservation Voltage Reduction </w:t>
      </w:r>
    </w:p>
    <w:p>
      <w:pPr>
        <w:pStyle w:val="Normal"/>
        <w:widowControl/>
        <w:rPr>
          <w:b/>
          <w:bCs/>
          <w:sz w:val="22"/>
          <w:szCs w:val="22"/>
        </w:rPr>
      </w:pPr>
      <w:r>
        <w:rPr>
          <w:b/>
          <w:bCs/>
          <w:sz w:val="22"/>
          <w:szCs w:val="22"/>
        </w:rPr>
      </w:r>
    </w:p>
    <w:p>
      <w:pPr>
        <w:pStyle w:val="Heading2"/>
        <w:widowControl/>
        <w:ind w:hanging="0" w:start="0"/>
        <w:rPr>
          <w:sz w:val="22"/>
          <w:szCs w:val="22"/>
        </w:rPr>
      </w:pPr>
      <w:r>
        <w:rPr>
          <w:sz w:val="22"/>
          <w:szCs w:val="22"/>
        </w:rPr>
        <w:t>1.3.1</w:t>
        <w:tab/>
        <w:t>Background</w:t>
      </w:r>
    </w:p>
    <w:p>
      <w:pPr>
        <w:pStyle w:val="Normal"/>
        <w:widowControl/>
        <w:jc w:val="center"/>
        <w:rPr>
          <w:b/>
          <w:bCs/>
          <w:sz w:val="22"/>
          <w:szCs w:val="22"/>
        </w:rPr>
      </w:pPr>
      <w:r>
        <w:rPr>
          <w:b/>
          <w:bCs/>
          <w:sz w:val="22"/>
          <w:szCs w:val="22"/>
        </w:rPr>
      </w:r>
    </w:p>
    <w:p>
      <w:pPr>
        <w:pStyle w:val="Normal"/>
        <w:widowControl/>
        <w:rPr>
          <w:sz w:val="22"/>
          <w:szCs w:val="22"/>
        </w:rPr>
      </w:pPr>
      <w:r>
        <w:rPr>
          <w:sz w:val="22"/>
          <w:szCs w:val="22"/>
        </w:rPr>
        <w:t>Since the late 1970s, conservation voltage reduction (CVR) has been a strategy that utilities have been using, experimenting with or reading about for over twenty years. The premise of CVR is that decreasing the voltage level at which electrical power is consumed yields on the average, nationwide, a half to one percent energy savings per one percent voltage reduction. In fact, it is much less expensive to save that one percent for later use than to pay to create one percent increased capacity from generation to distribution. Thus, CVR has always been a very attractive concept.</w:t>
      </w:r>
    </w:p>
    <w:p>
      <w:pPr>
        <w:pStyle w:val="Normal"/>
        <w:widowControl/>
        <w:rPr>
          <w:sz w:val="22"/>
          <w:szCs w:val="22"/>
        </w:rPr>
      </w:pPr>
      <w:r>
        <w:rPr>
          <w:sz w:val="22"/>
          <w:szCs w:val="22"/>
        </w:rPr>
      </w:r>
    </w:p>
    <w:p>
      <w:pPr>
        <w:pStyle w:val="Normal"/>
        <w:widowControl/>
        <w:rPr>
          <w:sz w:val="22"/>
          <w:szCs w:val="22"/>
        </w:rPr>
      </w:pPr>
      <w:r>
        <w:rPr>
          <w:sz w:val="22"/>
          <w:szCs w:val="22"/>
        </w:rPr>
        <w:t>Recent testing by major utilities in California have shown that this could yield 500 MW of net demand reduction which could substantially help in easing the energy crisis in California.  Before taking significant action, however, the utilities plan more tests to address the concerns of customers, who may be unfamiliar with the concept and worried it could damage appliances or computers.</w:t>
      </w:r>
    </w:p>
    <w:p>
      <w:pPr>
        <w:pStyle w:val="Normal"/>
        <w:widowControl/>
        <w:rPr>
          <w:sz w:val="22"/>
          <w:szCs w:val="22"/>
        </w:rPr>
      </w:pPr>
      <w:r>
        <w:rPr>
          <w:sz w:val="22"/>
          <w:szCs w:val="22"/>
        </w:rPr>
      </w:r>
    </w:p>
    <w:p>
      <w:pPr>
        <w:pStyle w:val="Normal"/>
        <w:widowControl/>
        <w:rPr>
          <w:sz w:val="22"/>
          <w:szCs w:val="22"/>
        </w:rPr>
      </w:pPr>
      <w:r>
        <w:rPr>
          <w:sz w:val="22"/>
          <w:szCs w:val="22"/>
        </w:rPr>
        <w:t xml:space="preserve">About twenty to twenty-five percent of the US utilities have tested some form of a CVR program on the parts of their systems for which it was feasible and for widely varying lengths of time. In general these programs have targeted selected feeders with short length so as not to impact customers that are at the end of long feeders.  System wide implementation of CVR technique has not been experimented mainly because of its perceived impact on sensitive customer like hospitals and other industrial processes.  </w:t>
      </w:r>
    </w:p>
    <w:p>
      <w:pPr>
        <w:pStyle w:val="Normal"/>
        <w:widowControl/>
        <w:rPr>
          <w:sz w:val="22"/>
          <w:szCs w:val="22"/>
        </w:rPr>
      </w:pPr>
      <w:r>
        <w:rPr>
          <w:sz w:val="22"/>
          <w:szCs w:val="22"/>
        </w:rPr>
      </w:r>
    </w:p>
    <w:p>
      <w:pPr>
        <w:pStyle w:val="Normal"/>
        <w:widowControl/>
        <w:rPr>
          <w:sz w:val="22"/>
          <w:szCs w:val="22"/>
        </w:rPr>
      </w:pPr>
      <w:r>
        <w:rPr>
          <w:sz w:val="22"/>
          <w:szCs w:val="22"/>
        </w:rPr>
        <w:t>The California example, if implemented system wide, will provide a unique opportunity to gain field knowledge on the impact of CVR on different customer classes.  In addition, providing timely technical information to customers regarding avoiding potential pitfalls with low voltage condition will enable successful implementation of the CVR policy that will help significantly in reducing California’s impending energy crisis.</w:t>
      </w:r>
    </w:p>
    <w:p>
      <w:pPr>
        <w:pStyle w:val="Normal"/>
        <w:widowControl/>
        <w:rPr>
          <w:rFonts w:ascii="Verdana" w:hAnsi="Verdana" w:eastAsia="Verdana" w:cs="Verdana"/>
          <w:sz w:val="22"/>
          <w:szCs w:val="22"/>
        </w:rPr>
      </w:pPr>
      <w:r>
        <w:rPr>
          <w:rFonts w:eastAsia="Verdana" w:cs="Verdana" w:ascii="Verdana" w:hAnsi="Verdana"/>
          <w:sz w:val="22"/>
          <w:szCs w:val="22"/>
        </w:rPr>
      </w:r>
    </w:p>
    <w:p>
      <w:pPr>
        <w:pStyle w:val="Normal"/>
        <w:rPr>
          <w:sz w:val="22"/>
          <w:szCs w:val="22"/>
        </w:rPr>
      </w:pPr>
      <w:r>
        <w:rPr>
          <w:sz w:val="22"/>
          <w:szCs w:val="22"/>
        </w:rPr>
        <w:t>Utilities use voltage reductions for two reasons:</w:t>
      </w:r>
    </w:p>
    <w:p>
      <w:pPr>
        <w:pStyle w:val="Normal"/>
        <w:rPr>
          <w:sz w:val="22"/>
          <w:szCs w:val="22"/>
        </w:rPr>
      </w:pPr>
      <w:r>
        <w:rPr>
          <w:sz w:val="22"/>
          <w:szCs w:val="22"/>
        </w:rPr>
      </w:r>
    </w:p>
    <w:p>
      <w:pPr>
        <w:pStyle w:val="Normal"/>
        <w:numPr>
          <w:ilvl w:val="0"/>
          <w:numId w:val="3"/>
        </w:numPr>
        <w:tabs>
          <w:tab w:val="clear" w:pos="720"/>
          <w:tab w:val="left" w:pos="0" w:leader="none"/>
          <w:tab w:val="left" w:pos="360" w:leader="none"/>
        </w:tabs>
        <w:ind w:hanging="360" w:start="1080" w:end="0"/>
        <w:rPr>
          <w:sz w:val="22"/>
          <w:szCs w:val="22"/>
        </w:rPr>
      </w:pPr>
      <w:r>
        <w:rPr>
          <w:sz w:val="22"/>
          <w:szCs w:val="22"/>
        </w:rPr>
        <w:t>The local utility is not capable of supplying the load in its territory or a load area cannot be supported. By lowering the voltage by 3, 5, or 8%, utilities are hoping to ride through the crisis and support the load. If the utility tried to support the load at full voltage, the frequency might be affected and would cause generation units to trip off creating additional instability.</w:t>
      </w:r>
    </w:p>
    <w:p>
      <w:pPr>
        <w:pStyle w:val="Normal"/>
        <w:rPr>
          <w:sz w:val="22"/>
          <w:szCs w:val="22"/>
        </w:rPr>
      </w:pPr>
      <w:r>
        <w:rPr>
          <w:sz w:val="22"/>
          <w:szCs w:val="22"/>
        </w:rPr>
      </w:r>
    </w:p>
    <w:p>
      <w:pPr>
        <w:pStyle w:val="Normal"/>
        <w:ind w:hanging="360" w:start="720" w:end="0"/>
        <w:rPr>
          <w:sz w:val="22"/>
          <w:szCs w:val="22"/>
        </w:rPr>
      </w:pPr>
      <w:r>
        <w:rPr>
          <w:sz w:val="22"/>
          <w:szCs w:val="22"/>
        </w:rPr>
        <w:t xml:space="preserve">2. </w:t>
        <w:tab/>
        <w:t>The second reason is when the power pool in the state or region needs support. An example is where the power pool could have a problem with support and request all utilities go into a voltage reduction.</w:t>
      </w:r>
    </w:p>
    <w:p>
      <w:pPr>
        <w:pStyle w:val="Normal"/>
        <w:rPr>
          <w:sz w:val="22"/>
          <w:szCs w:val="22"/>
        </w:rPr>
      </w:pPr>
      <w:r>
        <w:rPr>
          <w:sz w:val="22"/>
          <w:szCs w:val="22"/>
        </w:rPr>
      </w:r>
    </w:p>
    <w:p>
      <w:pPr>
        <w:pStyle w:val="Normal"/>
        <w:rPr>
          <w:rFonts w:ascii="Courier New" w:hAnsi="Courier New" w:eastAsia="Courier New" w:cs="Courier New"/>
          <w:sz w:val="22"/>
          <w:szCs w:val="22"/>
        </w:rPr>
      </w:pPr>
      <w:r>
        <w:rPr>
          <w:sz w:val="22"/>
          <w:szCs w:val="22"/>
        </w:rPr>
        <w:t xml:space="preserve">Most utilities use SCADA systems to control the voltage on the system. The voltage VAR control (VCC) systems are used to control the voltage and the power flow. Using this system, software lowers the voltage on the system to desired level. However, since more and more loads on the power system are electronic (non-linear), voltage reductions do not have the same effect as in the past. These electronic loads are basically constant power loads, and therefore do not respond to the voltage reduction like traditional loads do.  What typically happens during a voltage reduction is that the electronic loads drop out due to the lower voltage and therefore the voltage reduction may look successful from the utilities point of view but not necessarily from the end user point of view. So, to use voltage reduction in a facility may not be beneficial depending on the facility load type. A careful evaluation is needed prior to the implementation of the energy conservation program from the voltage reduction approach. </w:t>
      </w:r>
    </w:p>
    <w:p>
      <w:pPr>
        <w:pStyle w:val="Normal"/>
        <w:widowControl/>
        <w:rPr>
          <w:rFonts w:ascii="Courier New" w:hAnsi="Courier New" w:eastAsia="Courier New" w:cs="Courier New"/>
          <w:b/>
          <w:bCs/>
          <w:sz w:val="22"/>
          <w:szCs w:val="22"/>
        </w:rPr>
      </w:pPr>
      <w:r>
        <w:rPr>
          <w:rFonts w:eastAsia="Courier New" w:cs="Courier New" w:ascii="Courier New" w:hAnsi="Courier New"/>
          <w:b/>
          <w:bCs/>
          <w:sz w:val="22"/>
          <w:szCs w:val="22"/>
        </w:rPr>
      </w:r>
    </w:p>
    <w:p>
      <w:pPr>
        <w:pStyle w:val="Normal"/>
        <w:widowControl/>
        <w:rPr>
          <w:sz w:val="22"/>
          <w:szCs w:val="22"/>
        </w:rPr>
      </w:pPr>
      <w:r>
        <w:rPr>
          <w:b/>
          <w:bCs/>
          <w:sz w:val="22"/>
          <w:szCs w:val="22"/>
        </w:rPr>
        <w:t>1.4</w:t>
        <w:tab/>
        <w:t>Problem Statement</w:t>
      </w:r>
    </w:p>
    <w:p>
      <w:pPr>
        <w:pStyle w:val="Normal"/>
        <w:widowControl/>
        <w:rPr>
          <w:sz w:val="22"/>
          <w:szCs w:val="22"/>
        </w:rPr>
      </w:pPr>
      <w:r>
        <w:rPr>
          <w:sz w:val="22"/>
          <w:szCs w:val="22"/>
        </w:rPr>
      </w:r>
    </w:p>
    <w:p>
      <w:pPr>
        <w:pStyle w:val="Normal"/>
        <w:widowControl/>
        <w:rPr>
          <w:sz w:val="22"/>
          <w:szCs w:val="22"/>
        </w:rPr>
      </w:pPr>
      <w:r>
        <w:rPr>
          <w:sz w:val="22"/>
          <w:szCs w:val="22"/>
        </w:rPr>
        <w:t>The potential of Conservation Voltage Reduction appears promising, but there are several issues that surround its practical implementation. There are many questions, and some of them can only be best answered in a controlled field test. Here is a list of sample questions:</w:t>
      </w:r>
    </w:p>
    <w:p>
      <w:pPr>
        <w:pStyle w:val="Normal"/>
        <w:widowControl/>
        <w:rPr>
          <w:sz w:val="22"/>
          <w:szCs w:val="22"/>
        </w:rPr>
      </w:pPr>
      <w:r>
        <w:rPr>
          <w:sz w:val="22"/>
          <w:szCs w:val="22"/>
        </w:rPr>
      </w:r>
    </w:p>
    <w:p>
      <w:pPr>
        <w:pStyle w:val="Normal"/>
        <w:widowControl/>
        <w:numPr>
          <w:ilvl w:val="0"/>
          <w:numId w:val="4"/>
        </w:numPr>
        <w:tabs>
          <w:tab w:val="clear" w:pos="720"/>
          <w:tab w:val="left" w:pos="0" w:leader="none"/>
        </w:tabs>
        <w:ind w:hanging="720" w:start="720" w:end="0"/>
        <w:rPr>
          <w:sz w:val="22"/>
          <w:szCs w:val="22"/>
        </w:rPr>
      </w:pPr>
      <w:r>
        <w:rPr>
          <w:sz w:val="22"/>
          <w:szCs w:val="22"/>
        </w:rPr>
        <w:t>How will reduction of voltage (~3%) affect the sensitivity of the equipment due to voltage sags? Are we dangerously reducing margins provided by normal voltage levels that we have now that may results in tripping of the critical end use loads?</w:t>
      </w:r>
    </w:p>
    <w:p>
      <w:pPr>
        <w:pStyle w:val="Normal"/>
        <w:widowControl/>
        <w:numPr>
          <w:ilvl w:val="0"/>
          <w:numId w:val="4"/>
        </w:numPr>
        <w:tabs>
          <w:tab w:val="clear" w:pos="720"/>
          <w:tab w:val="left" w:pos="0" w:leader="none"/>
        </w:tabs>
        <w:ind w:hanging="720" w:start="720" w:end="0"/>
        <w:rPr>
          <w:sz w:val="22"/>
          <w:szCs w:val="22"/>
        </w:rPr>
      </w:pPr>
      <w:r>
        <w:rPr>
          <w:sz w:val="22"/>
          <w:szCs w:val="22"/>
        </w:rPr>
        <w:t>What kind of energy savings may be expected for a high tech end use customer with a mix of large non-linear loads and linear loads? Typical end use equipment may include power loads such as fluorescent lights (mostly solid state ballast), computer and data processing system equipment, and electric motors for air conditioning power loads of small and large fans up to 150 HP; compressor motors, chillers and pumps and not much of resistive loads.</w:t>
      </w:r>
    </w:p>
    <w:p>
      <w:pPr>
        <w:pStyle w:val="Normal"/>
        <w:widowControl/>
        <w:numPr>
          <w:ilvl w:val="0"/>
          <w:numId w:val="4"/>
        </w:numPr>
        <w:tabs>
          <w:tab w:val="clear" w:pos="720"/>
          <w:tab w:val="left" w:pos="0" w:leader="none"/>
        </w:tabs>
        <w:ind w:hanging="360" w:start="720" w:end="0"/>
        <w:rPr>
          <w:sz w:val="22"/>
          <w:szCs w:val="22"/>
        </w:rPr>
      </w:pPr>
      <w:r>
        <w:rPr>
          <w:sz w:val="22"/>
          <w:szCs w:val="22"/>
        </w:rPr>
        <w:t>Will critical and non-critical equipment fail at lower voltage? What is a safe voltage for the critical equipment? (Some experience by data center engineers indicates that 465V, instead of 480V, did not affect operation.)</w:t>
      </w:r>
    </w:p>
    <w:p>
      <w:pPr>
        <w:pStyle w:val="Normal"/>
        <w:widowControl/>
        <w:rPr>
          <w:sz w:val="22"/>
          <w:szCs w:val="22"/>
        </w:rPr>
      </w:pPr>
      <w:r>
        <w:rPr>
          <w:sz w:val="22"/>
          <w:szCs w:val="22"/>
        </w:rPr>
      </w:r>
    </w:p>
    <w:p>
      <w:pPr>
        <w:pStyle w:val="Normal"/>
        <w:widowControl/>
        <w:rPr>
          <w:sz w:val="22"/>
          <w:szCs w:val="22"/>
        </w:rPr>
      </w:pPr>
      <w:r>
        <w:rPr>
          <w:sz w:val="22"/>
          <w:szCs w:val="22"/>
        </w:rPr>
        <w:t>In addition to the technical questions, we also need to understand the logistical issues such as:</w:t>
      </w:r>
    </w:p>
    <w:p>
      <w:pPr>
        <w:pStyle w:val="Normal"/>
        <w:widowControl/>
        <w:numPr>
          <w:ilvl w:val="0"/>
          <w:numId w:val="5"/>
        </w:numPr>
        <w:tabs>
          <w:tab w:val="clear" w:pos="720"/>
          <w:tab w:val="left" w:pos="0" w:leader="none"/>
        </w:tabs>
        <w:ind w:hanging="720" w:start="720" w:end="0"/>
        <w:rPr>
          <w:sz w:val="22"/>
          <w:szCs w:val="22"/>
        </w:rPr>
      </w:pPr>
      <w:r>
        <w:rPr>
          <w:sz w:val="22"/>
          <w:szCs w:val="22"/>
        </w:rPr>
        <w:t>How can it be performed in an operating business without interruptions?</w:t>
      </w:r>
    </w:p>
    <w:p>
      <w:pPr>
        <w:pStyle w:val="Normal"/>
        <w:widowControl/>
        <w:numPr>
          <w:ilvl w:val="0"/>
          <w:numId w:val="5"/>
        </w:numPr>
        <w:tabs>
          <w:tab w:val="clear" w:pos="720"/>
          <w:tab w:val="left" w:pos="0" w:leader="none"/>
        </w:tabs>
        <w:ind w:hanging="720" w:start="720" w:end="0"/>
        <w:rPr>
          <w:sz w:val="22"/>
          <w:szCs w:val="22"/>
        </w:rPr>
      </w:pPr>
      <w:r>
        <w:rPr>
          <w:sz w:val="22"/>
          <w:szCs w:val="22"/>
        </w:rPr>
        <w:t>Does it need to be done at the transmission to distribution transformer (i.e., 60kV to 21kV), or the distribution level to end use transformer level (21kV/480kV)?</w:t>
      </w:r>
    </w:p>
    <w:p>
      <w:pPr>
        <w:pStyle w:val="Normal"/>
        <w:widowControl/>
        <w:numPr>
          <w:ilvl w:val="0"/>
          <w:numId w:val="5"/>
        </w:numPr>
        <w:tabs>
          <w:tab w:val="clear" w:pos="720"/>
          <w:tab w:val="left" w:pos="0" w:leader="none"/>
        </w:tabs>
        <w:ind w:hanging="720" w:start="720" w:end="0"/>
        <w:rPr>
          <w:sz w:val="22"/>
          <w:szCs w:val="22"/>
        </w:rPr>
      </w:pPr>
      <w:r>
        <w:rPr>
          <w:sz w:val="22"/>
          <w:szCs w:val="22"/>
        </w:rPr>
        <w:t>How much is a transformer output voltage self-regulating? How much of the primary level reduction is translated to the end use level?</w:t>
      </w:r>
    </w:p>
    <w:p>
      <w:pPr>
        <w:pStyle w:val="Normal"/>
        <w:widowControl/>
        <w:numPr>
          <w:ilvl w:val="0"/>
          <w:numId w:val="5"/>
        </w:numPr>
        <w:tabs>
          <w:tab w:val="clear" w:pos="720"/>
          <w:tab w:val="left" w:pos="0" w:leader="none"/>
        </w:tabs>
        <w:ind w:hanging="360" w:start="720" w:end="0"/>
        <w:rPr>
          <w:sz w:val="22"/>
          <w:szCs w:val="22"/>
        </w:rPr>
      </w:pPr>
      <w:r>
        <w:rPr>
          <w:sz w:val="22"/>
          <w:szCs w:val="22"/>
        </w:rPr>
        <w:t>How would the presence of the capacitor banks in a substation impact logistic details?</w:t>
      </w:r>
    </w:p>
    <w:p>
      <w:pPr>
        <w:pStyle w:val="Normal"/>
        <w:widowControl/>
        <w:rPr>
          <w:sz w:val="22"/>
          <w:szCs w:val="22"/>
        </w:rPr>
      </w:pPr>
      <w:r>
        <w:rPr>
          <w:sz w:val="22"/>
          <w:szCs w:val="22"/>
        </w:rPr>
      </w:r>
    </w:p>
    <w:p>
      <w:pPr>
        <w:pStyle w:val="Normal"/>
        <w:widowControl/>
        <w:rPr>
          <w:sz w:val="22"/>
          <w:szCs w:val="22"/>
        </w:rPr>
      </w:pPr>
      <w:r>
        <w:rPr>
          <w:sz w:val="22"/>
          <w:szCs w:val="22"/>
        </w:rPr>
        <w:t>These are the questions that would need to be answered for many in the field to adopt the conservation voltage reduction. A detailed technical system trade-off study is needed to quantify the energy savings and associated risks due to potential increase in the adverse power quality event resulting in costly disruptions in the end use customer business operation.</w:t>
      </w:r>
    </w:p>
    <w:p>
      <w:pPr>
        <w:pStyle w:val="Normal"/>
        <w:widowControl/>
        <w:rPr>
          <w:sz w:val="22"/>
          <w:szCs w:val="22"/>
        </w:rPr>
      </w:pPr>
      <w:r>
        <w:rPr>
          <w:sz w:val="22"/>
          <w:szCs w:val="22"/>
        </w:rPr>
      </w:r>
    </w:p>
    <w:p>
      <w:pPr>
        <w:pStyle w:val="Heading2"/>
        <w:widowControl/>
        <w:ind w:hanging="0" w:start="0"/>
        <w:rPr/>
      </w:pPr>
      <w:r>
        <w:rPr/>
        <w:t>1.5</w:t>
        <w:tab/>
        <w:t>Project Objectives</w:t>
      </w:r>
    </w:p>
    <w:p>
      <w:pPr>
        <w:pStyle w:val="Normal"/>
        <w:widowControl/>
        <w:rPr/>
      </w:pPr>
      <w:r>
        <w:rPr/>
      </w:r>
    </w:p>
    <w:p>
      <w:pPr>
        <w:pStyle w:val="Normal"/>
        <w:widowControl/>
        <w:rPr>
          <w:sz w:val="22"/>
          <w:szCs w:val="22"/>
        </w:rPr>
      </w:pPr>
      <w:r>
        <w:rPr>
          <w:sz w:val="22"/>
          <w:szCs w:val="22"/>
        </w:rPr>
        <w:t>The immediate objective of the projects is help CA customers understand the impact of CVR on their equipment and offer solution in case of problems that may happen because of CVR.  The approach to meet this objective will be to deliver timely information through CEC web-site and in other customer forums based on existing EPRI knowledge base on equipment impacts for low voltage condition and possible solutions based on IEEE and other industry standards.  In this regard a technically comprehensive tech brief will be developed targeting mainly industrial and commercial customers – the two most vulnerable customer segments.</w:t>
      </w:r>
    </w:p>
    <w:p>
      <w:pPr>
        <w:pStyle w:val="Normal"/>
        <w:widowControl/>
        <w:rPr>
          <w:sz w:val="22"/>
          <w:szCs w:val="22"/>
        </w:rPr>
      </w:pPr>
      <w:r>
        <w:rPr>
          <w:sz w:val="22"/>
          <w:szCs w:val="22"/>
        </w:rPr>
      </w:r>
    </w:p>
    <w:p>
      <w:pPr>
        <w:pStyle w:val="Normal"/>
        <w:widowControl/>
        <w:rPr>
          <w:sz w:val="22"/>
          <w:szCs w:val="22"/>
        </w:rPr>
      </w:pPr>
      <w:r>
        <w:rPr>
          <w:sz w:val="22"/>
          <w:szCs w:val="22"/>
        </w:rPr>
        <w:t xml:space="preserve">Another immediate objective is to establish a customer forum and framework that will allow real time feedback on customer equipment impact as the CVR technique is applied in CA.  In addition to customer feedback and customer help, a data collection method from utilities and customers will be developed that will clearly document the system wide power demand reduction as CVR is implemented in different substations.  </w:t>
      </w:r>
    </w:p>
    <w:p>
      <w:pPr>
        <w:pStyle w:val="Normal"/>
        <w:widowControl/>
        <w:rPr>
          <w:sz w:val="22"/>
          <w:szCs w:val="22"/>
        </w:rPr>
      </w:pPr>
      <w:r>
        <w:rPr>
          <w:sz w:val="22"/>
          <w:szCs w:val="22"/>
        </w:rPr>
      </w:r>
    </w:p>
    <w:p>
      <w:pPr>
        <w:pStyle w:val="Normal"/>
        <w:widowControl/>
        <w:rPr>
          <w:sz w:val="22"/>
          <w:szCs w:val="22"/>
        </w:rPr>
      </w:pPr>
      <w:r>
        <w:rPr>
          <w:sz w:val="22"/>
          <w:szCs w:val="22"/>
        </w:rPr>
        <w:t>Short term objectives of this project is to analyze the data collected during this summer and identify a selection criteria for implementing CVR techniques in different substations based on feeder length, customer types and other important variables.  The data collected during this summer will help CEC and CA utilities to better understand the ramifications of a system wide CVR technique and provide an enhanced screening tool for applying this method in the future.</w:t>
      </w:r>
    </w:p>
    <w:p>
      <w:pPr>
        <w:pStyle w:val="Normal"/>
        <w:widowControl/>
        <w:rPr>
          <w:sz w:val="22"/>
          <w:szCs w:val="22"/>
        </w:rPr>
      </w:pPr>
      <w:r>
        <w:rPr>
          <w:sz w:val="22"/>
          <w:szCs w:val="22"/>
        </w:rPr>
      </w:r>
    </w:p>
    <w:p>
      <w:pPr>
        <w:pStyle w:val="Normal"/>
        <w:widowControl/>
        <w:rPr>
          <w:sz w:val="22"/>
          <w:szCs w:val="22"/>
        </w:rPr>
      </w:pPr>
      <w:r>
        <w:rPr>
          <w:sz w:val="22"/>
          <w:szCs w:val="22"/>
        </w:rPr>
        <w:t xml:space="preserve">Long-term objective of the project is to evaluate how successful the CVR method will be as the percentage of digital load increase.  The CVR method is based on the assumption that most of the current loads are resistive or motor loads.  However, for power electronic loads, CVR may result in actual increase in power demand because of the additional losses associated with constant power type loads such as personal computers.  </w:t>
      </w:r>
    </w:p>
    <w:p>
      <w:pPr>
        <w:pStyle w:val="Normal"/>
        <w:widowControl/>
        <w:rPr>
          <w:sz w:val="22"/>
          <w:szCs w:val="22"/>
        </w:rPr>
      </w:pPr>
      <w:r>
        <w:rPr>
          <w:sz w:val="22"/>
          <w:szCs w:val="22"/>
        </w:rPr>
      </w:r>
    </w:p>
    <w:p>
      <w:pPr>
        <w:pStyle w:val="Normal"/>
        <w:widowControl/>
        <w:rPr>
          <w:sz w:val="22"/>
          <w:szCs w:val="22"/>
        </w:rPr>
      </w:pPr>
      <w:r>
        <w:rPr>
          <w:sz w:val="22"/>
          <w:szCs w:val="22"/>
        </w:rPr>
        <w:t>In addition, the impact of CVR on new types of aggregate loads such Internet data centers and collocation facilities are not clearly documented.  Developing load models from small-scale laboratory testing of aggregate loads will provide a better understanding on how different aggregate loads respond to the voltage reduction.</w:t>
      </w:r>
    </w:p>
    <w:p>
      <w:pPr>
        <w:pStyle w:val="Normal"/>
        <w:widowControl/>
        <w:rPr>
          <w:sz w:val="22"/>
          <w:szCs w:val="22"/>
        </w:rPr>
      </w:pPr>
      <w:r>
        <w:rPr>
          <w:sz w:val="22"/>
          <w:szCs w:val="22"/>
        </w:rPr>
      </w:r>
    </w:p>
    <w:p>
      <w:pPr>
        <w:pStyle w:val="Normal"/>
        <w:widowControl/>
        <w:tabs>
          <w:tab w:val="left" w:pos="720" w:leader="none"/>
        </w:tabs>
        <w:ind w:hanging="720" w:start="720" w:end="0"/>
        <w:rPr>
          <w:b/>
          <w:bCs/>
          <w:sz w:val="22"/>
          <w:szCs w:val="22"/>
        </w:rPr>
      </w:pPr>
      <w:r>
        <w:rPr>
          <w:b/>
          <w:bCs/>
          <w:sz w:val="22"/>
          <w:szCs w:val="22"/>
        </w:rPr>
        <w:t>2.0</w:t>
        <w:tab/>
        <w:t>Statement of Work</w:t>
      </w:r>
    </w:p>
    <w:p>
      <w:pPr>
        <w:pStyle w:val="BodyText"/>
        <w:rPr/>
      </w:pPr>
      <w:r>
        <w:rPr/>
        <w:t xml:space="preserve">The proposed work plan is divided into two phases as below. The first phase will be data gathering all relevant information to answer questions related to CVR and developing specific plans for field demonstration. There will be decision point at the end of phase 1. The second phase will be the execution of the test plans and field demonstration </w:t>
      </w:r>
    </w:p>
    <w:p>
      <w:pPr>
        <w:pStyle w:val="Normal"/>
        <w:rPr>
          <w:b/>
          <w:bCs/>
          <w:sz w:val="22"/>
          <w:szCs w:val="22"/>
        </w:rPr>
      </w:pPr>
      <w:r>
        <w:rPr>
          <w:b/>
          <w:bCs/>
          <w:sz w:val="22"/>
          <w:szCs w:val="22"/>
        </w:rPr>
      </w:r>
    </w:p>
    <w:p>
      <w:pPr>
        <w:pStyle w:val="Normal"/>
        <w:rPr>
          <w:b/>
          <w:bCs/>
          <w:sz w:val="22"/>
          <w:szCs w:val="22"/>
        </w:rPr>
      </w:pPr>
      <w:r>
        <w:rPr>
          <w:b/>
          <w:bCs/>
          <w:sz w:val="22"/>
          <w:szCs w:val="22"/>
          <w:u w:val="single"/>
        </w:rPr>
        <w:t>PHASE 1</w:t>
      </w:r>
    </w:p>
    <w:p>
      <w:pPr>
        <w:pStyle w:val="Normal"/>
        <w:rPr>
          <w:b/>
          <w:bCs/>
          <w:sz w:val="22"/>
          <w:szCs w:val="22"/>
        </w:rPr>
      </w:pPr>
      <w:r>
        <w:rPr>
          <w:b/>
          <w:bCs/>
          <w:sz w:val="22"/>
          <w:szCs w:val="22"/>
        </w:rPr>
      </w:r>
    </w:p>
    <w:p>
      <w:pPr>
        <w:pStyle w:val="Normal"/>
        <w:rPr>
          <w:b/>
          <w:bCs/>
          <w:sz w:val="22"/>
          <w:szCs w:val="22"/>
        </w:rPr>
      </w:pPr>
      <w:r>
        <w:rPr>
          <w:b/>
          <w:bCs/>
          <w:sz w:val="22"/>
          <w:szCs w:val="22"/>
        </w:rPr>
        <w:t xml:space="preserve">Task 1 – Collect and Document All Relevant Information and Data </w:t>
      </w:r>
    </w:p>
    <w:p>
      <w:pPr>
        <w:pStyle w:val="Normal"/>
        <w:rPr>
          <w:b/>
          <w:bCs/>
          <w:sz w:val="22"/>
          <w:szCs w:val="22"/>
        </w:rPr>
      </w:pPr>
      <w:r>
        <w:rPr>
          <w:b/>
          <w:bCs/>
          <w:sz w:val="22"/>
          <w:szCs w:val="22"/>
        </w:rPr>
      </w:r>
    </w:p>
    <w:p>
      <w:pPr>
        <w:pStyle w:val="Normal"/>
        <w:rPr>
          <w:sz w:val="22"/>
          <w:szCs w:val="22"/>
        </w:rPr>
      </w:pPr>
      <w:r>
        <w:rPr>
          <w:sz w:val="22"/>
          <w:szCs w:val="22"/>
        </w:rPr>
        <w:t xml:space="preserve">EPRI and its participating project team will collect and document all relevant information and data to questions and concerns related to Conservation Voltage Reduction to selected High Tech end use candidate customers, facility owners, and decision makers. The data and information will be evaluated to develop criteria for potential field test sites and select demonstration test sites. The data and information also shall be utilized in developing specific plans for CVR implementation methodology and subsequent field demonstration. </w:t>
      </w:r>
    </w:p>
    <w:p>
      <w:pPr>
        <w:pStyle w:val="Normal"/>
        <w:rPr>
          <w:sz w:val="22"/>
          <w:szCs w:val="22"/>
        </w:rPr>
      </w:pPr>
      <w:r>
        <w:rPr>
          <w:sz w:val="22"/>
          <w:szCs w:val="22"/>
        </w:rPr>
      </w:r>
    </w:p>
    <w:p>
      <w:pPr>
        <w:pStyle w:val="Normal"/>
        <w:rPr/>
      </w:pPr>
      <w:r>
        <w:rPr>
          <w:b/>
          <w:bCs/>
          <w:sz w:val="22"/>
          <w:szCs w:val="22"/>
        </w:rPr>
        <w:t xml:space="preserve">Deliverable: </w:t>
      </w:r>
      <w:r>
        <w:rPr>
          <w:sz w:val="22"/>
          <w:szCs w:val="22"/>
        </w:rPr>
        <w:t xml:space="preserve">A report will be prepared that shall include (a) relevant data and information on concerns for CVR implementation at high tech end user sites, (b) criteria for selecting potential high tech end user sites for implementing CVR, (c) methodology of CVR and its implementation at the end user site. </w:t>
      </w:r>
    </w:p>
    <w:p>
      <w:pPr>
        <w:pStyle w:val="Normal"/>
        <w:rPr>
          <w:b/>
          <w:bCs/>
          <w:sz w:val="22"/>
          <w:szCs w:val="22"/>
        </w:rPr>
      </w:pPr>
      <w:r>
        <w:rPr>
          <w:b/>
          <w:bCs/>
          <w:sz w:val="22"/>
          <w:szCs w:val="22"/>
        </w:rPr>
      </w:r>
    </w:p>
    <w:p>
      <w:pPr>
        <w:pStyle w:val="Normal"/>
        <w:rPr/>
      </w:pPr>
      <w:r>
        <w:rPr>
          <w:b/>
          <w:bCs/>
          <w:sz w:val="22"/>
          <w:szCs w:val="22"/>
        </w:rPr>
        <w:t xml:space="preserve">Schedule: </w:t>
      </w:r>
      <w:r>
        <w:rPr>
          <w:sz w:val="22"/>
          <w:szCs w:val="22"/>
        </w:rPr>
        <w:t>TBD Weeks after the start of the project contract.</w:t>
      </w:r>
    </w:p>
    <w:p>
      <w:pPr>
        <w:pStyle w:val="Normal"/>
        <w:rPr>
          <w:b/>
          <w:bCs/>
          <w:sz w:val="22"/>
          <w:szCs w:val="22"/>
        </w:rPr>
      </w:pPr>
      <w:r>
        <w:rPr>
          <w:b/>
          <w:bCs/>
          <w:sz w:val="22"/>
          <w:szCs w:val="22"/>
        </w:rPr>
      </w:r>
    </w:p>
    <w:p>
      <w:pPr>
        <w:pStyle w:val="Normal"/>
        <w:rPr/>
      </w:pPr>
      <w:r>
        <w:rPr>
          <w:b/>
          <w:bCs/>
          <w:sz w:val="22"/>
          <w:szCs w:val="22"/>
        </w:rPr>
        <w:t xml:space="preserve">Cost Estimate: </w:t>
      </w:r>
      <w:r>
        <w:rPr>
          <w:sz w:val="22"/>
          <w:szCs w:val="22"/>
        </w:rPr>
        <w:t>TBD</w:t>
      </w:r>
    </w:p>
    <w:p>
      <w:pPr>
        <w:pStyle w:val="Normal"/>
        <w:rPr>
          <w:sz w:val="22"/>
          <w:szCs w:val="22"/>
        </w:rPr>
      </w:pPr>
      <w:r>
        <w:rPr>
          <w:sz w:val="22"/>
          <w:szCs w:val="22"/>
        </w:rPr>
      </w:r>
    </w:p>
    <w:p>
      <w:pPr>
        <w:pStyle w:val="Normal"/>
        <w:rPr>
          <w:b/>
          <w:bCs/>
          <w:sz w:val="22"/>
          <w:szCs w:val="22"/>
        </w:rPr>
      </w:pPr>
      <w:r>
        <w:rPr>
          <w:b/>
          <w:bCs/>
          <w:sz w:val="22"/>
          <w:szCs w:val="22"/>
        </w:rPr>
        <w:t>Task 2 – Conduct Facility Audit at the Selected High Tech Candidate End User Location</w:t>
      </w:r>
    </w:p>
    <w:p>
      <w:pPr>
        <w:pStyle w:val="Normal"/>
        <w:widowControl/>
        <w:rPr>
          <w:b/>
          <w:bCs/>
          <w:sz w:val="22"/>
          <w:szCs w:val="22"/>
        </w:rPr>
      </w:pPr>
      <w:r>
        <w:rPr>
          <w:b/>
          <w:bCs/>
          <w:sz w:val="22"/>
          <w:szCs w:val="22"/>
        </w:rPr>
      </w:r>
    </w:p>
    <w:p>
      <w:pPr>
        <w:pStyle w:val="Normal"/>
        <w:ind w:start="360" w:end="0"/>
        <w:rPr>
          <w:sz w:val="22"/>
          <w:szCs w:val="22"/>
        </w:rPr>
      </w:pPr>
      <w:r>
        <w:rPr>
          <w:sz w:val="22"/>
          <w:szCs w:val="22"/>
        </w:rPr>
        <w:t>A facility audit will be conducted at the above a selected end user location to determine:</w:t>
      </w:r>
    </w:p>
    <w:p>
      <w:pPr>
        <w:pStyle w:val="Normal"/>
        <w:ind w:start="360" w:end="0"/>
        <w:rPr>
          <w:sz w:val="22"/>
          <w:szCs w:val="22"/>
        </w:rPr>
      </w:pPr>
      <w:r>
        <w:rPr>
          <w:sz w:val="22"/>
          <w:szCs w:val="22"/>
        </w:rPr>
      </w:r>
    </w:p>
    <w:p>
      <w:pPr>
        <w:pStyle w:val="Normal"/>
        <w:ind w:hanging="360" w:start="720" w:end="0"/>
        <w:rPr>
          <w:sz w:val="22"/>
          <w:szCs w:val="22"/>
        </w:rPr>
      </w:pPr>
      <w:r>
        <w:rPr>
          <w:sz w:val="22"/>
          <w:szCs w:val="22"/>
        </w:rPr>
        <w:t xml:space="preserve">1. </w:t>
        <w:tab/>
        <w:t xml:space="preserve">The suitability of the location to the CVR concept by conducting site audit including evaluation of substation, feeder and facility one-line diagrams. All linear and non-linear loads will be identified. Potential energy efficiency and energy saving potentials for each load will be assessed.  A list of vulnerable loads to power quality events will be developed. Both steady state and non-steady state behaviors of each load will be documented. </w:t>
      </w:r>
    </w:p>
    <w:p>
      <w:pPr>
        <w:pStyle w:val="Normal"/>
        <w:ind w:hanging="360" w:start="720" w:end="0"/>
        <w:rPr>
          <w:sz w:val="22"/>
          <w:szCs w:val="22"/>
        </w:rPr>
      </w:pPr>
      <w:r>
        <w:rPr>
          <w:sz w:val="22"/>
          <w:szCs w:val="22"/>
        </w:rPr>
        <w:t xml:space="preserve">2. </w:t>
        <w:tab/>
        <w:t>The locations where monitoring could be conducted to best exemplify by before and after monitoring the percentage of energy reduction for the facility and for selected equipment in the facility.</w:t>
      </w:r>
    </w:p>
    <w:p>
      <w:pPr>
        <w:pStyle w:val="BodyText"/>
        <w:ind w:hanging="360" w:start="720" w:end="0"/>
        <w:rPr/>
      </w:pPr>
      <w:r>
        <w:rPr/>
        <w:t xml:space="preserve">3. </w:t>
        <w:tab/>
        <w:t>The power quality parameters of concern to be assessed in terms of equipment impact during non-steady state voltage variations from unusual events such as power line faults, large motor start, capacitor switching, storms or animal contact with power conductors.</w:t>
      </w:r>
    </w:p>
    <w:p>
      <w:pPr>
        <w:pStyle w:val="Normal"/>
        <w:numPr>
          <w:ilvl w:val="0"/>
          <w:numId w:val="6"/>
        </w:numPr>
        <w:tabs>
          <w:tab w:val="clear" w:pos="720"/>
          <w:tab w:val="left" w:pos="0" w:leader="none"/>
        </w:tabs>
        <w:ind w:hanging="720" w:start="1440" w:end="0"/>
        <w:rPr>
          <w:sz w:val="22"/>
          <w:szCs w:val="22"/>
        </w:rPr>
      </w:pPr>
      <w:r>
        <w:rPr>
          <w:sz w:val="22"/>
          <w:szCs w:val="22"/>
        </w:rPr>
        <w:t>The measurement parameters of interest that may best indicate equipment performance issues of concern.</w:t>
      </w:r>
    </w:p>
    <w:p>
      <w:pPr>
        <w:pStyle w:val="Normal"/>
        <w:ind w:start="360" w:end="0"/>
        <w:rPr>
          <w:sz w:val="22"/>
          <w:szCs w:val="22"/>
        </w:rPr>
      </w:pPr>
      <w:r>
        <w:rPr>
          <w:sz w:val="22"/>
          <w:szCs w:val="22"/>
        </w:rPr>
      </w:r>
    </w:p>
    <w:p>
      <w:pPr>
        <w:pStyle w:val="Normal"/>
        <w:rPr>
          <w:b/>
          <w:bCs/>
          <w:sz w:val="22"/>
          <w:szCs w:val="22"/>
        </w:rPr>
      </w:pPr>
      <w:r>
        <w:rPr>
          <w:b/>
          <w:bCs/>
          <w:sz w:val="22"/>
          <w:szCs w:val="22"/>
        </w:rPr>
        <w:t xml:space="preserve">Deliverable: </w:t>
      </w:r>
      <w:r>
        <w:rPr>
          <w:sz w:val="22"/>
          <w:szCs w:val="22"/>
        </w:rPr>
        <w:t>A report will be prepared documenting the results of the site audits. The report shall include (a) relevant data and information on critical and non-critical loads inside the end user site, and (b) technical assessment of potential energy savings and power quality vulnerability of loads for CVR implementation at high tech end user sites.</w:t>
      </w:r>
    </w:p>
    <w:p>
      <w:pPr>
        <w:pStyle w:val="Normal"/>
        <w:rPr>
          <w:b/>
          <w:bCs/>
          <w:sz w:val="22"/>
          <w:szCs w:val="22"/>
        </w:rPr>
      </w:pPr>
      <w:r>
        <w:rPr>
          <w:b/>
          <w:bCs/>
          <w:sz w:val="22"/>
          <w:szCs w:val="22"/>
        </w:rPr>
      </w:r>
    </w:p>
    <w:p>
      <w:pPr>
        <w:pStyle w:val="Normal"/>
        <w:rPr/>
      </w:pPr>
      <w:r>
        <w:rPr>
          <w:b/>
          <w:bCs/>
          <w:sz w:val="22"/>
          <w:szCs w:val="22"/>
        </w:rPr>
        <w:t xml:space="preserve">Schedule: </w:t>
      </w:r>
      <w:r>
        <w:rPr>
          <w:sz w:val="22"/>
          <w:szCs w:val="22"/>
        </w:rPr>
        <w:t>TBD weeks after the start of the project.</w:t>
      </w:r>
    </w:p>
    <w:p>
      <w:pPr>
        <w:pStyle w:val="Normal"/>
        <w:rPr>
          <w:b/>
          <w:bCs/>
          <w:sz w:val="22"/>
          <w:szCs w:val="22"/>
        </w:rPr>
      </w:pPr>
      <w:r>
        <w:rPr>
          <w:b/>
          <w:bCs/>
          <w:sz w:val="22"/>
          <w:szCs w:val="22"/>
        </w:rPr>
      </w:r>
    </w:p>
    <w:p>
      <w:pPr>
        <w:pStyle w:val="Normal"/>
        <w:rPr/>
      </w:pPr>
      <w:r>
        <w:rPr>
          <w:b/>
          <w:bCs/>
          <w:sz w:val="22"/>
          <w:szCs w:val="22"/>
        </w:rPr>
        <w:t xml:space="preserve">Cost Estimate: </w:t>
      </w:r>
      <w:r>
        <w:rPr>
          <w:sz w:val="22"/>
          <w:szCs w:val="22"/>
        </w:rPr>
        <w:t>TBD</w:t>
      </w:r>
    </w:p>
    <w:p>
      <w:pPr>
        <w:pStyle w:val="Normal"/>
        <w:rPr>
          <w:b/>
          <w:bCs/>
          <w:sz w:val="22"/>
          <w:szCs w:val="22"/>
        </w:rPr>
      </w:pPr>
      <w:r>
        <w:rPr>
          <w:b/>
          <w:bCs/>
          <w:sz w:val="22"/>
          <w:szCs w:val="22"/>
        </w:rPr>
      </w:r>
    </w:p>
    <w:p>
      <w:pPr>
        <w:pStyle w:val="Normal"/>
        <w:widowControl/>
        <w:rPr>
          <w:b/>
          <w:bCs/>
          <w:sz w:val="22"/>
          <w:szCs w:val="22"/>
        </w:rPr>
      </w:pPr>
      <w:r>
        <w:rPr>
          <w:b/>
          <w:bCs/>
          <w:sz w:val="22"/>
          <w:szCs w:val="22"/>
        </w:rPr>
        <w:t>Task 3 – Develop Detailed Test Plan for CVR Implementation and Site Monitoring</w:t>
      </w:r>
    </w:p>
    <w:p>
      <w:pPr>
        <w:pStyle w:val="Normal"/>
        <w:widowControl/>
        <w:rPr>
          <w:b/>
          <w:bCs/>
          <w:sz w:val="22"/>
          <w:szCs w:val="22"/>
        </w:rPr>
      </w:pPr>
      <w:r>
        <w:rPr>
          <w:b/>
          <w:bCs/>
          <w:sz w:val="22"/>
          <w:szCs w:val="22"/>
        </w:rPr>
      </w:r>
    </w:p>
    <w:p>
      <w:pPr>
        <w:pStyle w:val="Normal"/>
        <w:widowControl/>
        <w:rPr>
          <w:sz w:val="22"/>
          <w:szCs w:val="22"/>
        </w:rPr>
      </w:pPr>
      <w:r>
        <w:rPr>
          <w:sz w:val="22"/>
          <w:szCs w:val="22"/>
        </w:rPr>
        <w:t>EPRI will develop detailed test plan for the CVR Implementation and Site Monitoring at the selected candidate end user facility. The test plan shall include detailed information to the questions such as follows:</w:t>
      </w:r>
    </w:p>
    <w:p>
      <w:pPr>
        <w:pStyle w:val="Normal"/>
        <w:widowControl/>
        <w:rPr>
          <w:sz w:val="22"/>
          <w:szCs w:val="22"/>
        </w:rPr>
      </w:pPr>
      <w:r>
        <w:rPr>
          <w:sz w:val="22"/>
          <w:szCs w:val="22"/>
        </w:rPr>
      </w:r>
    </w:p>
    <w:p>
      <w:pPr>
        <w:pStyle w:val="Normal"/>
        <w:widowControl/>
        <w:numPr>
          <w:ilvl w:val="0"/>
          <w:numId w:val="7"/>
        </w:numPr>
        <w:tabs>
          <w:tab w:val="clear" w:pos="720"/>
          <w:tab w:val="left" w:pos="0" w:leader="none"/>
        </w:tabs>
        <w:ind w:hanging="720" w:start="1260" w:end="0"/>
        <w:rPr>
          <w:sz w:val="22"/>
          <w:szCs w:val="22"/>
        </w:rPr>
      </w:pPr>
      <w:r>
        <w:rPr>
          <w:sz w:val="22"/>
          <w:szCs w:val="22"/>
        </w:rPr>
        <w:t>What will be done during the CVR implementation and tests?</w:t>
      </w:r>
    </w:p>
    <w:p>
      <w:pPr>
        <w:pStyle w:val="Normal"/>
        <w:widowControl/>
        <w:numPr>
          <w:ilvl w:val="0"/>
          <w:numId w:val="7"/>
        </w:numPr>
        <w:tabs>
          <w:tab w:val="clear" w:pos="720"/>
          <w:tab w:val="left" w:pos="0" w:leader="none"/>
        </w:tabs>
        <w:ind w:hanging="720" w:start="1260" w:end="0"/>
        <w:rPr>
          <w:sz w:val="22"/>
          <w:szCs w:val="22"/>
        </w:rPr>
      </w:pPr>
      <w:r>
        <w:rPr>
          <w:sz w:val="22"/>
          <w:szCs w:val="22"/>
        </w:rPr>
        <w:t xml:space="preserve">When, how, what will be measured? </w:t>
      </w:r>
    </w:p>
    <w:p>
      <w:pPr>
        <w:pStyle w:val="Normal"/>
        <w:widowControl/>
        <w:numPr>
          <w:ilvl w:val="0"/>
          <w:numId w:val="7"/>
        </w:numPr>
        <w:tabs>
          <w:tab w:val="clear" w:pos="720"/>
          <w:tab w:val="left" w:pos="0" w:leader="none"/>
        </w:tabs>
        <w:ind w:hanging="720" w:start="1260" w:end="0"/>
        <w:rPr>
          <w:sz w:val="22"/>
          <w:szCs w:val="22"/>
        </w:rPr>
      </w:pPr>
      <w:r>
        <w:rPr>
          <w:sz w:val="22"/>
          <w:szCs w:val="22"/>
        </w:rPr>
        <w:t>Who will do it? Clearly identify roles and responsibilities of project team participants.</w:t>
      </w:r>
    </w:p>
    <w:p>
      <w:pPr>
        <w:pStyle w:val="Normal"/>
        <w:widowControl/>
        <w:numPr>
          <w:ilvl w:val="0"/>
          <w:numId w:val="7"/>
        </w:numPr>
        <w:tabs>
          <w:tab w:val="clear" w:pos="720"/>
          <w:tab w:val="left" w:pos="0" w:leader="none"/>
        </w:tabs>
        <w:ind w:hanging="360" w:start="1260" w:end="0"/>
        <w:rPr>
          <w:sz w:val="22"/>
          <w:szCs w:val="22"/>
        </w:rPr>
      </w:pPr>
      <w:r>
        <w:rPr>
          <w:sz w:val="22"/>
          <w:szCs w:val="22"/>
        </w:rPr>
        <w:t>How will the data be analyzed?</w:t>
      </w:r>
    </w:p>
    <w:p>
      <w:pPr>
        <w:pStyle w:val="Normal"/>
        <w:widowControl/>
        <w:rPr>
          <w:sz w:val="22"/>
          <w:szCs w:val="22"/>
        </w:rPr>
      </w:pPr>
      <w:r>
        <w:rPr>
          <w:sz w:val="22"/>
          <w:szCs w:val="22"/>
        </w:rPr>
      </w:r>
    </w:p>
    <w:p>
      <w:pPr>
        <w:pStyle w:val="Normal"/>
        <w:widowControl/>
        <w:rPr>
          <w:sz w:val="22"/>
          <w:szCs w:val="22"/>
        </w:rPr>
      </w:pPr>
      <w:r>
        <w:rPr>
          <w:sz w:val="22"/>
          <w:szCs w:val="22"/>
        </w:rPr>
        <w:t>Appropriate project team members will review and approve the test plan. The end user shall provide its appropriate approval for test plan prior to conducting actual tests at the selected site.</w:t>
      </w:r>
    </w:p>
    <w:p>
      <w:pPr>
        <w:pStyle w:val="Normal"/>
        <w:widowControl/>
        <w:rPr>
          <w:sz w:val="22"/>
          <w:szCs w:val="22"/>
        </w:rPr>
      </w:pPr>
      <w:r>
        <w:rPr>
          <w:sz w:val="22"/>
          <w:szCs w:val="22"/>
        </w:rPr>
      </w:r>
    </w:p>
    <w:p>
      <w:pPr>
        <w:pStyle w:val="Normal"/>
        <w:rPr>
          <w:b/>
          <w:bCs/>
          <w:sz w:val="22"/>
          <w:szCs w:val="22"/>
        </w:rPr>
      </w:pPr>
      <w:r>
        <w:rPr>
          <w:b/>
          <w:bCs/>
          <w:sz w:val="22"/>
          <w:szCs w:val="22"/>
        </w:rPr>
        <w:t xml:space="preserve">Deliverable: </w:t>
      </w:r>
      <w:r>
        <w:rPr>
          <w:sz w:val="22"/>
          <w:szCs w:val="22"/>
        </w:rPr>
        <w:t>A test plan report will be prepared documenting the test plan, test procedure and expected test results. The test plan shall include (a) relevant data and information on critical and non-critical loads inside the end user site, and (b) technical tests for measuring energy savings and power quality vulnerability of loads for CVR implementation at high tech end user sites.</w:t>
      </w:r>
    </w:p>
    <w:p>
      <w:pPr>
        <w:pStyle w:val="Normal"/>
        <w:rPr>
          <w:b/>
          <w:bCs/>
          <w:sz w:val="22"/>
          <w:szCs w:val="22"/>
        </w:rPr>
      </w:pPr>
      <w:r>
        <w:rPr>
          <w:b/>
          <w:bCs/>
          <w:sz w:val="22"/>
          <w:szCs w:val="22"/>
        </w:rPr>
      </w:r>
    </w:p>
    <w:p>
      <w:pPr>
        <w:pStyle w:val="Normal"/>
        <w:rPr/>
      </w:pPr>
      <w:r>
        <w:rPr>
          <w:b/>
          <w:bCs/>
          <w:sz w:val="22"/>
          <w:szCs w:val="22"/>
        </w:rPr>
        <w:t xml:space="preserve">Schedule: </w:t>
      </w:r>
      <w:r>
        <w:rPr>
          <w:sz w:val="22"/>
          <w:szCs w:val="22"/>
        </w:rPr>
        <w:t>TBD weeks after the start of the project.</w:t>
      </w:r>
    </w:p>
    <w:p>
      <w:pPr>
        <w:pStyle w:val="Normal"/>
        <w:rPr>
          <w:b/>
          <w:bCs/>
          <w:sz w:val="22"/>
          <w:szCs w:val="22"/>
        </w:rPr>
      </w:pPr>
      <w:r>
        <w:rPr>
          <w:b/>
          <w:bCs/>
          <w:sz w:val="22"/>
          <w:szCs w:val="22"/>
        </w:rPr>
      </w:r>
    </w:p>
    <w:p>
      <w:pPr>
        <w:pStyle w:val="Normal"/>
        <w:rPr/>
      </w:pPr>
      <w:r>
        <w:rPr>
          <w:b/>
          <w:bCs/>
          <w:sz w:val="22"/>
          <w:szCs w:val="22"/>
        </w:rPr>
        <w:t xml:space="preserve">Cost Estimate: </w:t>
      </w:r>
      <w:r>
        <w:rPr>
          <w:sz w:val="22"/>
          <w:szCs w:val="22"/>
        </w:rPr>
        <w:t>TBD</w:t>
      </w:r>
    </w:p>
    <w:p>
      <w:pPr>
        <w:pStyle w:val="Normal"/>
        <w:widowControl/>
        <w:rPr>
          <w:b/>
          <w:bCs/>
          <w:sz w:val="22"/>
          <w:szCs w:val="22"/>
        </w:rPr>
      </w:pPr>
      <w:r>
        <w:rPr>
          <w:b/>
          <w:bCs/>
          <w:sz w:val="22"/>
          <w:szCs w:val="22"/>
        </w:rPr>
      </w:r>
    </w:p>
    <w:p>
      <w:pPr>
        <w:pStyle w:val="Normal"/>
        <w:widowControl/>
        <w:rPr>
          <w:b/>
          <w:bCs/>
          <w:sz w:val="22"/>
          <w:szCs w:val="22"/>
        </w:rPr>
      </w:pPr>
      <w:r>
        <w:rPr>
          <w:b/>
          <w:bCs/>
          <w:sz w:val="22"/>
          <w:szCs w:val="22"/>
          <w:u w:val="single"/>
        </w:rPr>
        <w:t>PHASE 2</w:t>
      </w:r>
    </w:p>
    <w:p>
      <w:pPr>
        <w:pStyle w:val="Normal"/>
        <w:widowControl/>
        <w:rPr>
          <w:b/>
          <w:bCs/>
          <w:sz w:val="22"/>
          <w:szCs w:val="22"/>
        </w:rPr>
      </w:pPr>
      <w:r>
        <w:rPr>
          <w:b/>
          <w:bCs/>
          <w:sz w:val="22"/>
          <w:szCs w:val="22"/>
        </w:rPr>
      </w:r>
    </w:p>
    <w:p>
      <w:pPr>
        <w:pStyle w:val="Normal"/>
        <w:rPr>
          <w:b/>
          <w:bCs/>
          <w:sz w:val="22"/>
          <w:szCs w:val="22"/>
        </w:rPr>
      </w:pPr>
      <w:r>
        <w:rPr>
          <w:b/>
          <w:bCs/>
          <w:sz w:val="22"/>
          <w:szCs w:val="22"/>
        </w:rPr>
        <w:t>Task 4 - CVR Implementation and Site Monitoring</w:t>
      </w:r>
    </w:p>
    <w:p>
      <w:pPr>
        <w:pStyle w:val="Normal"/>
        <w:rPr>
          <w:b/>
          <w:bCs/>
          <w:sz w:val="22"/>
          <w:szCs w:val="22"/>
        </w:rPr>
      </w:pPr>
      <w:r>
        <w:rPr>
          <w:b/>
          <w:bCs/>
          <w:sz w:val="22"/>
          <w:szCs w:val="22"/>
        </w:rPr>
      </w:r>
    </w:p>
    <w:p>
      <w:pPr>
        <w:pStyle w:val="BodyText"/>
        <w:rPr/>
      </w:pPr>
      <w:r>
        <w:rPr/>
        <w:t>The selected candidate end user site (ORACLE) will be the host candidate location for the end use customer investigation.  EPRI will work with the serving utility (PG&amp;E) and the end user (ORACLE) site to install a web based monitoring system. The monitoring system will measure energy, voltage and current at selected minimum of six monitoring locations inside and outside of the facility to gather energy usage and power quality information both preceding and during the CVR test period. This project will involve monitor setup, communications and data transfer setup, and data storage for future analysis.</w:t>
      </w:r>
    </w:p>
    <w:p>
      <w:pPr>
        <w:pStyle w:val="BodyText"/>
        <w:rPr/>
      </w:pPr>
      <w:r>
        <w:rPr/>
      </w:r>
    </w:p>
    <w:p>
      <w:pPr>
        <w:pStyle w:val="Normal"/>
        <w:rPr>
          <w:b/>
          <w:bCs/>
          <w:sz w:val="22"/>
          <w:szCs w:val="22"/>
        </w:rPr>
      </w:pPr>
      <w:r>
        <w:rPr>
          <w:b/>
          <w:bCs/>
          <w:sz w:val="22"/>
          <w:szCs w:val="22"/>
        </w:rPr>
        <w:t xml:space="preserve">Deliverable: </w:t>
      </w:r>
      <w:r>
        <w:rPr>
          <w:sz w:val="22"/>
          <w:szCs w:val="22"/>
        </w:rPr>
        <w:t>A test result report will be prepared documenting the test results, test protocols, and test procedure. The test results shall include (a) relevant data and information on critical and non-critical loads inside the end user site, and (b) technical tests for measuring energy savings and power quality vulnerability of loads for CVR implementation at high tech end user sites.</w:t>
      </w:r>
    </w:p>
    <w:p>
      <w:pPr>
        <w:pStyle w:val="Normal"/>
        <w:rPr>
          <w:b/>
          <w:bCs/>
          <w:sz w:val="22"/>
          <w:szCs w:val="22"/>
        </w:rPr>
      </w:pPr>
      <w:r>
        <w:rPr>
          <w:b/>
          <w:bCs/>
          <w:sz w:val="22"/>
          <w:szCs w:val="22"/>
        </w:rPr>
      </w:r>
    </w:p>
    <w:p>
      <w:pPr>
        <w:pStyle w:val="Normal"/>
        <w:rPr/>
      </w:pPr>
      <w:r>
        <w:rPr>
          <w:b/>
          <w:bCs/>
          <w:sz w:val="22"/>
          <w:szCs w:val="22"/>
        </w:rPr>
        <w:t xml:space="preserve">Schedule: </w:t>
      </w:r>
      <w:r>
        <w:rPr>
          <w:sz w:val="22"/>
          <w:szCs w:val="22"/>
        </w:rPr>
        <w:t>TBD weeks after the start of the project.</w:t>
      </w:r>
    </w:p>
    <w:p>
      <w:pPr>
        <w:pStyle w:val="Normal"/>
        <w:rPr>
          <w:b/>
          <w:bCs/>
          <w:sz w:val="22"/>
          <w:szCs w:val="22"/>
        </w:rPr>
      </w:pPr>
      <w:r>
        <w:rPr>
          <w:b/>
          <w:bCs/>
          <w:sz w:val="22"/>
          <w:szCs w:val="22"/>
        </w:rPr>
      </w:r>
    </w:p>
    <w:p>
      <w:pPr>
        <w:pStyle w:val="Normal"/>
        <w:rPr>
          <w:b/>
          <w:bCs/>
          <w:sz w:val="22"/>
          <w:szCs w:val="22"/>
        </w:rPr>
      </w:pPr>
      <w:r>
        <w:rPr>
          <w:b/>
          <w:bCs/>
          <w:sz w:val="22"/>
          <w:szCs w:val="22"/>
        </w:rPr>
        <w:t xml:space="preserve">Cost Estimate: </w:t>
      </w:r>
      <w:r>
        <w:rPr>
          <w:sz w:val="22"/>
          <w:szCs w:val="22"/>
        </w:rPr>
        <w:t>TBD</w:t>
      </w:r>
    </w:p>
    <w:p>
      <w:pPr>
        <w:pStyle w:val="Normal"/>
        <w:rPr>
          <w:b/>
          <w:bCs/>
          <w:sz w:val="22"/>
          <w:szCs w:val="22"/>
        </w:rPr>
      </w:pPr>
      <w:r>
        <w:rPr>
          <w:b/>
          <w:bCs/>
          <w:sz w:val="22"/>
          <w:szCs w:val="22"/>
        </w:rPr>
      </w:r>
    </w:p>
    <w:p>
      <w:pPr>
        <w:pStyle w:val="Normal"/>
        <w:rPr>
          <w:b/>
          <w:bCs/>
          <w:sz w:val="22"/>
          <w:szCs w:val="22"/>
        </w:rPr>
      </w:pPr>
      <w:r>
        <w:rPr>
          <w:b/>
          <w:bCs/>
          <w:sz w:val="22"/>
          <w:szCs w:val="22"/>
        </w:rPr>
        <w:t>Task 5 - Data Analysis, Report and Technical Brief</w:t>
      </w:r>
    </w:p>
    <w:p>
      <w:pPr>
        <w:pStyle w:val="Normal"/>
        <w:rPr>
          <w:b/>
          <w:bCs/>
          <w:sz w:val="22"/>
          <w:szCs w:val="22"/>
        </w:rPr>
      </w:pPr>
      <w:r>
        <w:rPr>
          <w:b/>
          <w:bCs/>
          <w:sz w:val="22"/>
          <w:szCs w:val="22"/>
        </w:rPr>
      </w:r>
    </w:p>
    <w:p>
      <w:pPr>
        <w:pStyle w:val="BodyText"/>
        <w:rPr/>
      </w:pPr>
      <w:r>
        <w:rPr/>
        <w:t>Once the monitoring test period has been completed, the information will be analyzed and a completed report developed indicating the feasibility of the CVR concept, the percentage saving realized at the test site, projections on realized savings for higher levels of implementation. The report will also include potential electronic equipment considerations and recommendations for power system or circuit modifications that may improve the suitability of CVR usage on a wide scale as well as recommendations for voltage level suitability (i.e. transmission or distribution where CVR may be best suited).</w:t>
      </w:r>
    </w:p>
    <w:p>
      <w:pPr>
        <w:pStyle w:val="BodyText"/>
        <w:rPr/>
      </w:pPr>
      <w:r>
        <w:rPr/>
      </w:r>
    </w:p>
    <w:p>
      <w:pPr>
        <w:pStyle w:val="BodyText"/>
        <w:rPr/>
      </w:pPr>
      <w:r>
        <w:rPr/>
        <w:t>As a supplement to the report, a “brochure style” technical brief will be developed summarizing the key findings and highlighting the benefit of CVR - targeting mainly industrial and commercial customers – the two most vulnerable customer segments.</w:t>
      </w:r>
    </w:p>
    <w:p>
      <w:pPr>
        <w:pStyle w:val="BodyText"/>
        <w:rPr/>
      </w:pPr>
      <w:r>
        <w:rPr/>
      </w:r>
    </w:p>
    <w:p>
      <w:pPr>
        <w:pStyle w:val="Normal"/>
        <w:rPr>
          <w:b/>
          <w:bCs/>
          <w:sz w:val="22"/>
          <w:szCs w:val="22"/>
        </w:rPr>
      </w:pPr>
      <w:r>
        <w:rPr>
          <w:b/>
          <w:bCs/>
          <w:sz w:val="22"/>
          <w:szCs w:val="22"/>
        </w:rPr>
        <w:t xml:space="preserve">Deliverable: </w:t>
      </w:r>
      <w:r>
        <w:rPr>
          <w:sz w:val="22"/>
          <w:szCs w:val="22"/>
        </w:rPr>
        <w:t>A final guideline report on lessons learned on savings energy by CVR and its implementation at a high tech end user customer site. A brochure style technical brief summarizing the key findings of the benefits and challenges of CVR at industrial and commercial customers.</w:t>
      </w:r>
    </w:p>
    <w:p>
      <w:pPr>
        <w:pStyle w:val="Normal"/>
        <w:rPr>
          <w:b/>
          <w:bCs/>
          <w:sz w:val="22"/>
          <w:szCs w:val="22"/>
        </w:rPr>
      </w:pPr>
      <w:r>
        <w:rPr>
          <w:b/>
          <w:bCs/>
          <w:sz w:val="22"/>
          <w:szCs w:val="22"/>
        </w:rPr>
      </w:r>
    </w:p>
    <w:p>
      <w:pPr>
        <w:pStyle w:val="Normal"/>
        <w:rPr>
          <w:b/>
          <w:bCs/>
          <w:sz w:val="22"/>
          <w:szCs w:val="22"/>
        </w:rPr>
      </w:pPr>
      <w:r>
        <w:rPr>
          <w:b/>
          <w:bCs/>
          <w:sz w:val="22"/>
          <w:szCs w:val="22"/>
        </w:rPr>
        <w:t xml:space="preserve">Schedule: </w:t>
      </w:r>
      <w:r>
        <w:rPr>
          <w:sz w:val="22"/>
          <w:szCs w:val="22"/>
        </w:rPr>
        <w:t>TBD weeks after the start of the project.</w:t>
      </w:r>
    </w:p>
    <w:p>
      <w:pPr>
        <w:pStyle w:val="Normal"/>
        <w:rPr>
          <w:b/>
          <w:bCs/>
          <w:sz w:val="22"/>
          <w:szCs w:val="22"/>
        </w:rPr>
      </w:pPr>
      <w:r>
        <w:rPr>
          <w:b/>
          <w:bCs/>
          <w:sz w:val="22"/>
          <w:szCs w:val="22"/>
        </w:rPr>
      </w:r>
    </w:p>
    <w:p>
      <w:pPr>
        <w:pStyle w:val="Normal"/>
        <w:rPr>
          <w:b/>
          <w:bCs/>
          <w:sz w:val="22"/>
          <w:szCs w:val="22"/>
        </w:rPr>
      </w:pPr>
      <w:r>
        <w:rPr>
          <w:b/>
          <w:bCs/>
          <w:sz w:val="22"/>
          <w:szCs w:val="22"/>
        </w:rPr>
        <w:t xml:space="preserve">Cost Estimate: </w:t>
      </w:r>
      <w:r>
        <w:rPr>
          <w:sz w:val="22"/>
          <w:szCs w:val="22"/>
        </w:rPr>
        <w:t>TBD</w:t>
      </w:r>
    </w:p>
    <w:p>
      <w:pPr>
        <w:pStyle w:val="BodyText"/>
        <w:widowControl/>
        <w:rPr>
          <w:b/>
          <w:bCs/>
          <w:sz w:val="22"/>
          <w:szCs w:val="22"/>
        </w:rPr>
      </w:pPr>
      <w:r>
        <w:rPr>
          <w:b/>
          <w:bCs/>
          <w:sz w:val="22"/>
          <w:szCs w:val="22"/>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Verdana">
    <w:charset w:val="01"/>
    <w:family w:val="swiss"/>
    <w:pitch w:val="variable"/>
  </w:font>
  <w:font w:name="Courier New">
    <w:charset w:val="01"/>
    <w:family w:val="modern"/>
    <w:pitch w:val="default"/>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ind w:end="360"/>
      <w:rPr>
        <w:rFonts w:ascii="Arial" w:hAnsi="Arial" w:eastAsia="Arial" w:cs="Arial"/>
        <w:i/>
        <w:i/>
        <w:iCs/>
      </w:rPr>
    </w:pPr>
    <w:r>
      <w:rPr>
        <w:rFonts w:eastAsia="Arial" w:cs="Arial" w:ascii="Arial" w:hAnsi="Arial"/>
        <w:i/>
        <w:iCs/>
      </w:rPr>
      <w:t>______________________________________________________________________Page Draft  “Evaluation of Conservation Voltage Reduction Potential” Rev 1</w:t>
      <w:tab/>
      <w:t xml:space="preserve"> </w:t>
    </w:r>
    <w:r>
      <w:rPr>
        <w:rFonts w:eastAsia="Arial" w:cs="Arial" w:ascii="Arial" w:hAnsi="Arial"/>
        <w:i/>
        <w:iCs/>
        <w:sz w:val="16"/>
        <w:szCs w:val="16"/>
      </w:rPr>
      <w:fldChar w:fldCharType="begin"/>
    </w:r>
    <w:r>
      <w:rPr>
        <w:sz w:val="16"/>
        <w:i/>
        <w:szCs w:val="16"/>
        <w:iCs/>
        <w:rFonts w:eastAsia="Arial" w:cs="Arial" w:ascii="Arial" w:hAnsi="Arial"/>
      </w:rPr>
      <w:instrText xml:space="preserve"> DATE \@"MM\/dd\/yy" </w:instrText>
    </w:r>
    <w:r>
      <w:rPr>
        <w:sz w:val="16"/>
        <w:i/>
        <w:szCs w:val="16"/>
        <w:iCs/>
        <w:rFonts w:eastAsia="Arial" w:cs="Arial" w:ascii="Arial" w:hAnsi="Arial"/>
      </w:rPr>
      <w:fldChar w:fldCharType="separate"/>
    </w:r>
    <w:r>
      <w:rPr>
        <w:sz w:val="16"/>
        <w:i/>
        <w:szCs w:val="16"/>
        <w:iCs/>
        <w:rFonts w:eastAsia="Arial" w:cs="Arial" w:ascii="Arial" w:hAnsi="Arial"/>
      </w:rPr>
      <w:t>09/28/25</w:t>
    </w:r>
    <w:r>
      <w:rPr>
        <w:sz w:val="16"/>
        <w:i/>
        <w:szCs w:val="16"/>
        <w:iCs/>
        <w:rFonts w:eastAsia="Arial" w:cs="Arial" w:ascii="Arial" w:hAnsi="Arial"/>
      </w:rPr>
      <w:fldChar w:fldCharType="end"/>
    </w:r>
    <w:r>
      <w:rPr>
        <w:rFonts w:eastAsia="Arial" w:cs="Arial" w:ascii="Arial" w:hAnsi="Arial"/>
        <w:i/>
        <w:iCs/>
        <w:sz w:val="16"/>
        <w:szCs w:val="16"/>
      </w:rPr>
      <w:t xml:space="preserve"> </w:t>
    </w:r>
    <w:r>
      <w:rPr>
        <w:rFonts w:eastAsia="Arial" w:cs="Arial" w:ascii="Arial" w:hAnsi="Arial"/>
        <w:i/>
        <w:iCs/>
        <w:sz w:val="16"/>
        <w:szCs w:val="16"/>
      </w:rPr>
      <w:fldChar w:fldCharType="begin"/>
    </w:r>
    <w:r>
      <w:rPr>
        <w:sz w:val="16"/>
        <w:i/>
        <w:szCs w:val="16"/>
        <w:iCs/>
        <w:rFonts w:eastAsia="Arial" w:cs="Arial" w:ascii="Arial" w:hAnsi="Arial"/>
      </w:rPr>
      <w:instrText xml:space="preserve"> TIME \@"H:mm\ AM/PM" </w:instrText>
    </w:r>
    <w:r>
      <w:rPr>
        <w:sz w:val="16"/>
        <w:i/>
        <w:szCs w:val="16"/>
        <w:iCs/>
        <w:rFonts w:eastAsia="Arial" w:cs="Arial" w:ascii="Arial" w:hAnsi="Arial"/>
      </w:rPr>
      <w:fldChar w:fldCharType="separate"/>
    </w:r>
    <w:r>
      <w:rPr>
        <w:sz w:val="16"/>
        <w:i/>
        <w:szCs w:val="16"/>
        <w:iCs/>
        <w:rFonts w:eastAsia="Arial" w:cs="Arial" w:ascii="Arial" w:hAnsi="Arial"/>
      </w:rPr>
      <w:t>8:32 AM</w:t>
    </w:r>
    <w:r>
      <w:rPr>
        <w:sz w:val="16"/>
        <w:i/>
        <w:szCs w:val="16"/>
        <w:iCs/>
        <w:rFonts w:eastAsia="Arial" w:cs="Arial" w:ascii="Arial" w:hAnsi="Arial"/>
      </w:rPr>
      <w:fldChar w:fldCharType="end"/>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Header"/>
      <w:widowControl/>
      <w:rPr>
        <w:rFonts w:ascii="Arial" w:hAnsi="Arial" w:eastAsia="Arial" w:cs="Arial"/>
        <w:i/>
        <w:i/>
        <w:iCs/>
        <w:sz w:val="16"/>
        <w:szCs w:val="16"/>
      </w:rPr>
    </w:pPr>
    <w:r>
      <w:rPr>
        <w:rFonts w:eastAsia="Arial" w:cs="Arial" w:ascii="Arial" w:hAnsi="Arial"/>
        <w:i/>
        <w:iCs/>
        <w:sz w:val="16"/>
        <w:szCs w:val="16"/>
      </w:rPr>
      <w:t>CEC Project Manager/Pramod Kulkarni/CEC-PIER Program</w:t>
    </w:r>
  </w:p>
  <w:p>
    <w:pPr>
      <w:pStyle w:val="Header"/>
      <w:widowControl/>
      <w:rPr>
        <w:rFonts w:ascii="Arial" w:hAnsi="Arial" w:eastAsia="Arial" w:cs="Arial"/>
        <w:i/>
        <w:i/>
        <w:iCs/>
        <w:sz w:val="16"/>
        <w:szCs w:val="16"/>
      </w:rPr>
    </w:pPr>
    <w:r>
      <w:rPr>
        <w:rFonts w:eastAsia="Arial" w:cs="Arial" w:ascii="Arial" w:hAnsi="Arial"/>
        <w:i/>
        <w:iCs/>
        <w:sz w:val="16"/>
        <w:szCs w:val="16"/>
      </w:rPr>
      <w:t xml:space="preserve">Team: Sid Bhatt/EPRI-Project Manager/ </w:t>
      <w:tab/>
      <w:t xml:space="preserve">Page   </w:t>
    </w:r>
  </w:p>
  <w:p>
    <w:pPr>
      <w:pStyle w:val="Header"/>
      <w:widowControl/>
      <w:rPr>
        <w:rFonts w:ascii="Arial" w:hAnsi="Arial" w:eastAsia="Arial" w:cs="Arial"/>
        <w:i/>
        <w:i/>
        <w:iCs/>
        <w:sz w:val="16"/>
        <w:szCs w:val="16"/>
      </w:rPr>
    </w:pPr>
    <w:r>
      <w:rPr>
        <w:rFonts w:eastAsia="Arial" w:cs="Arial" w:ascii="Arial" w:hAnsi="Arial"/>
        <w:i/>
        <w:iCs/>
        <w:sz w:val="16"/>
        <w:szCs w:val="16"/>
      </w:rPr>
      <w:t xml:space="preserve">Mukesh Khattar/ Energy Director/Oracle/ </w:t>
    </w:r>
  </w:p>
  <w:p>
    <w:pPr>
      <w:pStyle w:val="Header"/>
      <w:widowControl/>
      <w:rPr>
        <w:rFonts w:ascii="Arial" w:hAnsi="Arial" w:eastAsia="Arial" w:cs="Arial"/>
        <w:i/>
        <w:i/>
        <w:iCs/>
        <w:sz w:val="16"/>
        <w:szCs w:val="16"/>
      </w:rPr>
    </w:pPr>
    <w:r>
      <w:rPr>
        <w:rFonts w:eastAsia="Arial" w:cs="Arial" w:ascii="Arial" w:hAnsi="Arial"/>
        <w:i/>
        <w:iCs/>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4"/>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4">
    <w:name w:val="heading 4"/>
    <w:basedOn w:val="Normal"/>
    <w:next w:val="Normal"/>
    <w:qFormat/>
    <w:pPr>
      <w:keepNext w:val="true"/>
      <w:numPr>
        <w:ilvl w:val="3"/>
        <w:numId w:val="2"/>
      </w:numPr>
      <w:tabs>
        <w:tab w:val="left" w:pos="720" w:leader="none"/>
      </w:tabs>
      <w:ind w:hanging="720" w:start="720" w:end="0"/>
      <w:outlineLvl w:val="3"/>
    </w:pPr>
    <w:rPr>
      <w:b/>
      <w:bCs/>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2001-07-24T16:52:00Z</dcterms:created>
  <dc:creator>Oracle Corp</dc:creator>
  <dc:description/>
  <dc:language>en-CA</dc:language>
  <cp:lastModifiedBy>Oracle Corp</cp:lastModifiedBy>
  <cp:lastPrinted>2001-07-24T12:02:00Z</cp:lastPrinted>
  <dcterms:modified xsi:type="dcterms:W3CDTF">2001-07-24T19:53:00Z</dcterms:modified>
  <cp:revision>2</cp:revision>
  <dc:subject/>
  <dc:title>Evaluation of Conservation Voltage Reduction Potential</dc:title>
</cp:coreProperties>
</file>