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June 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Chris Stokley,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Here is the information I am trying to track down.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February the State of California took over the CalPX Block Forwards Market Positions.  I have the information for February &amp; March 2001; I am missing the break down and pricing for Q3 &amp; Q4,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is the information that I have at the present time and I am hoping you can fill in the blanks: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Q3, 2001</w:t>
      </w:r>
      <w:r>
        <w:rPr/>
        <w:t>:</w:t>
      </w:r>
    </w:p>
    <w:p>
      <w:pPr>
        <w:pStyle w:val="Heading1"/>
        <w:ind w:hanging="0" w:start="0"/>
        <w:rPr/>
      </w:pPr>
      <w:r>
        <w:rPr/>
        <w:t>SP15     250MW   PEAK</w:t>
      </w:r>
    </w:p>
    <w:p>
      <w:pPr>
        <w:pStyle w:val="Normal"/>
        <w:rPr/>
      </w:pPr>
      <w:r>
        <w:rPr/>
        <w:t>I need the break down of the contracts (50MW, 25MW pieces) and the contract price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Q4, 2001:</w:t>
      </w:r>
    </w:p>
    <w:p>
      <w:pPr>
        <w:pStyle w:val="Heading1"/>
        <w:ind w:hanging="0" w:start="0"/>
        <w:rPr/>
      </w:pPr>
      <w:r>
        <w:rPr/>
        <w:t>SP15      50MW    PEAK</w:t>
      </w:r>
    </w:p>
    <w:p>
      <w:pPr>
        <w:pStyle w:val="Normal"/>
        <w:rPr/>
      </w:pPr>
      <w:r>
        <w:rPr/>
        <w:t>I need the break down of the contracts (50MW, 25MW pieces) and the contract price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in advance for getting the information, or, getting it to the correct person.</w:t>
      </w:r>
    </w:p>
    <w:p>
      <w:pPr>
        <w:pStyle w:val="Normal"/>
        <w:rPr/>
      </w:pPr>
      <w:r>
        <w:rPr/>
        <w:t>I can be reached at (916) 574-0161.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Elaine Griffin</w:t>
      </w:r>
    </w:p>
    <w:p>
      <w:pPr>
        <w:pStyle w:val="Normal"/>
        <w:rPr/>
      </w:pPr>
      <w:r>
        <w:rPr/>
        <w:t>CERS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2001-06-07T13:40:00Z</dcterms:created>
  <dc:creator>egriffin</dc:creator>
  <dc:description/>
  <dc:language>en-CA</dc:language>
  <cp:lastModifiedBy>egriffin</cp:lastModifiedBy>
  <dcterms:modified xsi:type="dcterms:W3CDTF">2001-06-07T13:40:00Z</dcterms:modified>
  <cp:revision>2</cp:revision>
  <dc:subject/>
  <dc:title>June 7, 2001</dc:title>
</cp:coreProperties>
</file>