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0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260"/>
        <w:gridCol w:w="1530"/>
        <w:gridCol w:w="3870"/>
        <w:gridCol w:w="3420"/>
        <w:gridCol w:w="1980"/>
        <w:gridCol w:w="1080"/>
        <w:gridCol w:w="1170"/>
        <w:gridCol w:w="1149"/>
        <w:gridCol w:w="21"/>
      </w:tblGrid>
      <w:tr>
        <w:trPr>
          <w:tblHeader w:val="true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FirstName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LastName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Providence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State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PostalCode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Smith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Agave Energy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South Fourth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Artesia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88210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Troy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Brothers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Aquila Energy Corp.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1100 Walnut St. Suite 2900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64106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Arizona Public Service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53999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Mail Station 9831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Phoenix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AZ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85072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Connie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Schenderlein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Barrett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1515 Arapahoe Street, Tower 3, Ste. 1000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Reames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Conoco,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600 North Dairy Ashford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Jeff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Snyder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Coral Energy, L.P.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909 Fannin, Suite 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Russ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Boone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Dynegy Marketing and Trade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1000 Louisiana Street, Ste 5800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Michael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Grace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2511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77252-2511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Robin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Cox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 Paso Merchant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1001 Louisiana St.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Kraus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EOG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4362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Kristi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Birdsall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 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Cathy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Bulf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Oneok Energy Marketing &amp;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 West Fifth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74103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Beth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Dahncke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 Canadian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1200 Smith, Suite 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Susan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PG&amp;E  Energy Trading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7600 Wisconsin Ave.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Bethesda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20814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Diane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Dluhos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Meaders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Red Cedar Gathering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26266 Hwy 160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81301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Toerner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Reliant Energy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Thomas W.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Ingwers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 Municipal Utility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15830 – MS 37A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95852-1830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Stefanie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Katz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 Energy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58 Commerce 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Stamford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06902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Ishikawa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Hogan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Company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1155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30338-5416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Swett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 Marketing Ventures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11235 Davenport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Teresa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Murray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 Natural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77210-4700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Irizarry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Transcolorado Gas Transmission 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370 Van Gordon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Lakewood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80228-8304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Johnston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US Gas Transportation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2711 North Haskell, Suite 2050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Andrew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Carter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Western Gas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12200 N. Pecos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80235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T. J.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Rinke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Williams Companies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645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7419-0645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Morgan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Babin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Enron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1400 Smith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Coyle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Coastal Merchant Energy, L.P.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 Greenway Plaza, Stuite 1200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77046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Walker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Fort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Penny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BP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550 Westlake Park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/>
        <w:rPr>
          <w:sz w:val="16"/>
        </w:rPr>
      </w:pPr>
      <w:r>
        <w:rPr>
          <w:sz w:val="16"/>
        </w:rPr>
      </w:r>
    </w:p>
    <w:sectPr>
      <w:headerReference w:type="default" r:id="rId2"/>
      <w:footerReference w:type="default" r:id="rId3"/>
      <w:type w:val="nextPage"/>
      <w:pgSz w:orient="landscape" w:w="20160" w:h="12240"/>
      <w:pgMar w:left="1008" w:right="1008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</w:rPr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/mnt/main-storage/datasets/enron-docs/doc/EOLcustomerlst-5baea6e081cca7c0c3d8305f12c480d99388cc2a204f8febaa79c3e1f0234943.doc</w:t>
    </w:r>
    <w:r>
      <w:rPr>
        <w:sz w:val="16"/>
        <w:lang w:eastAsia="en-US"/>
      </w:rPr>
      <w:fldChar w:fldCharType="end"/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1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16"/>
      </w:rPr>
    </w:pPr>
    <w:r>
      <w:rPr>
        <w:b/>
        <w:sz w:val="16"/>
      </w:rPr>
      <w:t>EOL Customer List</w:t>
    </w:r>
  </w:p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\@"MMMM\ d', 'yyyy" </w:instrText>
    </w:r>
    <w:r>
      <w:rPr>
        <w:sz w:val="16"/>
      </w:rPr>
      <w:fldChar w:fldCharType="separate"/>
    </w:r>
    <w:r>
      <w:rPr>
        <w:sz w:val="16"/>
      </w:rPr>
      <w:t>September 28, 2025</w:t>
    </w:r>
    <w:r>
      <w:rPr>
        <w:sz w:val="16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/>
      <w:outlineLvl w:val="0"/>
    </w:pPr>
    <w:rPr>
      <w:b/>
      <w:sz w:val="16"/>
      <w:shd w:fill="BFBFFF" w:val="cle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/>
      <w:jc w:val="center"/>
      <w:outlineLvl w:val="1"/>
    </w:pPr>
    <w:rPr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sideAddress">
    <w:name w:val="Inside Addres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2001-01-29T13:26:00Z</dcterms:created>
  <dc:creator>Virginia S. O'Neill</dc:creator>
  <dc:description/>
  <dc:language>en-CA</dc:language>
  <cp:lastModifiedBy>Enron</cp:lastModifiedBy>
  <cp:lastPrinted>2001-01-26T15:04:00Z</cp:lastPrinted>
  <dcterms:modified xsi:type="dcterms:W3CDTF">2001-01-29T13:26:00Z</dcterms:modified>
  <cp:revision>2</cp:revision>
  <dc:subject/>
  <dc:title>Title	</dc:title>
</cp:coreProperties>
</file>