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ab/>
        <w:t>Enron Employees Worldwide</w:t>
      </w:r>
    </w:p>
    <w:p>
      <w:pPr>
        <w:pStyle w:val="Normal"/>
        <w:rPr/>
      </w:pPr>
      <w:r>
        <w:rPr/>
      </w:r>
    </w:p>
    <w:p>
      <w:pPr>
        <w:pStyle w:val="Normal"/>
        <w:rPr/>
      </w:pPr>
      <w:r>
        <w:rPr/>
        <w:t>From:</w:t>
        <w:tab/>
        <w:tab/>
        <w:t>Office of the Chairman</w:t>
      </w:r>
    </w:p>
    <w:p>
      <w:pPr>
        <w:pStyle w:val="Normal"/>
        <w:rPr/>
      </w:pPr>
      <w:r>
        <w:rPr/>
      </w:r>
    </w:p>
    <w:p>
      <w:pPr>
        <w:pStyle w:val="Normal"/>
        <w:rPr/>
      </w:pPr>
      <w:r>
        <w:rPr/>
        <w:t>Subject:</w:t>
        <w:tab/>
        <w:t>A Computer for You and Your Family</w:t>
      </w:r>
    </w:p>
    <w:p>
      <w:pPr>
        <w:pStyle w:val="Normal"/>
        <w:rPr/>
      </w:pPr>
      <w:r>
        <w:rPr/>
      </w:r>
    </w:p>
    <w:p>
      <w:pPr>
        <w:pStyle w:val="Normal"/>
        <w:rPr/>
      </w:pPr>
      <w:r>
        <w:rPr/>
        <w:t>As you know, technology is critical to Enron; it drives our success and will continue to do so in the future. Technology has helped Enron create new businesses like Enron Broadband Services and Enron Net Works, and it is responsible for applications such as EnronOnline and EnronCredit.com.  You’ve seen what technology can do at work.  Now we want you and your family to realize its benefits at home.</w:t>
      </w:r>
    </w:p>
    <w:p>
      <w:pPr>
        <w:pStyle w:val="Normal"/>
        <w:rPr/>
      </w:pPr>
      <w:r>
        <w:rPr/>
      </w:r>
    </w:p>
    <w:p>
      <w:pPr>
        <w:pStyle w:val="Normal"/>
        <w:rPr/>
      </w:pPr>
      <w:r>
        <w:rPr/>
        <w:t xml:space="preserve">With that in mind, we have decided to offer each employee a computer for personal use at home. Where technology permits, we will also subsidize an Internet connection. This is an investment in you and your family, especially your children. A home computer will accelerate the development of computer skills and, with the click of a mouse, will put a world of Internet knowledge at your family’s fingertips.  </w:t>
      </w:r>
    </w:p>
    <w:p>
      <w:pPr>
        <w:pStyle w:val="Normal"/>
        <w:rPr/>
      </w:pPr>
      <w:r>
        <w:rPr/>
      </w:r>
    </w:p>
    <w:p>
      <w:pPr>
        <w:pStyle w:val="Normal"/>
        <w:rPr/>
      </w:pPr>
      <w:r>
        <w:rPr/>
        <w:t>The scope of this program includes the following:</w:t>
      </w:r>
    </w:p>
    <w:p>
      <w:pPr>
        <w:pStyle w:val="Normal"/>
        <w:rPr/>
      </w:pPr>
      <w:r>
        <w:rPr/>
      </w:r>
    </w:p>
    <w:p>
      <w:pPr>
        <w:pStyle w:val="Normal"/>
        <w:numPr>
          <w:ilvl w:val="0"/>
          <w:numId w:val="1"/>
        </w:numPr>
        <w:rPr/>
      </w:pPr>
      <w:r>
        <w:rPr/>
        <w:t xml:space="preserve">Basic package: Desktop computer and a high-speed processor; monitor; modem, CD-ROM drive, Windows 2000 software; and Internet service provider connectivity, where available. Additional hardware options may be added at the employee’s expense.   For those who geographically qualify for broadband connection, the company will offer a subsidized service.   Others will be offered a subsidized standard 56K dial-up connection.  </w:t>
      </w:r>
    </w:p>
    <w:p>
      <w:pPr>
        <w:pStyle w:val="Normal"/>
        <w:numPr>
          <w:ilvl w:val="0"/>
          <w:numId w:val="2"/>
        </w:numPr>
        <w:spacing w:lineRule="atLeast" w:line="240"/>
        <w:rPr/>
      </w:pPr>
      <w:r>
        <w:rPr/>
        <w:t>Participation: It is expected that this program will be available to most Enron employees of wholly-owned subsidiaries; however, some Enron companies’ employees may not be able to participate due to legal, accounting, tax, labor or business issues.</w:t>
      </w:r>
    </w:p>
    <w:p>
      <w:pPr>
        <w:pStyle w:val="Normal"/>
        <w:numPr>
          <w:ilvl w:val="0"/>
          <w:numId w:val="1"/>
        </w:numPr>
        <w:rPr/>
      </w:pPr>
      <w:r>
        <w:rPr/>
        <w:t xml:space="preserve"> </w:t>
      </w:r>
      <w:r>
        <w:rPr/>
        <w:t>Delivery: Employee sign-up will begin in early 2001, with delivery of the equipment to follow shortly afterwards.  Delivery of equipment to participating international employees is targeted for late 2001.</w:t>
      </w:r>
    </w:p>
    <w:p>
      <w:pPr>
        <w:pStyle w:val="Normal"/>
        <w:numPr>
          <w:ilvl w:val="0"/>
          <w:numId w:val="1"/>
        </w:numPr>
        <w:rPr/>
      </w:pPr>
      <w:r>
        <w:rPr/>
        <w:t>Term: Three years; Enron will have the option to continue/discontinue the program after the end of the term.</w:t>
      </w:r>
    </w:p>
    <w:p>
      <w:pPr>
        <w:pStyle w:val="Header"/>
        <w:tabs>
          <w:tab w:val="clear" w:pos="4320"/>
          <w:tab w:val="clear" w:pos="8640"/>
        </w:tabs>
        <w:rPr/>
      </w:pPr>
      <w:r>
        <w:rPr/>
      </w:r>
    </w:p>
    <w:p>
      <w:pPr>
        <w:pStyle w:val="Normal"/>
        <w:rPr/>
      </w:pPr>
      <w:r>
        <w:rPr/>
        <w:t xml:space="preserve">Details about this program are still being finalized.  We will communicate additional information to you as it becomes available. Also, we will schedule an eSpeak session [an eSpeak has been scheduled on </w:t>
      </w:r>
      <w:r>
        <w:rPr>
          <w:i/>
        </w:rPr>
        <w:t>date</w:t>
      </w:r>
      <w:r>
        <w:rPr/>
        <w:t xml:space="preserve">], where you will have an opportunity to ask questions. </w:t>
      </w:r>
    </w:p>
    <w:p>
      <w:pPr>
        <w:pStyle w:val="Normal"/>
        <w:rPr/>
      </w:pPr>
      <w:r>
        <w:rPr/>
      </w:r>
    </w:p>
    <w:p>
      <w:pPr>
        <w:pStyle w:val="Normal"/>
        <w:rPr/>
      </w:pPr>
      <w:r>
        <w:rPr/>
        <w:t>We are excited to extend our investment in technology to you and your family.  We believe it takes communication at Enron to a new level by creating endless possibilities for family members to experience and participate in the Internet revolution. It is just another reason why we believe Enron is a great place to work.</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 For review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2000-07-10T12:01:00Z</dcterms:created>
  <dc:creator>John Clark</dc:creator>
  <dc:description/>
  <dc:language>en-CA</dc:language>
  <cp:lastModifiedBy>slopez1</cp:lastModifiedBy>
  <cp:lastPrinted>2000-06-29T12:28:00Z</cp:lastPrinted>
  <dcterms:modified xsi:type="dcterms:W3CDTF">2000-07-10T12:01:00Z</dcterms:modified>
  <cp:revision>2</cp:revision>
  <dc:subject/>
  <dc:title>To:</dc:title>
</cp:coreProperties>
</file>