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41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186"/>
        <w:gridCol w:w="27"/>
        <w:gridCol w:w="20"/>
        <w:gridCol w:w="1316"/>
        <w:gridCol w:w="9"/>
        <w:gridCol w:w="222"/>
        <w:gridCol w:w="1224"/>
        <w:gridCol w:w="1"/>
        <w:gridCol w:w="23"/>
        <w:gridCol w:w="1134"/>
        <w:gridCol w:w="16"/>
        <w:gridCol w:w="1222"/>
        <w:gridCol w:w="4"/>
        <w:gridCol w:w="7"/>
      </w:tblGrid>
      <w:tr>
        <w:trPr>
          <w:trHeight w:val="247" w:hRule="atLeast"/>
        </w:trPr>
        <w:tc>
          <w:tcPr>
            <w:tcW w:w="6404" w:type="dxa"/>
            <w:gridSpan w:val="12"/>
            <w:tcBorders/>
          </w:tcPr>
          <w:p>
            <w:pPr>
              <w:pStyle w:val="Heading1"/>
              <w:ind w:hanging="0" w:start="0"/>
              <w:rPr>
                <w:color w:val="800000"/>
              </w:rPr>
            </w:pPr>
            <w:r>
              <w:rPr>
                <w:color w:val="800000"/>
              </w:rPr>
              <w:t>2000 Chairman’s Roundtable Winner</w:t>
            </w:r>
          </w:p>
        </w:tc>
      </w:tr>
      <w:tr>
        <w:trPr>
          <w:trHeight w:val="247" w:hRule="atLeast"/>
        </w:trPr>
        <w:tc>
          <w:tcPr>
            <w:tcW w:w="1233" w:type="dxa"/>
            <w:gridSpan w:val="3"/>
            <w:tcBorders/>
          </w:tcPr>
          <w:p>
            <w:pPr>
              <w:pStyle w:val="Normal"/>
              <w:rPr>
                <w:b/>
                <w:color w:val="800000"/>
                <w:lang w:eastAsia="en-US"/>
              </w:rPr>
            </w:pPr>
            <w:r>
              <w:rPr>
                <w:b/>
                <w:color w:val="800000"/>
                <w:lang w:eastAsia="en-US"/>
              </w:rPr>
              <w:t>Barbara</w:t>
            </w:r>
          </w:p>
        </w:tc>
        <w:tc>
          <w:tcPr>
            <w:tcW w:w="1547" w:type="dxa"/>
            <w:gridSpan w:val="3"/>
            <w:tcBorders/>
          </w:tcPr>
          <w:p>
            <w:pPr>
              <w:pStyle w:val="Normal"/>
              <w:rPr>
                <w:b/>
                <w:color w:val="800000"/>
                <w:lang w:eastAsia="en-US"/>
              </w:rPr>
            </w:pPr>
            <w:r>
              <w:rPr>
                <w:b/>
                <w:color w:val="800000"/>
                <w:lang w:eastAsia="en-US"/>
              </w:rPr>
              <w:t>Gray</w:t>
            </w:r>
          </w:p>
        </w:tc>
        <w:tc>
          <w:tcPr>
            <w:tcW w:w="1224" w:type="dxa"/>
            <w:tcBorders/>
          </w:tcPr>
          <w:p>
            <w:pPr>
              <w:pStyle w:val="Normal"/>
              <w:rPr>
                <w:b/>
                <w:color w:val="800000"/>
                <w:lang w:eastAsia="en-US"/>
              </w:rPr>
            </w:pPr>
            <w:r>
              <w:rPr>
                <w:b/>
                <w:color w:val="800000"/>
                <w:lang w:eastAsia="en-US"/>
              </w:rPr>
              <w:t>ENA</w:t>
            </w:r>
          </w:p>
        </w:tc>
        <w:tc>
          <w:tcPr>
            <w:tcW w:w="2400" w:type="dxa"/>
            <w:gridSpan w:val="5"/>
            <w:tcBorders/>
          </w:tcPr>
          <w:p>
            <w:pPr>
              <w:pStyle w:val="Normal"/>
              <w:rPr>
                <w:b/>
                <w:color w:val="800000"/>
                <w:lang w:eastAsia="en-US"/>
              </w:rPr>
            </w:pPr>
            <w:r>
              <w:rPr>
                <w:b/>
                <w:color w:val="800000"/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233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color w:val="800000"/>
                <w:lang w:eastAsia="en-US"/>
              </w:rPr>
            </w:pPr>
            <w:r>
              <w:rPr>
                <w:b/>
                <w:color w:val="800000"/>
                <w:lang w:eastAsia="en-US"/>
              </w:rPr>
            </w:r>
          </w:p>
        </w:tc>
        <w:tc>
          <w:tcPr>
            <w:tcW w:w="1547" w:type="dxa"/>
            <w:gridSpan w:val="3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24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400" w:type="dxa"/>
            <w:gridSpan w:val="5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404" w:type="dxa"/>
            <w:gridSpan w:val="12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Nominees from ENA</w:t>
            </w:r>
          </w:p>
        </w:tc>
      </w:tr>
      <w:tr>
        <w:trPr>
          <w:trHeight w:val="247" w:hRule="atLeast"/>
        </w:trPr>
        <w:tc>
          <w:tcPr>
            <w:tcW w:w="1186" w:type="dxa"/>
            <w:tcBorders/>
          </w:tcPr>
          <w:p>
            <w:pPr>
              <w:pStyle w:val="Normal"/>
              <w:ind w:firstLine="146" w:start="-146" w:end="0"/>
              <w:rPr>
                <w:lang w:eastAsia="en-US"/>
              </w:rPr>
            </w:pPr>
            <w:r>
              <w:rPr>
                <w:lang w:eastAsia="en-US"/>
              </w:rPr>
              <w:t>Irma</w:t>
            </w:r>
          </w:p>
        </w:tc>
        <w:tc>
          <w:tcPr>
            <w:tcW w:w="1363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Alvarez</w:t>
            </w:r>
          </w:p>
        </w:tc>
        <w:tc>
          <w:tcPr>
            <w:tcW w:w="1456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7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8" w:type="dxa"/>
            <w:gridSpan w:val="2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Alan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Aronowitz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Joya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Davis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Rufino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Durante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Sue 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Foust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 xml:space="preserve">Julie 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Gomez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Upstream</w:t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Barbara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 xml:space="preserve">Gray 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 O.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Harrison 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Gerri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Irvine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Benedict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Kathy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b/>
                <w:color w:val="000080"/>
                <w:lang w:eastAsia="en-US"/>
              </w:rPr>
            </w:pPr>
            <w:r>
              <w:rPr>
                <w:b/>
                <w:color w:val="000080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Michael E.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Kelley 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Mike 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McConnell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Dave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Nommensen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Juan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Padron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Veronica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Parra 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Michael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Roberts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Rhonda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Robinson 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Kevin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Sweeney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Helen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Taylor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213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Stacey</w:t>
            </w:r>
          </w:p>
        </w:tc>
        <w:tc>
          <w:tcPr>
            <w:tcW w:w="1345" w:type="dxa"/>
            <w:gridSpan w:val="3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White</w:t>
            </w:r>
          </w:p>
        </w:tc>
        <w:tc>
          <w:tcPr>
            <w:tcW w:w="1470" w:type="dxa"/>
            <w:gridSpan w:val="4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150" w:type="dxa"/>
            <w:gridSpan w:val="2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2000-11-15T17:00:00Z</dcterms:created>
  <dc:creator>Lillian Carroll</dc:creator>
  <dc:description/>
  <dc:language>en-CA</dc:language>
  <cp:lastModifiedBy>Lillian Carroll</cp:lastModifiedBy>
  <dcterms:modified xsi:type="dcterms:W3CDTF">2000-11-15T17:23:00Z</dcterms:modified>
  <cp:revision>2</cp:revision>
  <dc:subject/>
  <dc:title>Irma</dc:title>
</cp:coreProperties>
</file>