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efaultTex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200" w:after="100"/>
        <w:jc w:val="center"/>
        <w:rPr>
          <w:b/>
        </w:rPr>
      </w:pPr>
      <w:r>
        <w:rPr>
          <w:b/>
        </w:rPr>
        <w:t>ELECTRONIC DATA INTERCHANGE</w:t>
      </w:r>
    </w:p>
    <w:p>
      <w:pPr>
        <w:pStyle w:val="DefaultTex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center"/>
        <w:rPr>
          <w:b/>
        </w:rPr>
      </w:pPr>
      <w:r>
        <w:rPr>
          <w:b/>
        </w:rPr>
        <w:t>TRADING PARTNER AGREEMENT</w:t>
      </w:r>
    </w:p>
    <w:p>
      <w:pPr>
        <w:pStyle w:val="DefaultTex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360" w:end="0"/>
        <w:rPr/>
      </w:pPr>
      <w:r>
        <w:rPr/>
        <w:tab/>
        <w:t xml:space="preserve">THIS ELECTRONIC DATA INTERCHANGE TRADING PARTNER AGREEMENT (the "Agreement") is made as of </w:t>
      </w:r>
      <w:r>
        <w:rPr/>
        <w:fldChar w:fldCharType="begin"/>
      </w:r>
      <w:r>
        <w:rPr/>
        <w:instrText xml:space="preserve"> MERGEFIELD Date </w:instrText>
      </w:r>
      <w:r>
        <w:rPr/>
        <w:fldChar w:fldCharType="separate"/>
      </w:r>
      <w:r>
        <w:rPr/>
        <w:t>«Date»</w:t>
      </w:r>
      <w:r>
        <w:rPr/>
        <w:fldChar w:fldCharType="end"/>
      </w:r>
      <w:r>
        <w:rPr/>
        <w:t xml:space="preserve"> by and between </w:t>
      </w:r>
      <w:r>
        <w:rPr/>
        <w:fldChar w:fldCharType="begin"/>
      </w:r>
      <w:r>
        <w:rPr/>
        <w:instrText xml:space="preserve"> MERGEFIELD Company_Name </w:instrText>
      </w:r>
      <w:r>
        <w:rPr/>
        <w:fldChar w:fldCharType="separate"/>
      </w:r>
      <w:r>
        <w:rPr/>
        <w:t>«Company_Name»</w:t>
      </w:r>
      <w:r>
        <w:rPr/>
        <w:fldChar w:fldCharType="end"/>
      </w:r>
      <w:r>
        <w:rPr/>
        <w:t xml:space="preserve"> </w:t>
      </w:r>
      <w:r>
        <w:rPr>
          <w:rFonts w:cs="Arial" w:ascii="Arial" w:hAnsi="Arial"/>
          <w:sz w:val="22"/>
        </w:rPr>
        <w:t xml:space="preserve">with offices at </w:t>
      </w:r>
      <w:r>
        <w:rPr>
          <w:rFonts w:cs="Arial" w:ascii="Arial" w:hAnsi="Arial"/>
          <w:sz w:val="22"/>
        </w:rPr>
        <w:fldChar w:fldCharType="begin"/>
      </w:r>
      <w:r>
        <w:rPr>
          <w:sz w:val="22"/>
          <w:rFonts w:cs="Arial" w:ascii="Arial" w:hAnsi="Arial"/>
        </w:rPr>
        <w:instrText xml:space="preserve"> MERGEFIELD Address </w:instrText>
      </w:r>
      <w:r>
        <w:rPr>
          <w:sz w:val="22"/>
          <w:rFonts w:cs="Arial" w:ascii="Arial" w:hAnsi="Arial"/>
        </w:rPr>
        <w:fldChar w:fldCharType="separate"/>
      </w:r>
      <w:r>
        <w:rPr>
          <w:sz w:val="22"/>
          <w:rFonts w:cs="Arial" w:ascii="Arial" w:hAnsi="Arial"/>
        </w:rPr>
        <w:t>«Address»</w:t>
      </w:r>
      <w:r>
        <w:rPr>
          <w:sz w:val="22"/>
          <w:rFonts w:cs="Arial" w:ascii="Arial" w:hAnsi="Arial"/>
        </w:rPr>
        <w:fldChar w:fldCharType="end"/>
      </w:r>
      <w:r>
        <w:rPr>
          <w:rFonts w:cs="Arial" w:ascii="Arial" w:hAnsi="Arial"/>
          <w:sz w:val="22"/>
        </w:rPr>
        <w:t xml:space="preserve">, </w:t>
      </w:r>
      <w:r>
        <w:rPr>
          <w:rFonts w:cs="Arial" w:ascii="Arial" w:hAnsi="Arial"/>
          <w:sz w:val="22"/>
        </w:rPr>
        <w:fldChar w:fldCharType="begin"/>
      </w:r>
      <w:r>
        <w:rPr>
          <w:sz w:val="22"/>
          <w:rFonts w:cs="Arial" w:ascii="Arial" w:hAnsi="Arial"/>
        </w:rPr>
        <w:instrText xml:space="preserve"> MERGEFIELD City </w:instrText>
      </w:r>
      <w:r>
        <w:rPr>
          <w:sz w:val="22"/>
          <w:rFonts w:cs="Arial" w:ascii="Arial" w:hAnsi="Arial"/>
        </w:rPr>
        <w:fldChar w:fldCharType="separate"/>
      </w:r>
      <w:r>
        <w:rPr>
          <w:sz w:val="22"/>
          <w:rFonts w:cs="Arial" w:ascii="Arial" w:hAnsi="Arial"/>
        </w:rPr>
        <w:t>«City»</w:t>
      </w:r>
      <w:r>
        <w:rPr>
          <w:sz w:val="22"/>
          <w:rFonts w:cs="Arial" w:ascii="Arial" w:hAnsi="Arial"/>
        </w:rPr>
        <w:fldChar w:fldCharType="end"/>
      </w:r>
      <w:r>
        <w:rPr>
          <w:rFonts w:cs="Arial" w:ascii="Arial" w:hAnsi="Arial"/>
          <w:sz w:val="22"/>
        </w:rPr>
        <w:t xml:space="preserve">, </w:t>
      </w:r>
      <w:r>
        <w:rPr>
          <w:rFonts w:cs="Arial" w:ascii="Arial" w:hAnsi="Arial"/>
          <w:sz w:val="22"/>
        </w:rPr>
        <w:fldChar w:fldCharType="begin"/>
      </w:r>
      <w:r>
        <w:rPr>
          <w:sz w:val="22"/>
          <w:rFonts w:cs="Arial" w:ascii="Arial" w:hAnsi="Arial"/>
        </w:rPr>
        <w:instrText xml:space="preserve"> MERGEFIELD State </w:instrText>
      </w:r>
      <w:r>
        <w:rPr>
          <w:sz w:val="22"/>
          <w:rFonts w:cs="Arial" w:ascii="Arial" w:hAnsi="Arial"/>
        </w:rPr>
        <w:fldChar w:fldCharType="separate"/>
      </w:r>
      <w:r>
        <w:rPr>
          <w:sz w:val="22"/>
          <w:rFonts w:cs="Arial" w:ascii="Arial" w:hAnsi="Arial"/>
        </w:rPr>
        <w:t>«State»</w:t>
      </w:r>
      <w:r>
        <w:rPr>
          <w:sz w:val="22"/>
          <w:rFonts w:cs="Arial" w:ascii="Arial" w:hAnsi="Arial"/>
        </w:rPr>
        <w:fldChar w:fldCharType="end"/>
      </w:r>
      <w:r>
        <w:rPr>
          <w:rFonts w:cs="Arial" w:ascii="Arial" w:hAnsi="Arial"/>
          <w:sz w:val="22"/>
        </w:rPr>
        <w:t xml:space="preserve">, </w:t>
      </w:r>
      <w:r>
        <w:rPr>
          <w:rFonts w:cs="Arial" w:ascii="Arial" w:hAnsi="Arial"/>
          <w:sz w:val="22"/>
        </w:rPr>
        <w:fldChar w:fldCharType="begin"/>
      </w:r>
      <w:r>
        <w:rPr>
          <w:sz w:val="22"/>
          <w:rFonts w:cs="Arial" w:ascii="Arial" w:hAnsi="Arial"/>
        </w:rPr>
        <w:instrText xml:space="preserve"> MERGEFIELD Zip_Code </w:instrText>
      </w:r>
      <w:r>
        <w:rPr>
          <w:sz w:val="22"/>
          <w:rFonts w:cs="Arial" w:ascii="Arial" w:hAnsi="Arial"/>
        </w:rPr>
        <w:fldChar w:fldCharType="separate"/>
      </w:r>
      <w:r>
        <w:rPr>
          <w:sz w:val="22"/>
          <w:rFonts w:cs="Arial" w:ascii="Arial" w:hAnsi="Arial"/>
        </w:rPr>
        <w:t>«Zip_Code»</w:t>
      </w:r>
      <w:r>
        <w:rPr>
          <w:sz w:val="22"/>
          <w:rFonts w:cs="Arial" w:ascii="Arial" w:hAnsi="Arial"/>
        </w:rPr>
        <w:fldChar w:fldCharType="end"/>
      </w:r>
      <w:r>
        <w:rPr>
          <w:rFonts w:cs="Arial" w:ascii="Arial" w:hAnsi="Arial"/>
          <w:sz w:val="22"/>
        </w:rPr>
        <w:t xml:space="preserve"> </w:t>
      </w:r>
      <w:r>
        <w:rPr/>
        <w:t xml:space="preserve">and </w:t>
      </w:r>
      <w:r>
        <w:rPr>
          <w:b/>
          <w:color w:val="FF0000"/>
        </w:rPr>
        <w:t>Enron North America Corp.</w:t>
      </w:r>
      <w:r>
        <w:rPr>
          <w:color w:val="FF0000"/>
        </w:rPr>
        <w:t>, a Delaware corporation with offices at  1400 Smith, Houston, Texas, 77002</w:t>
      </w:r>
      <w:r>
        <w:rPr/>
        <w:t xml:space="preserve"> (collectively, the "parties").</w:t>
      </w:r>
    </w:p>
    <w:p>
      <w:pPr>
        <w:pStyle w:val="DefaultTex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RECITALS</w:t>
      </w:r>
    </w:p>
    <w:p>
      <w:pPr>
        <w:pStyle w:val="DefaultTex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360" w:end="0"/>
        <w:rPr/>
      </w:pPr>
      <w:r>
        <w:rPr/>
        <w:tab/>
        <w:t>WHEREAS, the parties desire to facilitate transactions, reports and other information exchanged by electronically transmitting and receiving data in agreed formats; and</w:t>
      </w:r>
    </w:p>
    <w:p>
      <w:pPr>
        <w:pStyle w:val="DefaultTex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360" w:end="0"/>
        <w:rPr/>
      </w:pPr>
      <w:r>
        <w:rPr/>
        <w:tab/>
        <w:t>WHEREAS, the parties desire to assure that such transactions are not legally invalid or unenforceable as a result of the use of available electronic technologies for the mutual benefit of the parties; and</w:t>
      </w:r>
    </w:p>
    <w:p>
      <w:pPr>
        <w:pStyle w:val="DefaultTex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360" w:end="0"/>
        <w:rPr/>
      </w:pPr>
      <w:r>
        <w:rPr/>
        <w:tab/>
        <w:t>WHEREAS, the parties desire to enter into this Agreement to govern their relationship with respect to computer to computer exchange of information, also known as Electronic Data Interchange ("EDI") transactions.</w:t>
      </w:r>
    </w:p>
    <w:p>
      <w:pPr>
        <w:pStyle w:val="DefaultTex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360" w:end="0"/>
        <w:rPr/>
      </w:pPr>
      <w:r>
        <w:rPr/>
        <w:tab/>
        <w:t>NOW THEREFORE, in consideration of the premises and covenants herein contained, and for other good and valuable consideration, the receipt and sufficiency of which are hereby acknowledged, the parties, intending to be legally bound, hereby agree as follows:</w:t>
      </w:r>
    </w:p>
    <w:p>
      <w:pPr>
        <w:pStyle w:val="DefaultTex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360" w:start="360" w:end="0"/>
        <w:rPr>
          <w:b/>
        </w:rPr>
      </w:pPr>
      <w:r>
        <w:rPr>
          <w:b/>
        </w:rPr>
        <w:t xml:space="preserve">Section 1.  </w:t>
      </w:r>
      <w:r>
        <w:rPr>
          <w:b/>
          <w:u w:val="single"/>
        </w:rPr>
        <w:t>Prerequisites</w:t>
      </w:r>
    </w:p>
    <w:p>
      <w:pPr>
        <w:pStyle w:val="DefaultText"/>
        <w:rPr/>
      </w:pPr>
      <w:r>
        <w:rPr/>
        <w:t>1.1</w:t>
        <w:tab/>
      </w:r>
      <w:r>
        <w:rPr>
          <w:u w:val="single"/>
        </w:rPr>
        <w:t>Data Communications.</w:t>
      </w:r>
      <w:r>
        <w:rPr/>
        <w:t xml:space="preserve">  Each party may electronically transmit to or receive from the other party any of the transaction sets listed in the Exhibit(s), as such Exhibit(s) may be revised by written agreement  (collectively "Documents").  Any transmission of data which is not a Document, a Functional Acknowledgement, an electronic delivery mechanism error notification, or a time-stamp receipt response or record (collectively “Data Communications”) shall have no force or effect between the parties.  All Data Communications  shall be transmitted in accordance with the standards and the published industry guidelines set forth in the Exhibit(s).  The Exhibit(s) to this Agreement is(are)  attached hereto.  Any modification of the provisions contained in the body of this Agreement will be effective as set forth in the Exhibit(s).</w:t>
      </w:r>
    </w:p>
    <w:p>
      <w:pPr>
        <w:pStyle w:val="DefaultTex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360" w:start="360" w:end="0"/>
        <w:rPr/>
      </w:pPr>
      <w:r>
        <w:rPr/>
        <w:t>1.2.</w:t>
        <w:tab/>
        <w:tab/>
      </w:r>
      <w:r>
        <w:rPr>
          <w:u w:val="single"/>
        </w:rPr>
        <w:t>Third Party Service Providers</w:t>
      </w:r>
    </w:p>
    <w:p>
      <w:pPr>
        <w:pStyle w:val="DefaultTex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ab/>
        <w:t>1.2.1</w:t>
        <w:tab/>
        <w:t>Data Communications will be transmitted electronically to each party as specified in the Exhibit(s), either directly or through any third party service provider ("Provider") with whom  either party may contract.  Either party may modify its election to use, not use or change a Provider upon 30 days prior written notice to the other party.</w:t>
      </w:r>
    </w:p>
    <w:p>
      <w:pPr>
        <w:pStyle w:val="DefaultTex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ab/>
        <w:t>1.2.2</w:t>
        <w:tab/>
        <w:t>Each party shall be responsible for the costs of any Provider with whom it contracts, unless otherwise set forth in the Exhibit(s).   Each party shall be responsible for  services needed to carry out its responsibilities under this agreement.</w:t>
      </w:r>
    </w:p>
    <w:p>
      <w:pPr>
        <w:pStyle w:val="DefaultTex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ab/>
        <w:t>1.2.3</w:t>
        <w:tab/>
        <w:t>Notwithstanding the acts or omissions of its Provider, for purposes of this Agreement, each party is responsible for  transmitting, receiving, storing or  handling Data Communications to the extent required to effectuate transactions pursuant to  Section 2.</w:t>
      </w:r>
    </w:p>
    <w:p>
      <w:pPr>
        <w:pStyle w:val="DefaultText"/>
        <w:tabs>
          <w:tab w:val="left" w:pos="720" w:leader="none"/>
          <w:tab w:val="left" w:pos="144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1.3</w:t>
        <w:tab/>
      </w:r>
      <w:r>
        <w:rPr>
          <w:u w:val="single"/>
        </w:rPr>
        <w:t>System Operations.</w:t>
      </w:r>
      <w:r>
        <w:rPr/>
        <w:t xml:space="preserve">  Each party, at its own expense, shall provide and maintain the equipment, software, services and testing necessary to transmit  Data Communications to, and receive Data Communications  from the parties’ respective Receipt Computers.</w:t>
      </w:r>
    </w:p>
    <w:p>
      <w:pPr>
        <w:pStyle w:val="DefaultTex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0" w:start="0" w:end="0"/>
        <w:rPr/>
      </w:pPr>
      <w:r>
        <w:rPr/>
        <w:t>1.4</w:t>
        <w:tab/>
      </w:r>
      <w:r>
        <w:rPr>
          <w:u w:val="single"/>
        </w:rPr>
        <w:t>Security Procedures</w:t>
      </w:r>
    </w:p>
    <w:p>
      <w:pPr>
        <w:pStyle w:val="DefaultTex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432" w:end="0"/>
        <w:rPr/>
      </w:pPr>
      <w:r>
        <w:rPr/>
        <w:tab/>
        <w:t>1.4.1</w:t>
        <w:tab/>
        <w:t>Each  party shall use those security procedures specified in the Gas Industry Standards Board (“GISB”) standards and the Exhibit(s).  The manner in which public encryption keys are to be changed and/or exchanged will be specified in the Exhibit(s).</w:t>
      </w:r>
    </w:p>
    <w:p>
      <w:pPr>
        <w:pStyle w:val="DefaultText"/>
        <w:numPr>
          <w:ilvl w:val="0"/>
          <w:numId w:val="4"/>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0" w:start="720" w:end="0"/>
        <w:rPr/>
      </w:pPr>
      <w:r>
        <w:rPr/>
        <w:tab/>
      </w:r>
      <w:r>
        <w:rPr>
          <w:u w:val="single"/>
        </w:rPr>
        <w:t>Security Key Exchanges.</w:t>
      </w:r>
      <w:r>
        <w:rPr/>
        <w:t xml:space="preserve">  The parties shall maintain a public key used to facilitiate secure electronic communication.  The parties shall change their public key as set forth in the Exhibit(s).  However, in emergency situations in which it is necessary to change a key immediately, each party shall provide the other party with immediate notice of the change.  Each party shall provide to the other its public key by either: (a)  a certified or receipt mail service using a diskette with the public key contained in an ASCII text file; or, (b) an electronic simple mail transfer protocol (“SMTP”) mail message with the public key contained in the body.  The public key shall be verified by the party to whom it is sent by validating the fingerprint of the public key by phone or by other comparable means. </w:t>
      </w:r>
    </w:p>
    <w:p>
      <w:pPr>
        <w:pStyle w:val="DefaultText"/>
        <w:numPr>
          <w:ilvl w:val="1"/>
          <w:numId w:val="5"/>
        </w:numPr>
        <w:rPr/>
      </w:pPr>
      <w:r>
        <w:rPr>
          <w:u w:val="single"/>
        </w:rPr>
        <w:t>Signatures.</w:t>
      </w:r>
      <w:r>
        <w:rPr/>
        <w:t xml:space="preserve">  Each party shall adopt as its signature private keys which shall be applied to each document transmitted by such party ("Digital Signature ").  Such Digital Signature, when decrypted by the receiving party, will be used to authenticate the identity of the sender.</w:t>
      </w:r>
    </w:p>
    <w:p>
      <w:pPr>
        <w:pStyle w:val="DefaultText"/>
        <w:ind w:hanging="0" w:start="0" w:end="0"/>
        <w:rPr/>
      </w:pPr>
      <w:r>
        <w:rPr/>
      </w:r>
    </w:p>
    <w:p>
      <w:pPr>
        <w:pStyle w:val="DefaultTex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0" w:start="0" w:end="0"/>
        <w:rPr/>
      </w:pPr>
      <w:r>
        <w:rPr>
          <w:b/>
        </w:rPr>
        <w:t xml:space="preserve">Section 2.  </w:t>
      </w:r>
      <w:r>
        <w:rPr>
          <w:b/>
          <w:u w:val="single"/>
        </w:rPr>
        <w:t>Transmissions</w:t>
      </w:r>
    </w:p>
    <w:p>
      <w:pPr>
        <w:pStyle w:val="DefaultTex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0" w:start="0" w:end="0"/>
        <w:rPr/>
      </w:pPr>
      <w:r>
        <w:rPr/>
        <w:t>2.1</w:t>
        <w:tab/>
      </w:r>
      <w:r>
        <w:rPr>
          <w:u w:val="single"/>
        </w:rPr>
        <w:t>Proper Receipt</w:t>
      </w:r>
    </w:p>
    <w:p>
      <w:pPr>
        <w:pStyle w:val="DefaultText"/>
        <w:ind w:hanging="0" w:end="0"/>
        <w:rPr/>
      </w:pPr>
      <w:r>
        <w:rPr/>
        <w:t>2.1.1</w:t>
        <w:tab/>
        <w:t xml:space="preserve">Documents shall not be deemed to have been properly received, and no Document shall give rise to any obligation, until accessible to the receiving party at such party’s Receipt Computer designated in the Exhibit(s), as evidenced by the receipt by sending party of the HTTP response initiated by receiving party.  The HTTP response  shall specify the date and time of receipt of a Document at the receiving Internet server (also called “time-c”).  No Document shall have any effect if the HTTP response is not received by sending party, or if the HTTP response indicates an error. </w:t>
      </w:r>
    </w:p>
    <w:p>
      <w:pPr>
        <w:pStyle w:val="DefaultTex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432" w:end="0"/>
        <w:rPr/>
      </w:pPr>
      <w:r>
        <w:rPr/>
        <w:tab/>
        <w:t>2.1.2</w:t>
        <w:tab/>
        <w:t xml:space="preserve"> The “Receipt Computer” shall be defined in the Exhibit(s) as the receiving party’s Uniform Resource Locator (“URL”), which describes the protocols which are needed to access the resources and point to the appropriate Internet locations.  Where the parties employ the services of Providers to transmit and receive Documents, the Receipt Computer shall be defined in the Exhibit(s) as the receiving party’s URL provided by the receiving party’s Provider.</w:t>
      </w:r>
    </w:p>
    <w:p>
      <w:pPr>
        <w:pStyle w:val="DefaultTex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2.2</w:t>
        <w:tab/>
      </w:r>
      <w:r>
        <w:rPr>
          <w:u w:val="single"/>
        </w:rPr>
        <w:t>Digital Signature Verification and Decryption.</w:t>
      </w:r>
      <w:r>
        <w:rPr/>
        <w:t xml:space="preserve">  Upon proper receipt of any Document, the receiving party shall attempt to decrypt the Document and verify the digital signature of the sending party.  If the Document is verified and the decryption is successful, the receiving party shall transmit a Functional Acknowledgment in return. If the Document is verified and the decryption is unsuccessful, the receiving party shall send the applicable error message to the sending party.  The sending party shall attempt to correct the error and promptly retransmit the Document or otherwise contact the receiving party. </w:t>
      </w:r>
    </w:p>
    <w:p>
      <w:pPr>
        <w:pStyle w:val="Normal"/>
        <w:jc w:val="both"/>
        <w:rPr/>
      </w:pPr>
      <w:r>
        <w:rPr/>
        <w:t>2.3</w:t>
        <w:tab/>
      </w:r>
      <w:r>
        <w:rPr>
          <w:u w:val="single"/>
        </w:rPr>
        <w:t>Functional Acknowledgement and Response Document</w:t>
      </w:r>
    </w:p>
    <w:p>
      <w:pPr>
        <w:pStyle w:val="DefaultText"/>
        <w:ind w:hanging="0" w:end="0"/>
        <w:rPr/>
      </w:pPr>
      <w:r>
        <w:rPr/>
        <w:t>2.3.1</w:t>
        <w:tab/>
        <w:t>For the purposes of this Agreement, a "Functional Acknowledgment" means an ASC X12 Transaction Set 997 which confirms a Document has been received and whether all required portions of the Document are syntactically correct or not, but which does not confirm the substantive content(s) of the related Document.</w:t>
      </w:r>
    </w:p>
    <w:p>
      <w:pPr>
        <w:pStyle w:val="DefaultText"/>
        <w:rPr/>
      </w:pPr>
      <w:r>
        <w:rPr/>
        <w:tab/>
        <w:t>2.3.2</w:t>
        <w:tab/>
        <w:t>If the Functional Acknowledgment indicates an error, neither party shall rely on the Document.  The sending party shall attempt to correct the error and promptly retransmit the Document or otherwise contact the receiving party.  If the Functional Acknowledgment does not indicate any error, the Functional Acknowledgment shall constitute conclusive evidence a Document has been received in syntactically correct form.</w:t>
      </w:r>
    </w:p>
    <w:p>
      <w:pPr>
        <w:pStyle w:val="DefaultText"/>
        <w:ind w:hanging="0" w:end="0"/>
        <w:rPr/>
      </w:pPr>
      <w:r>
        <w:rPr/>
        <w:t xml:space="preserve">2.3.3  </w:t>
        <w:tab/>
        <w:t xml:space="preserve">If there has been proper receipt pursuant to Section 2.1, verification and successful decryption pursuant to Section 2.2, and if the receiving party nevertheless fails to transmit a Functional Acknowledgement, the sending party’s records of the contents of the Document shall control, unless the sending party has retransmitted a Document pursuant to Section 2.3.7. </w:t>
      </w:r>
    </w:p>
    <w:p>
      <w:pPr>
        <w:pStyle w:val="DefaultText"/>
        <w:ind w:hanging="0" w:end="0"/>
        <w:rPr/>
      </w:pPr>
      <w:r>
        <w:rPr/>
        <w:t>2.3.4</w:t>
        <w:tab/>
        <w:t xml:space="preserve">By mutual agreement, the parties may designate in the Exhibit(s) a "Response Document" Transaction Set as a substitute for or in addition to an ASC X12 Transaction Set 997.  A Response Document confirms that a Document has been received, and whether all required portions of the Document are syntactically correct, and contains data sent by the receiving party to the sending party in response to the substantive content of the related Document. </w:t>
      </w:r>
    </w:p>
    <w:p>
      <w:pPr>
        <w:pStyle w:val="DefaultText"/>
        <w:ind w:hanging="0" w:end="0"/>
        <w:rPr/>
      </w:pPr>
      <w:r>
        <w:rPr/>
        <w:t>2.3.5</w:t>
        <w:tab/>
        <w:t>If the Response Document indicates an error, neither party shall rely on the Document or portion of the Document which is in error, if known. The sending party shall attempt to correct the errors and promptly retransmit the Document or applicable portion or otherwise contact the receiving party.  If the Response Document does not indicate any error, the Response Document shall constitute conclusive evidence a Document has been  received in syntactically correct form.</w:t>
      </w:r>
    </w:p>
    <w:p>
      <w:pPr>
        <w:pStyle w:val="DefaultTex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0" w:end="0"/>
        <w:rPr/>
      </w:pPr>
      <w:r>
        <w:rPr/>
        <w:t>2.3.6</w:t>
        <w:tab/>
        <w:t>If the parties have mutually agreed to the use of a Response Document, and if there has been proper receipt pursuant to Section 2.1, verification and successful decryption pursuant to Section 2.2, and if the receiving party nevertheless fails to transmit a Response Document, the sending party’s  records of the contents of the Document shall control unless the sending party has retransmitted a Document pursuant to Section 2.3.7.</w:t>
      </w:r>
    </w:p>
    <w:p>
      <w:pPr>
        <w:pStyle w:val="DefaultTex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0" w:end="0"/>
        <w:rPr/>
      </w:pPr>
      <w:r>
        <w:rPr/>
        <w:t>2.3.7</w:t>
        <w:tab/>
      </w:r>
      <w:r>
        <w:rPr>
          <w:u w:val="single"/>
        </w:rPr>
        <w:t>Retransmissions.</w:t>
      </w:r>
      <w:r>
        <w:rPr/>
        <w:t xml:space="preserve"> If the sending party of a Document has not received a corresponding functional acknowledgment or response document within the time frame indicated in the Exhibit(s), the sending party shall retransmit the Document and such Document shall be considered a new transmission for purposes of Section 2.</w:t>
      </w:r>
      <w:r>
        <w:br w:type="page"/>
      </w:r>
    </w:p>
    <w:p>
      <w:pPr>
        <w:pStyle w:val="DefaultTex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432" w:end="0"/>
        <w:rPr/>
      </w:pPr>
      <w:r>
        <w:rPr>
          <w:b/>
        </w:rPr>
        <w:t xml:space="preserve">Section 3. </w:t>
      </w:r>
      <w:r>
        <w:rPr>
          <w:b/>
          <w:u w:val="single"/>
        </w:rPr>
        <w:t>Terms</w:t>
      </w:r>
    </w:p>
    <w:p>
      <w:pPr>
        <w:pStyle w:val="DefaultText"/>
        <w:numPr>
          <w:ilvl w:val="0"/>
          <w:numId w:val="2"/>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720" w:end="0"/>
        <w:rPr/>
      </w:pPr>
      <w:r>
        <w:rPr>
          <w:u w:val="single"/>
        </w:rPr>
        <w:t>Transaction Terms and Conditions.</w:t>
      </w:r>
      <w:r>
        <w:rPr/>
        <w:t xml:space="preserve">  This Agreement is intended to facilitate Data Communications  between the parties concerning the transactions related to transportation or sales conducted pursuant to underlying written agreements.  In the event of conflict between this Agreement and the subject underlying written agreement(s), the terms and conditions of the underlying agreement(s) shall control. </w:t>
      </w:r>
    </w:p>
    <w:p>
      <w:pPr>
        <w:pStyle w:val="DefaultText"/>
        <w:tabs>
          <w:tab w:val="clear" w:pos="720"/>
          <w:tab w:val="left" w:pos="45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 xml:space="preserve">3.2  </w:t>
        <w:tab/>
        <w:tab/>
      </w:r>
      <w:r>
        <w:rPr>
          <w:u w:val="single"/>
        </w:rPr>
        <w:t>Terms and Conditions of Reports and Other Information.</w:t>
      </w:r>
      <w:r>
        <w:rPr/>
        <w:t xml:space="preserve">  In the absence of any other written agreement applicable to reports and other information transmitted pursuant to this Agreement, such reports and other information shall be subject to:</w:t>
      </w:r>
    </w:p>
    <w:p>
      <w:pPr>
        <w:pStyle w:val="DefaultTex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432" w:end="0"/>
        <w:rPr/>
      </w:pPr>
      <w:r>
        <w:rPr/>
        <w:tab/>
        <w:t>[A]  those terms and conditions, including any terms for payment, included in the Exhibit(s);</w:t>
      </w:r>
    </w:p>
    <w:p>
      <w:pPr>
        <w:pStyle w:val="DefaultTex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0" w:end="0"/>
        <w:rPr/>
      </w:pPr>
      <w:r>
        <w:rPr/>
        <w:t>and</w:t>
      </w:r>
    </w:p>
    <w:p>
      <w:pPr>
        <w:pStyle w:val="DefaultTex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432" w:end="0"/>
        <w:rPr/>
      </w:pPr>
      <w:r>
        <w:rPr/>
        <w:tab/>
        <w:t>[B]  such additional terms and conditions as may be determined in accordance with applicable law.</w:t>
      </w:r>
    </w:p>
    <w:p>
      <w:pPr>
        <w:pStyle w:val="DefaultTex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 xml:space="preserve">3.3  </w:t>
        <w:tab/>
      </w:r>
      <w:r>
        <w:rPr>
          <w:u w:val="single"/>
        </w:rPr>
        <w:t>Change in Terms and Conditions.</w:t>
      </w:r>
      <w:r>
        <w:rPr/>
        <w:t xml:space="preserve">  Notwithstanding Section 4.1 of this Agreement, if any party determines that Data Communications under this Agreement are altered by a subsequent change to a party’s tariff or obligation imposed by a governmental entity exercising jurisdiction over that party, then the affected party shall give immediate notice defining which Data Communications under this Agreement are affected, and the reasons therefore, and may provide notice of termination of this Agreement as provided in Section 4.8, effective immediately upon receipt of such notice by the other party to this Agreement.</w:t>
      </w:r>
    </w:p>
    <w:p>
      <w:pPr>
        <w:pStyle w:val="DefaultTex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 xml:space="preserve">3.4.  </w:t>
        <w:tab/>
      </w:r>
      <w:r>
        <w:rPr>
          <w:u w:val="single"/>
        </w:rPr>
        <w:t>Confidentiality.</w:t>
      </w:r>
      <w:r>
        <w:rPr/>
        <w:t xml:space="preserve">  No information contained in any Document or otherwise exchanged between the parties shall be considered confidential, except to the extent provided in Section 1.5 or in the Exhibit(s), by written agreement between the parties, or by applicable law.</w:t>
      </w:r>
    </w:p>
    <w:p>
      <w:pPr>
        <w:pStyle w:val="DefaultTex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 xml:space="preserve">3.5.  </w:t>
        <w:tab/>
      </w:r>
      <w:r>
        <w:rPr>
          <w:u w:val="single"/>
        </w:rPr>
        <w:t>Validity:  Enforceability</w:t>
      </w:r>
    </w:p>
    <w:p>
      <w:pPr>
        <w:pStyle w:val="DefaultTex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ab/>
        <w:t>3.5.1</w:t>
        <w:tab/>
        <w:t>This Agreement has been executed by the parties to evidence their mutual intent to be bound by the terms and conditions set forth herein relating to the electronic transmission and receipt of Data Communications.</w:t>
      </w:r>
    </w:p>
    <w:p>
      <w:pPr>
        <w:pStyle w:val="DefaultTex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ab/>
        <w:t>3.5.2</w:t>
        <w:tab/>
        <w:t>Any Document properly transmitted pursuant to this Agreement shall be considered, in connection with any transaction, any other written agreement described in Section 3.1, or this Agreement, to be a "writing" or "in writing"; and any such Document when containing, or to which there is applied, a Digital Signature ("Signed Documents") shall be deemed for all purposes (a) to have been "signed" and (b) to constitute an "original" when printed from electronic files or records established and maintained in the normal course of business.</w:t>
      </w:r>
    </w:p>
    <w:p>
      <w:pPr>
        <w:pStyle w:val="DefaultText"/>
        <w:rPr/>
      </w:pPr>
      <w:r>
        <w:rPr/>
        <w:tab/>
        <w:t>3.5.3</w:t>
        <w:tab/>
        <w:t>The parties agree not to contest the validity or enforceability of Signed Documents under the provisions of any applicable law relating to whether certain agreements are to be in writing or signed by the party to be bound thereby.  Signed Documents, if introduced as evidence on paper in any judicial, arbitration, mediation or administrative proceedings, will be admissible as between the parties to the same extent and under the same conditions as other business records originated and maintained in documentary form.  Neither party shall contest the admissibility of copies of Signed Documents under either the business records exception to the hearsay rule or the best evidence rule on the basis that the Signed Documents were not originated or maintained in documentary form.</w:t>
      </w:r>
    </w:p>
    <w:p>
      <w:pPr>
        <w:pStyle w:val="DefaultTex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b/>
        </w:rPr>
      </w:pPr>
      <w:r>
        <w:rPr>
          <w:b/>
        </w:rPr>
        <w:t xml:space="preserve">Section 4.  </w:t>
      </w:r>
      <w:r>
        <w:rPr>
          <w:b/>
          <w:u w:val="single"/>
        </w:rPr>
        <w:t>Miscellaneous</w:t>
      </w:r>
    </w:p>
    <w:p>
      <w:pPr>
        <w:pStyle w:val="DefaultText"/>
        <w:rPr/>
      </w:pPr>
      <w:r>
        <w:rPr/>
        <w:t>4.1</w:t>
        <w:tab/>
      </w:r>
      <w:r>
        <w:rPr>
          <w:u w:val="single"/>
        </w:rPr>
        <w:t>Term.</w:t>
      </w:r>
      <w:r>
        <w:rPr/>
        <w:t xml:space="preserve">  This Agreement shall be effective as of the date first set forth above and shall remain in effect until terminated by either party with not less than 30 days prior written notice specifying the effective date of termination; provided, however, that written notice for purposes of this paragraph shall not include notice provided pursuant to an EDI transaction; further provided, however, that any termination shall not affect the respective obligations or rights of the parties arising under any Documents or otherwise under this Agreement prior to the effective date of termination.</w:t>
      </w:r>
    </w:p>
    <w:p>
      <w:pPr>
        <w:pStyle w:val="DefaultText"/>
        <w:rPr/>
      </w:pPr>
      <w:r>
        <w:rPr/>
        <w:t xml:space="preserve">4.2  </w:t>
        <w:tab/>
      </w:r>
      <w:r>
        <w:rPr>
          <w:u w:val="single"/>
        </w:rPr>
        <w:t>Severability.</w:t>
      </w:r>
      <w:r>
        <w:rPr/>
        <w:t xml:space="preserve">  Any provision of this Agreement which is determined by any court or regulatory body having jurisdiction over this Agreement to be invalid or unenforceable will be ineffective to the extent of such determination without invalidating the remaining provisions of this Agreement or affecting the validity or enforceability of such remaining provisions.</w:t>
      </w:r>
    </w:p>
    <w:p>
      <w:pPr>
        <w:pStyle w:val="DefaultText"/>
        <w:rPr/>
      </w:pPr>
      <w:r>
        <w:rPr/>
        <w:t>4.3</w:t>
        <w:tab/>
      </w:r>
      <w:r>
        <w:rPr>
          <w:u w:val="single"/>
        </w:rPr>
        <w:t>Entire Agreement.</w:t>
      </w:r>
      <w:r>
        <w:rPr/>
        <w:t xml:space="preserve">  This Agreement and the Exhibit(s) constitute the complete agreement of the parties relating to the matters specified in this Agreement and supersede all prior representations or agreements, whether oral or written, with respect to such matters.  No oral modification or waiver of any of the provisions of this agreement shall be binding on either party.  No obligation to enter into any transaction is to be implied from the execution or delivery of this Agreement.</w:t>
      </w:r>
    </w:p>
    <w:p>
      <w:pPr>
        <w:pStyle w:val="DefaultText"/>
        <w:rPr/>
      </w:pPr>
      <w:r>
        <w:rPr/>
        <w:t>4.4</w:t>
        <w:tab/>
      </w:r>
      <w:r>
        <w:rPr>
          <w:u w:val="single"/>
        </w:rPr>
        <w:t>No Third Party Beneficiaries.</w:t>
      </w:r>
      <w:r>
        <w:rPr/>
        <w:t xml:space="preserve">  This Agreement is solely for the benefit of, and shall be binding solely upon, the parties, their agents and their respective successors and permitted assigns.  This Agreement is not intended to benefit and shall not be for the benefit of any party other than the parties hereto and no other party shall have any right, claim or action as a result of this Agreement.</w:t>
      </w:r>
    </w:p>
    <w:p>
      <w:pPr>
        <w:pStyle w:val="DefaultTex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color w:val="000000"/>
        </w:rPr>
        <w:t>4.5</w:t>
        <w:tab/>
      </w:r>
      <w:r>
        <w:rPr>
          <w:color w:val="000000"/>
          <w:u w:val="single"/>
        </w:rPr>
        <w:t>Governing Law.</w:t>
      </w:r>
      <w:r>
        <w:rPr>
          <w:color w:val="000000"/>
        </w:rPr>
        <w:t xml:space="preserve">  This Agreement shall be governed by and interpreted in accordance with the laws of  the State of </w:t>
      </w:r>
      <w:r>
        <w:rPr>
          <w:color w:val="000000"/>
        </w:rPr>
        <w:fldChar w:fldCharType="begin"/>
      </w:r>
      <w:r>
        <w:rPr>
          <w:color w:val="000000"/>
        </w:rPr>
        <w:instrText xml:space="preserve"> MERGEFIELD law </w:instrText>
      </w:r>
      <w:r>
        <w:rPr>
          <w:color w:val="000000"/>
        </w:rPr>
        <w:fldChar w:fldCharType="separate"/>
      </w:r>
      <w:r>
        <w:rPr>
          <w:color w:val="000000"/>
        </w:rPr>
        <w:t>«law»</w:t>
      </w:r>
      <w:r>
        <w:rPr>
          <w:color w:val="000000"/>
        </w:rPr>
        <w:fldChar w:fldCharType="end"/>
      </w:r>
      <w:r>
        <w:rPr>
          <w:color w:val="000000"/>
        </w:rPr>
        <w:t>, excluding any conflict-of-law rules and principles of that jurisdiction which would result in reference to the laws or law rules of another jurisdiction.</w:t>
      </w:r>
    </w:p>
    <w:p>
      <w:pPr>
        <w:pStyle w:val="DefaultTex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4.6</w:t>
        <w:tab/>
      </w:r>
      <w:r>
        <w:rPr>
          <w:u w:val="single"/>
        </w:rPr>
        <w:t>Force Majeure.</w:t>
      </w:r>
      <w:r>
        <w:rPr/>
        <w:t xml:space="preserve">  No party shall be liable for any failure to perform its obligations in connection with any transaction or any Document, where such failure results from any act of God or other cause beyond such party’s reasonable control (including, without limitation, any mechanical, electronic or communications failure) which prevents such party from transmitting or receiving any documents and which, by the exercise of due diligence, such party is unable to prevent or overcome.</w:t>
      </w:r>
    </w:p>
    <w:p>
      <w:pPr>
        <w:pStyle w:val="DefaultText"/>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b/>
          <w:i/>
          <w:i/>
          <w:color w:val="FF0000"/>
        </w:rPr>
      </w:pPr>
      <w:r>
        <w:rPr>
          <w:color w:val="000000"/>
        </w:rPr>
        <w:t>4.7</w:t>
      </w:r>
      <w:r>
        <w:rPr>
          <w:color w:val="FF0000"/>
        </w:rPr>
        <w:tab/>
      </w:r>
      <w:r>
        <w:rPr>
          <w:color w:val="000000"/>
          <w:u w:val="single"/>
        </w:rPr>
        <w:t>Exclusion of Certain Damages.</w:t>
      </w:r>
      <w:r>
        <w:rPr>
          <w:color w:val="000000"/>
        </w:rPr>
        <w:t xml:space="preserve">  Neither party shall be liable to the other for any special, incidental, exemplary or consequential damages arising from or as a result of any delay, omission or error in the electronic transmission or receipt of any Data Communications  pursuant to this Agreement, even if either party has been advised of the possibility of such damages and REGARDLESS OF FAULT.  Any limitation on direct damages to software and hardware arising from Data Communications  under this Agreement shall be set forth in the Exhibit(s).</w:t>
      </w:r>
    </w:p>
    <w:p>
      <w:pPr>
        <w:pStyle w:val="DefaultTex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4.8</w:t>
        <w:tab/>
      </w:r>
      <w:r>
        <w:rPr>
          <w:u w:val="single"/>
        </w:rPr>
        <w:t>Notices.</w:t>
      </w:r>
      <w:r>
        <w:rPr/>
        <w:t xml:space="preserve">  All notices required or permitted to be given with respect to this Agreement shall be given by mailing the same postage prepaid, or given by fax or by courier, or by other methods specified in the Exhibit(s) to the addressee party at such party’s address as set forth in the Exhibit(s).  Either party may change its address for the purpose of notice hereunder by giving the other party no less than five days  prior written notice of such new address in accordance with the preceding provisions.</w:t>
      </w:r>
    </w:p>
    <w:p>
      <w:pPr>
        <w:pStyle w:val="DefaultTex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4.9</w:t>
        <w:tab/>
      </w:r>
      <w:r>
        <w:rPr>
          <w:u w:val="single"/>
        </w:rPr>
        <w:t>Assignment.</w:t>
      </w:r>
      <w:r>
        <w:rPr/>
        <w:t xml:space="preserve">  This Agreement may not be assigned or transferred by either party without the prior written approval of the other party, which approval shall not be unreasonably withheld; provided, any assignment or transfer, whether by merger or otherwise, to a party’s affiliate or successor in interest shall be permitted without prior consent if such party assumes this Agreement.</w:t>
      </w:r>
    </w:p>
    <w:p>
      <w:pPr>
        <w:pStyle w:val="DefaultTex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4.10</w:t>
        <w:tab/>
      </w:r>
      <w:r>
        <w:rPr>
          <w:u w:val="single"/>
        </w:rPr>
        <w:t>Waivers.</w:t>
      </w:r>
      <w:r>
        <w:rPr/>
        <w:t xml:space="preserve">  No forbearance by any party to require performance of any provisions of this Agreement shall constitute or be deemed a waiver of such provision or the right thereafter to enforce it.</w:t>
      </w:r>
    </w:p>
    <w:p>
      <w:pPr>
        <w:pStyle w:val="DefaultText"/>
        <w:rPr/>
      </w:pPr>
      <w:r>
        <w:rPr/>
        <w:t>4.11</w:t>
        <w:tab/>
      </w:r>
      <w:r>
        <w:rPr>
          <w:u w:val="single"/>
        </w:rPr>
        <w:t>Counterparts.</w:t>
      </w:r>
      <w:r>
        <w:rPr/>
        <w:t xml:space="preserve">  This Agreement may be executed in any number of original counterparts all of which shall constitute one and the same instrument.</w:t>
      </w:r>
    </w:p>
    <w:p>
      <w:pPr>
        <w:pStyle w:val="DefaultTex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4.12</w:t>
        <w:tab/>
      </w:r>
      <w:r>
        <w:rPr>
          <w:u w:val="single"/>
        </w:rPr>
        <w:t>Reference Glossary.</w:t>
      </w:r>
      <w:r>
        <w:rPr/>
        <w:t xml:space="preserve">  This section lists each defined term in this Agreement and cross references that term to its definition in the Agreement.</w:t>
      </w:r>
    </w:p>
    <w:p>
      <w:pPr>
        <w:pStyle w:val="Normal"/>
        <w:ind w:firstLine="720" w:end="0"/>
        <w:jc w:val="both"/>
        <w:rPr/>
      </w:pPr>
      <w:r>
        <w:rPr/>
        <w:t>DEFINED TERM</w:t>
        <w:tab/>
        <w:tab/>
        <w:tab/>
        <w:t>WHERE DEFINED</w:t>
      </w:r>
    </w:p>
    <w:p>
      <w:pPr>
        <w:pStyle w:val="Normal"/>
        <w:ind w:firstLine="720" w:end="0"/>
        <w:jc w:val="both"/>
        <w:rPr/>
      </w:pPr>
      <w:r>
        <w:rPr/>
        <w:t>Agreement</w:t>
        <w:tab/>
        <w:tab/>
        <w:tab/>
        <w:tab/>
        <w:t>Header</w:t>
      </w:r>
    </w:p>
    <w:p>
      <w:pPr>
        <w:pStyle w:val="Normal"/>
        <w:ind w:firstLine="720" w:end="0"/>
        <w:jc w:val="both"/>
        <w:rPr/>
      </w:pPr>
      <w:r>
        <w:rPr/>
        <w:t>Data Communications</w:t>
        <w:tab/>
        <w:tab/>
        <w:tab/>
        <w:t>Section 1.1</w:t>
      </w:r>
    </w:p>
    <w:p>
      <w:pPr>
        <w:pStyle w:val="Normal"/>
        <w:ind w:firstLine="720" w:end="0"/>
        <w:jc w:val="both"/>
        <w:rPr/>
      </w:pPr>
      <w:r>
        <w:rPr/>
        <w:t>Digital Signature</w:t>
        <w:tab/>
        <w:tab/>
        <w:tab/>
        <w:t>Section 1.5</w:t>
      </w:r>
    </w:p>
    <w:p>
      <w:pPr>
        <w:pStyle w:val="Normal"/>
        <w:ind w:firstLine="720" w:end="0"/>
        <w:jc w:val="both"/>
        <w:rPr/>
      </w:pPr>
      <w:r>
        <w:rPr/>
        <w:t>Documents</w:t>
        <w:tab/>
        <w:tab/>
        <w:tab/>
        <w:tab/>
        <w:t>Section 1.1</w:t>
      </w:r>
    </w:p>
    <w:p>
      <w:pPr>
        <w:pStyle w:val="Normal"/>
        <w:ind w:firstLine="720" w:end="0"/>
        <w:jc w:val="both"/>
        <w:rPr/>
      </w:pPr>
      <w:r>
        <w:rPr/>
        <w:t>Electronic Data Interchange, EDI</w:t>
        <w:tab/>
        <w:t>Recital</w:t>
      </w:r>
    </w:p>
    <w:p>
      <w:pPr>
        <w:pStyle w:val="Normal"/>
        <w:ind w:firstLine="720" w:end="0"/>
        <w:jc w:val="both"/>
        <w:rPr/>
      </w:pPr>
      <w:r>
        <w:rPr/>
        <w:t>Functional Acknowledgment</w:t>
        <w:tab/>
        <w:tab/>
        <w:t>Section 2.3.1</w:t>
      </w:r>
    </w:p>
    <w:p>
      <w:pPr>
        <w:pStyle w:val="Normal"/>
        <w:ind w:firstLine="720" w:end="0"/>
        <w:jc w:val="both"/>
        <w:rPr/>
      </w:pPr>
      <w:r>
        <w:rPr/>
        <w:t>parties</w:t>
        <w:tab/>
        <w:tab/>
        <w:tab/>
        <w:tab/>
        <w:tab/>
        <w:t>Header</w:t>
      </w:r>
    </w:p>
    <w:p>
      <w:pPr>
        <w:pStyle w:val="Normal"/>
        <w:ind w:firstLine="720" w:end="0"/>
        <w:jc w:val="both"/>
        <w:rPr/>
      </w:pPr>
      <w:r>
        <w:rPr/>
        <w:t>Provider</w:t>
        <w:tab/>
        <w:tab/>
        <w:tab/>
        <w:tab/>
        <w:t>Section 1.2.1</w:t>
      </w:r>
    </w:p>
    <w:p>
      <w:pPr>
        <w:pStyle w:val="Normal"/>
        <w:ind w:firstLine="720" w:end="0"/>
        <w:jc w:val="both"/>
        <w:rPr/>
      </w:pPr>
      <w:r>
        <w:rPr/>
        <w:t>Receipt Computer</w:t>
        <w:tab/>
        <w:tab/>
        <w:tab/>
        <w:t>Section 2.1.2</w:t>
      </w:r>
    </w:p>
    <w:p>
      <w:pPr>
        <w:pStyle w:val="Normal"/>
        <w:ind w:firstLine="720" w:end="0"/>
        <w:jc w:val="both"/>
        <w:rPr/>
      </w:pPr>
      <w:r>
        <w:rPr/>
        <w:t>Response Document</w:t>
        <w:tab/>
        <w:tab/>
        <w:tab/>
        <w:t>Section 2.3.4</w:t>
      </w:r>
    </w:p>
    <w:p>
      <w:pPr>
        <w:pStyle w:val="Normal"/>
        <w:ind w:firstLine="720" w:end="0"/>
        <w:jc w:val="both"/>
        <w:rPr/>
      </w:pPr>
      <w:r>
        <w:rPr/>
        <w:t>Signed Documents</w:t>
        <w:tab/>
        <w:tab/>
        <w:tab/>
        <w:t>Section 3.5.2</w:t>
      </w:r>
    </w:p>
    <w:p>
      <w:pPr>
        <w:pStyle w:val="Normal"/>
        <w:ind w:firstLine="720" w:end="0"/>
        <w:jc w:val="both"/>
        <w:rPr/>
      </w:pPr>
      <w:r>
        <w:rPr/>
        <w:t>time-c</w:t>
        <w:tab/>
        <w:tab/>
        <w:tab/>
        <w:tab/>
        <w:tab/>
        <w:t>Section 2.1.1</w:t>
      </w:r>
    </w:p>
    <w:p>
      <w:pPr>
        <w:pStyle w:val="Normal"/>
        <w:ind w:firstLine="720" w:end="0"/>
        <w:jc w:val="both"/>
        <w:rPr/>
      </w:pPr>
      <w:r>
        <w:rPr/>
        <w:t>Uniform Resource Locator, URL</w:t>
        <w:tab/>
        <w:tab/>
        <w:t>Section 2.1.2</w:t>
      </w:r>
    </w:p>
    <w:p>
      <w:pPr>
        <w:pStyle w:val="Normal"/>
        <w:ind w:firstLine="720" w:end="0"/>
        <w:jc w:val="both"/>
        <w:rPr/>
      </w:pPr>
      <w:r>
        <w:rPr/>
      </w:r>
    </w:p>
    <w:p>
      <w:pPr>
        <w:pStyle w:val="BodyText2"/>
        <w:jc w:val="both"/>
        <w:rPr/>
      </w:pPr>
      <w:r>
        <w:rPr/>
        <w:t>Each party has caused this Agreement to be properly executed on its behalf as of the date first above written.</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Enron North America Corp.</w:t>
        <w:tab/>
        <w:tab/>
        <w:tab/>
      </w:r>
      <w:r>
        <w:rPr>
          <w:rFonts w:cs="Arial" w:ascii="Arial" w:hAnsi="Arial"/>
          <w:sz w:val="22"/>
        </w:rPr>
        <w:fldChar w:fldCharType="begin"/>
      </w:r>
      <w:r>
        <w:rPr>
          <w:sz w:val="22"/>
          <w:rFonts w:cs="Arial" w:ascii="Arial" w:hAnsi="Arial"/>
        </w:rPr>
        <w:instrText xml:space="preserve"> MERGEFIELD Company_Name </w:instrText>
      </w:r>
      <w:r>
        <w:rPr>
          <w:sz w:val="22"/>
          <w:rFonts w:cs="Arial" w:ascii="Arial" w:hAnsi="Arial"/>
        </w:rPr>
        <w:fldChar w:fldCharType="separate"/>
      </w:r>
      <w:r>
        <w:rPr>
          <w:sz w:val="22"/>
          <w:rFonts w:cs="Arial" w:ascii="Arial" w:hAnsi="Arial"/>
        </w:rPr>
        <w:t>«Company_Name»</w:t>
      </w:r>
      <w:r>
        <w:rPr>
          <w:sz w:val="22"/>
          <w:rFonts w:cs="Arial" w:ascii="Arial" w:hAnsi="Arial"/>
        </w:rPr>
        <w:fldChar w:fldCharType="end"/>
      </w:r>
    </w:p>
    <w:p>
      <w:pPr>
        <w:pStyle w:val="Normal"/>
        <w:jc w:val="both"/>
        <w:rPr>
          <w:rFonts w:ascii="Arial" w:hAnsi="Arial" w:cs="Arial"/>
          <w:sz w:val="22"/>
        </w:rPr>
      </w:pPr>
      <w:r>
        <w:rPr>
          <w:rFonts w:cs="Arial" w:ascii="Arial" w:hAnsi="Arial"/>
          <w:sz w:val="22"/>
        </w:rPr>
        <w:t>By:  _____________________________</w:t>
        <w:tab/>
        <w:t xml:space="preserve"> By:  _______________________________</w:t>
      </w:r>
    </w:p>
    <w:p>
      <w:pPr>
        <w:pStyle w:val="Normal"/>
        <w:jc w:val="both"/>
        <w:rPr/>
      </w:pPr>
      <w:r>
        <w:rPr>
          <w:rFonts w:cs="Arial" w:ascii="Arial" w:hAnsi="Arial"/>
          <w:sz w:val="22"/>
        </w:rPr>
        <w:t xml:space="preserve">Name: </w:t>
      </w:r>
      <w:r>
        <w:rPr>
          <w:rFonts w:cs="Arial" w:ascii="Arial" w:hAnsi="Arial"/>
          <w:sz w:val="22"/>
          <w:u w:val="single"/>
        </w:rPr>
        <w:t xml:space="preserve">                                                     </w:t>
      </w:r>
      <w:r>
        <w:rPr>
          <w:rFonts w:cs="Arial" w:ascii="Arial" w:hAnsi="Arial"/>
          <w:sz w:val="22"/>
        </w:rPr>
        <w:tab/>
        <w:t>Name: _____________________________</w:t>
      </w:r>
    </w:p>
    <w:p>
      <w:pPr>
        <w:pStyle w:val="Normal"/>
        <w:jc w:val="both"/>
        <w:rPr/>
      </w:pPr>
      <w:r>
        <w:rPr>
          <w:rFonts w:cs="Arial" w:ascii="Arial" w:hAnsi="Arial"/>
          <w:sz w:val="22"/>
        </w:rPr>
        <w:t>Title:</w:t>
      </w:r>
      <w:r>
        <w:rPr>
          <w:rFonts w:cs="Arial" w:ascii="Arial" w:hAnsi="Arial"/>
          <w:sz w:val="22"/>
          <w:u w:val="single"/>
        </w:rPr>
        <w:t xml:space="preserve">                                                         </w:t>
      </w:r>
      <w:r>
        <w:rPr>
          <w:rFonts w:cs="Arial" w:ascii="Arial" w:hAnsi="Arial"/>
          <w:sz w:val="22"/>
        </w:rPr>
        <w:tab/>
        <w:t>Title:  ______________________________</w:t>
      </w:r>
    </w:p>
    <w:p>
      <w:pPr>
        <w:pStyle w:val="Normal"/>
        <w:jc w:val="both"/>
        <w:rPr>
          <w:rFonts w:ascii="Arial" w:hAnsi="Arial" w:cs="Arial"/>
          <w:sz w:val="22"/>
        </w:rPr>
      </w:pPr>
      <w:r>
        <w:rPr>
          <w:rFonts w:cs="Arial" w:ascii="Arial" w:hAnsi="Arial"/>
          <w:sz w:val="22"/>
        </w:rPr>
      </w:r>
      <w:r>
        <w:br w:type="page"/>
      </w:r>
    </w:p>
    <w:p>
      <w:pPr>
        <w:pStyle w:val="DefaultTex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end"/>
        <w:rPr>
          <w:rFonts w:ascii="Arial" w:hAnsi="Arial" w:cs="Arial"/>
          <w:sz w:val="22"/>
        </w:rPr>
      </w:pPr>
      <w:r>
        <w:rPr>
          <w:rFonts w:cs="Arial" w:ascii="Arial" w:hAnsi="Arial"/>
          <w:sz w:val="22"/>
        </w:rPr>
      </w:r>
    </w:p>
    <w:p>
      <w:pPr>
        <w:pStyle w:val="DefaultText"/>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jc w:val="center"/>
        <w:rPr/>
      </w:pPr>
      <w:r>
        <w:rPr/>
        <w:t>EXHIBIT  A</w:t>
      </w:r>
    </w:p>
    <w:p>
      <w:pPr>
        <w:pStyle w:val="Normal"/>
        <w:jc w:val="center"/>
        <w:rPr/>
      </w:pPr>
      <w:r>
        <w:rPr/>
        <w:t>ELECTRONIC DATA INTERCHANGE TRADING PARTNER AGREEMENT</w:t>
      </w:r>
    </w:p>
    <w:p>
      <w:pPr>
        <w:pStyle w:val="Normal"/>
        <w:jc w:val="center"/>
        <w:rPr/>
      </w:pPr>
      <w:r>
        <w:rPr/>
        <w:t xml:space="preserve">DATED:  </w:t>
      </w:r>
      <w:r>
        <w:rPr/>
        <w:fldChar w:fldCharType="begin"/>
      </w:r>
      <w:r>
        <w:rPr/>
        <w:instrText xml:space="preserve"> MERGEFIELD Date </w:instrText>
      </w:r>
      <w:r>
        <w:rPr/>
        <w:fldChar w:fldCharType="separate"/>
      </w:r>
      <w:r>
        <w:rPr/>
        <w:t>«Date»</w:t>
      </w:r>
      <w:r>
        <w:rPr/>
        <w:fldChar w:fldCharType="end"/>
      </w:r>
    </w:p>
    <w:p>
      <w:pPr>
        <w:pStyle w:val="Normal"/>
        <w:jc w:val="center"/>
        <w:rPr/>
      </w:pPr>
      <w:r>
        <w:rPr/>
        <w:t xml:space="preserve">TO BE EFFECTIVE:  </w:t>
      </w:r>
      <w:r>
        <w:rPr/>
        <w:fldChar w:fldCharType="begin"/>
      </w:r>
      <w:r>
        <w:rPr/>
        <w:instrText xml:space="preserve"> MERGEFIELD Date </w:instrText>
      </w:r>
      <w:r>
        <w:rPr/>
        <w:fldChar w:fldCharType="separate"/>
      </w:r>
      <w:r>
        <w:rPr/>
        <w:t>«Date»</w:t>
      </w:r>
      <w:r>
        <w:rPr/>
        <w:fldChar w:fldCharType="end"/>
      </w:r>
    </w:p>
    <w:p>
      <w:pPr>
        <w:pStyle w:val="Header"/>
        <w:tabs>
          <w:tab w:val="clear" w:pos="6120"/>
          <w:tab w:val="clear" w:pos="10440"/>
        </w:tabs>
        <w:rPr/>
      </w:pPr>
      <w:r>
        <w:rPr/>
      </w:r>
    </w:p>
    <w:p>
      <w:pPr>
        <w:pStyle w:val="DefaultText"/>
        <w:tabs>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jc w:val="start"/>
        <w:rPr>
          <w:b/>
        </w:rPr>
      </w:pPr>
      <w:r>
        <w:rPr>
          <w:b/>
        </w:rPr>
        <w:t>1.</w:t>
        <w:tab/>
        <w:tab/>
        <w:t xml:space="preserve">Contact Information: </w:t>
      </w:r>
    </w:p>
    <w:p>
      <w:pPr>
        <w:pStyle w:val="Normal"/>
        <w:tabs>
          <w:tab w:val="left" w:pos="720" w:leader="none"/>
          <w:tab w:val="left" w:pos="1080" w:leader="none"/>
          <w:tab w:val="left" w:pos="1440" w:leader="none"/>
        </w:tabs>
        <w:rPr>
          <w:rFonts w:ascii="Arial" w:hAnsi="Arial" w:cs="Arial"/>
          <w:sz w:val="22"/>
          <w:u w:val="single"/>
        </w:rPr>
      </w:pPr>
      <w:r>
        <w:rPr>
          <w:rFonts w:cs="Arial" w:ascii="Arial" w:hAnsi="Arial"/>
          <w:sz w:val="22"/>
        </w:rPr>
        <w:tab/>
        <w:t xml:space="preserve">Company Name:  </w:t>
        <w:tab/>
      </w:r>
      <w:r>
        <w:rPr>
          <w:rFonts w:cs="Arial" w:ascii="Arial" w:hAnsi="Arial"/>
          <w:sz w:val="22"/>
        </w:rPr>
        <w:fldChar w:fldCharType="begin"/>
      </w:r>
      <w:r>
        <w:rPr>
          <w:sz w:val="22"/>
          <w:rFonts w:cs="Arial" w:ascii="Arial" w:hAnsi="Arial"/>
        </w:rPr>
        <w:instrText xml:space="preserve"> MERGEFIELD Company_Name </w:instrText>
      </w:r>
      <w:r>
        <w:rPr>
          <w:sz w:val="22"/>
          <w:rFonts w:cs="Arial" w:ascii="Arial" w:hAnsi="Arial"/>
        </w:rPr>
        <w:fldChar w:fldCharType="separate"/>
      </w:r>
      <w:r>
        <w:rPr>
          <w:sz w:val="22"/>
          <w:rFonts w:cs="Arial" w:ascii="Arial" w:hAnsi="Arial"/>
        </w:rPr>
        <w:t>«Company_Name»</w:t>
      </w:r>
      <w:r>
        <w:rPr>
          <w:sz w:val="22"/>
          <w:rFonts w:cs="Arial" w:ascii="Arial" w:hAnsi="Arial"/>
        </w:rPr>
        <w:fldChar w:fldCharType="end"/>
      </w:r>
    </w:p>
    <w:p>
      <w:pPr>
        <w:pStyle w:val="Normal"/>
        <w:tabs>
          <w:tab w:val="left" w:pos="720" w:leader="none"/>
          <w:tab w:val="left" w:pos="1080" w:leader="none"/>
          <w:tab w:val="left" w:pos="1440" w:leader="none"/>
        </w:tabs>
        <w:rPr>
          <w:rFonts w:ascii="Arial" w:hAnsi="Arial" w:cs="Arial"/>
          <w:sz w:val="22"/>
        </w:rPr>
      </w:pPr>
      <w:r>
        <w:rPr>
          <w:rFonts w:cs="Arial" w:ascii="Arial" w:hAnsi="Arial"/>
          <w:sz w:val="22"/>
        </w:rPr>
        <w:tab/>
        <w:t>Address:</w:t>
        <w:tab/>
      </w:r>
      <w:r>
        <w:rPr>
          <w:rFonts w:cs="Arial" w:ascii="Arial" w:hAnsi="Arial"/>
          <w:sz w:val="22"/>
        </w:rPr>
        <w:fldChar w:fldCharType="begin"/>
      </w:r>
      <w:r>
        <w:rPr>
          <w:sz w:val="22"/>
          <w:rFonts w:cs="Arial" w:ascii="Arial" w:hAnsi="Arial"/>
        </w:rPr>
        <w:instrText xml:space="preserve"> MERGEFIELD Address </w:instrText>
      </w:r>
      <w:r>
        <w:rPr>
          <w:sz w:val="22"/>
          <w:rFonts w:cs="Arial" w:ascii="Arial" w:hAnsi="Arial"/>
        </w:rPr>
        <w:fldChar w:fldCharType="separate"/>
      </w:r>
      <w:r>
        <w:rPr>
          <w:sz w:val="22"/>
          <w:rFonts w:cs="Arial" w:ascii="Arial" w:hAnsi="Arial"/>
        </w:rPr>
        <w:t>«Address»</w:t>
      </w:r>
      <w:r>
        <w:rPr>
          <w:sz w:val="22"/>
          <w:rFonts w:cs="Arial" w:ascii="Arial" w:hAnsi="Arial"/>
        </w:rPr>
        <w:fldChar w:fldCharType="end"/>
      </w:r>
    </w:p>
    <w:p>
      <w:pPr>
        <w:pStyle w:val="Normal"/>
        <w:tabs>
          <w:tab w:val="left" w:pos="720" w:leader="none"/>
          <w:tab w:val="left" w:pos="1080" w:leader="none"/>
          <w:tab w:val="left" w:pos="1440" w:leader="none"/>
        </w:tabs>
        <w:rPr>
          <w:rFonts w:ascii="Arial" w:hAnsi="Arial" w:cs="Arial"/>
          <w:sz w:val="22"/>
          <w:u w:val="single"/>
        </w:rPr>
      </w:pPr>
      <w:r>
        <w:rPr>
          <w:rFonts w:cs="Arial" w:ascii="Arial" w:hAnsi="Arial"/>
          <w:sz w:val="22"/>
        </w:rPr>
        <w:tab/>
        <w:tab/>
        <w:tab/>
        <w:tab/>
        <w:t xml:space="preserve">Attention:  </w:t>
      </w:r>
      <w:r>
        <w:rPr>
          <w:rFonts w:cs="Arial" w:ascii="Arial" w:hAnsi="Arial"/>
          <w:sz w:val="22"/>
        </w:rPr>
        <w:fldChar w:fldCharType="begin"/>
      </w:r>
      <w:r>
        <w:rPr>
          <w:sz w:val="22"/>
          <w:rFonts w:cs="Arial" w:ascii="Arial" w:hAnsi="Arial"/>
        </w:rPr>
        <w:instrText xml:space="preserve"> MERGEFIELD Atten </w:instrText>
      </w:r>
      <w:r>
        <w:rPr>
          <w:sz w:val="22"/>
          <w:rFonts w:cs="Arial" w:ascii="Arial" w:hAnsi="Arial"/>
        </w:rPr>
        <w:fldChar w:fldCharType="separate"/>
      </w:r>
      <w:r>
        <w:rPr>
          <w:sz w:val="22"/>
          <w:rFonts w:cs="Arial" w:ascii="Arial" w:hAnsi="Arial"/>
        </w:rPr>
        <w:t>«Atten»</w:t>
      </w:r>
      <w:r>
        <w:rPr>
          <w:sz w:val="22"/>
          <w:rFonts w:cs="Arial" w:ascii="Arial" w:hAnsi="Arial"/>
        </w:rPr>
        <w:fldChar w:fldCharType="end"/>
      </w:r>
    </w:p>
    <w:p>
      <w:pPr>
        <w:pStyle w:val="Normal"/>
        <w:tabs>
          <w:tab w:val="left" w:pos="720" w:leader="none"/>
          <w:tab w:val="left" w:pos="1080" w:leader="none"/>
          <w:tab w:val="left" w:pos="1440" w:leader="none"/>
        </w:tabs>
        <w:rPr>
          <w:rFonts w:ascii="Arial" w:hAnsi="Arial" w:cs="Arial"/>
          <w:sz w:val="22"/>
        </w:rPr>
      </w:pPr>
      <w:r>
        <w:rPr>
          <w:rFonts w:cs="Arial" w:ascii="Arial" w:hAnsi="Arial"/>
          <w:sz w:val="22"/>
        </w:rPr>
        <w:tab/>
        <w:tab/>
        <w:tab/>
        <w:tab/>
      </w:r>
      <w:r>
        <w:rPr>
          <w:rFonts w:cs="Arial" w:ascii="Arial" w:hAnsi="Arial"/>
          <w:sz w:val="22"/>
        </w:rPr>
        <w:fldChar w:fldCharType="begin"/>
      </w:r>
      <w:r>
        <w:rPr>
          <w:sz w:val="22"/>
          <w:rFonts w:cs="Arial" w:ascii="Arial" w:hAnsi="Arial"/>
        </w:rPr>
        <w:instrText xml:space="preserve"> MERGEFIELD City </w:instrText>
      </w:r>
      <w:r>
        <w:rPr>
          <w:sz w:val="22"/>
          <w:rFonts w:cs="Arial" w:ascii="Arial" w:hAnsi="Arial"/>
        </w:rPr>
        <w:fldChar w:fldCharType="separate"/>
      </w:r>
      <w:r>
        <w:rPr>
          <w:sz w:val="22"/>
          <w:rFonts w:cs="Arial" w:ascii="Arial" w:hAnsi="Arial"/>
        </w:rPr>
        <w:t>«City»</w:t>
      </w:r>
      <w:r>
        <w:rPr>
          <w:sz w:val="22"/>
          <w:rFonts w:cs="Arial" w:ascii="Arial" w:hAnsi="Arial"/>
        </w:rPr>
        <w:fldChar w:fldCharType="end"/>
      </w:r>
      <w:r>
        <w:rPr>
          <w:rFonts w:cs="Arial" w:ascii="Arial" w:hAnsi="Arial"/>
          <w:sz w:val="22"/>
        </w:rPr>
        <w:t xml:space="preserve">, </w:t>
      </w:r>
      <w:r>
        <w:rPr>
          <w:rFonts w:cs="Arial" w:ascii="Arial" w:hAnsi="Arial"/>
          <w:sz w:val="22"/>
        </w:rPr>
        <w:fldChar w:fldCharType="begin"/>
      </w:r>
      <w:r>
        <w:rPr>
          <w:sz w:val="22"/>
          <w:rFonts w:cs="Arial" w:ascii="Arial" w:hAnsi="Arial"/>
        </w:rPr>
        <w:instrText xml:space="preserve"> MERGEFIELD State </w:instrText>
      </w:r>
      <w:r>
        <w:rPr>
          <w:sz w:val="22"/>
          <w:rFonts w:cs="Arial" w:ascii="Arial" w:hAnsi="Arial"/>
        </w:rPr>
        <w:fldChar w:fldCharType="separate"/>
      </w:r>
      <w:r>
        <w:rPr>
          <w:sz w:val="22"/>
          <w:rFonts w:cs="Arial" w:ascii="Arial" w:hAnsi="Arial"/>
        </w:rPr>
        <w:t>«State»</w:t>
      </w:r>
      <w:r>
        <w:rPr>
          <w:sz w:val="22"/>
          <w:rFonts w:cs="Arial" w:ascii="Arial" w:hAnsi="Arial"/>
        </w:rPr>
        <w:fldChar w:fldCharType="end"/>
      </w:r>
      <w:r>
        <w:rPr>
          <w:rFonts w:cs="Arial" w:ascii="Arial" w:hAnsi="Arial"/>
          <w:sz w:val="22"/>
        </w:rPr>
        <w:t xml:space="preserve">  </w:t>
      </w:r>
      <w:r>
        <w:rPr>
          <w:rFonts w:cs="Arial" w:ascii="Arial" w:hAnsi="Arial"/>
          <w:sz w:val="22"/>
        </w:rPr>
        <w:fldChar w:fldCharType="begin"/>
      </w:r>
      <w:r>
        <w:rPr>
          <w:sz w:val="22"/>
          <w:rFonts w:cs="Arial" w:ascii="Arial" w:hAnsi="Arial"/>
        </w:rPr>
        <w:instrText xml:space="preserve"> MERGEFIELD Zip_Code </w:instrText>
      </w:r>
      <w:r>
        <w:rPr>
          <w:sz w:val="22"/>
          <w:rFonts w:cs="Arial" w:ascii="Arial" w:hAnsi="Arial"/>
        </w:rPr>
        <w:fldChar w:fldCharType="separate"/>
      </w:r>
      <w:r>
        <w:rPr>
          <w:sz w:val="22"/>
          <w:rFonts w:cs="Arial" w:ascii="Arial" w:hAnsi="Arial"/>
        </w:rPr>
        <w:t>«Zip_Code»</w:t>
      </w:r>
      <w:r>
        <w:rPr>
          <w:sz w:val="22"/>
          <w:rFonts w:cs="Arial" w:ascii="Arial" w:hAnsi="Arial"/>
        </w:rPr>
        <w:fldChar w:fldCharType="end"/>
      </w:r>
    </w:p>
    <w:p>
      <w:pPr>
        <w:pStyle w:val="Normal"/>
        <w:tabs>
          <w:tab w:val="left" w:pos="720" w:leader="none"/>
          <w:tab w:val="left" w:pos="1080" w:leader="none"/>
          <w:tab w:val="left" w:pos="1440" w:leader="none"/>
        </w:tabs>
        <w:ind w:start="720" w:end="0"/>
        <w:rPr>
          <w:rFonts w:ascii="Arial" w:hAnsi="Arial" w:cs="Arial"/>
          <w:sz w:val="22"/>
        </w:rPr>
      </w:pPr>
      <w:r>
        <w:rPr>
          <w:rFonts w:cs="Arial" w:ascii="Arial" w:hAnsi="Arial"/>
          <w:sz w:val="22"/>
        </w:rPr>
        <w:tab/>
        <w:t>Phone:</w:t>
        <w:tab/>
      </w:r>
      <w:r>
        <w:rPr>
          <w:rFonts w:cs="Arial" w:ascii="Arial" w:hAnsi="Arial"/>
          <w:sz w:val="22"/>
        </w:rPr>
        <w:fldChar w:fldCharType="begin"/>
      </w:r>
      <w:r>
        <w:rPr>
          <w:sz w:val="22"/>
          <w:rFonts w:cs="Arial" w:ascii="Arial" w:hAnsi="Arial"/>
        </w:rPr>
        <w:instrText xml:space="preserve"> MERGEFIELD Phone </w:instrText>
      </w:r>
      <w:r>
        <w:rPr>
          <w:sz w:val="22"/>
          <w:rFonts w:cs="Arial" w:ascii="Arial" w:hAnsi="Arial"/>
        </w:rPr>
        <w:fldChar w:fldCharType="separate"/>
      </w:r>
      <w:r>
        <w:rPr>
          <w:sz w:val="22"/>
          <w:rFonts w:cs="Arial" w:ascii="Arial" w:hAnsi="Arial"/>
        </w:rPr>
        <w:t>«Phone»</w:t>
      </w:r>
      <w:r>
        <w:rPr>
          <w:sz w:val="22"/>
          <w:rFonts w:cs="Arial" w:ascii="Arial" w:hAnsi="Arial"/>
        </w:rPr>
        <w:fldChar w:fldCharType="end"/>
      </w:r>
    </w:p>
    <w:p>
      <w:pPr>
        <w:pStyle w:val="Normal"/>
        <w:tabs>
          <w:tab w:val="left" w:pos="720" w:leader="none"/>
          <w:tab w:val="left" w:pos="1080" w:leader="none"/>
          <w:tab w:val="left" w:pos="1440" w:leader="none"/>
        </w:tabs>
        <w:ind w:start="720" w:end="0"/>
        <w:rPr>
          <w:rFonts w:ascii="Arial" w:hAnsi="Arial" w:cs="Arial"/>
          <w:sz w:val="22"/>
        </w:rPr>
      </w:pPr>
      <w:r>
        <w:rPr>
          <w:rFonts w:cs="Arial" w:ascii="Arial" w:hAnsi="Arial"/>
          <w:sz w:val="22"/>
        </w:rPr>
        <w:tab/>
        <w:t>Fax:</w:t>
        <w:tab/>
      </w:r>
      <w:r>
        <w:rPr>
          <w:rFonts w:cs="Arial" w:ascii="Arial" w:hAnsi="Arial"/>
          <w:sz w:val="22"/>
        </w:rPr>
        <w:fldChar w:fldCharType="begin"/>
      </w:r>
      <w:r>
        <w:rPr>
          <w:sz w:val="22"/>
          <w:rFonts w:cs="Arial" w:ascii="Arial" w:hAnsi="Arial"/>
        </w:rPr>
        <w:instrText xml:space="preserve"> MERGEFIELD Fax </w:instrText>
      </w:r>
      <w:r>
        <w:rPr>
          <w:sz w:val="22"/>
          <w:rFonts w:cs="Arial" w:ascii="Arial" w:hAnsi="Arial"/>
        </w:rPr>
        <w:fldChar w:fldCharType="separate"/>
      </w:r>
      <w:r>
        <w:rPr>
          <w:sz w:val="22"/>
          <w:rFonts w:cs="Arial" w:ascii="Arial" w:hAnsi="Arial"/>
        </w:rPr>
        <w:t>«Fax»</w:t>
      </w:r>
      <w:r>
        <w:rPr>
          <w:sz w:val="22"/>
          <w:rFonts w:cs="Arial" w:ascii="Arial" w:hAnsi="Arial"/>
        </w:rPr>
        <w:fldChar w:fldCharType="end"/>
      </w:r>
    </w:p>
    <w:p>
      <w:pPr>
        <w:pStyle w:val="Normal"/>
        <w:tabs>
          <w:tab w:val="left" w:pos="720" w:leader="none"/>
          <w:tab w:val="left" w:pos="1080" w:leader="none"/>
          <w:tab w:val="left" w:pos="1440" w:leader="none"/>
        </w:tabs>
        <w:ind w:start="720" w:end="0"/>
        <w:rPr>
          <w:rFonts w:ascii="Arial" w:hAnsi="Arial" w:cs="Arial"/>
          <w:sz w:val="22"/>
        </w:rPr>
      </w:pPr>
      <w:r>
        <w:rPr>
          <w:rFonts w:cs="Arial" w:ascii="Arial" w:hAnsi="Arial"/>
          <w:sz w:val="22"/>
        </w:rPr>
        <w:tab/>
        <w:t>Email Address:</w:t>
        <w:tab/>
      </w:r>
      <w:r>
        <w:rPr>
          <w:rFonts w:cs="Arial" w:ascii="Arial" w:hAnsi="Arial"/>
          <w:sz w:val="22"/>
        </w:rPr>
        <w:fldChar w:fldCharType="begin"/>
      </w:r>
      <w:r>
        <w:rPr>
          <w:sz w:val="22"/>
          <w:rFonts w:cs="Arial" w:ascii="Arial" w:hAnsi="Arial"/>
        </w:rPr>
        <w:instrText xml:space="preserve"> MERGEFIELD email_add </w:instrText>
      </w:r>
      <w:r>
        <w:rPr>
          <w:sz w:val="22"/>
          <w:rFonts w:cs="Arial" w:ascii="Arial" w:hAnsi="Arial"/>
        </w:rPr>
        <w:fldChar w:fldCharType="separate"/>
      </w:r>
      <w:r>
        <w:rPr>
          <w:sz w:val="22"/>
          <w:rFonts w:cs="Arial" w:ascii="Arial" w:hAnsi="Arial"/>
        </w:rPr>
        <w:t>«email_add»</w:t>
      </w:r>
      <w:r>
        <w:rPr>
          <w:sz w:val="22"/>
          <w:rFonts w:cs="Arial" w:ascii="Arial" w:hAnsi="Arial"/>
        </w:rPr>
        <w:fldChar w:fldCharType="end"/>
      </w:r>
    </w:p>
    <w:p>
      <w:pPr>
        <w:pStyle w:val="Normal"/>
        <w:tabs>
          <w:tab w:val="left" w:pos="720" w:leader="none"/>
          <w:tab w:val="left" w:pos="1080" w:leader="none"/>
          <w:tab w:val="left" w:pos="1440" w:leader="none"/>
        </w:tabs>
        <w:ind w:start="720" w:end="0"/>
        <w:rPr>
          <w:rFonts w:ascii="Arial" w:hAnsi="Arial" w:cs="Arial"/>
          <w:sz w:val="22"/>
        </w:rPr>
      </w:pPr>
      <w:r>
        <w:rPr>
          <w:rFonts w:cs="Arial" w:ascii="Arial" w:hAnsi="Arial"/>
          <w:sz w:val="22"/>
        </w:rPr>
        <w:t>Legal Entity Common Code (D-U-N-S</w:t>
      </w:r>
      <w:r>
        <w:rPr>
          <w:rFonts w:eastAsia="Symbol" w:cs="Symbol" w:ascii="Symbol" w:hAnsi="Symbol"/>
          <w:sz w:val="22"/>
        </w:rPr>
        <w:sym w:font="Symbol" w:char="f0e2"/>
      </w:r>
      <w:r>
        <w:rPr>
          <w:rFonts w:cs="Arial" w:ascii="Arial" w:hAnsi="Arial"/>
          <w:sz w:val="22"/>
        </w:rPr>
        <w:t xml:space="preserve">(Number):  </w:t>
      </w:r>
      <w:r>
        <w:rPr>
          <w:rFonts w:cs="Arial" w:ascii="Arial" w:hAnsi="Arial"/>
          <w:sz w:val="22"/>
        </w:rPr>
        <w:fldChar w:fldCharType="begin"/>
      </w:r>
      <w:r>
        <w:rPr>
          <w:sz w:val="22"/>
          <w:rFonts w:cs="Arial" w:ascii="Arial" w:hAnsi="Arial"/>
        </w:rPr>
        <w:instrText xml:space="preserve"> MERGEFIELD Pipe_Dunns </w:instrText>
      </w:r>
      <w:r>
        <w:rPr>
          <w:sz w:val="22"/>
          <w:rFonts w:cs="Arial" w:ascii="Arial" w:hAnsi="Arial"/>
        </w:rPr>
        <w:fldChar w:fldCharType="separate"/>
      </w:r>
      <w:r>
        <w:rPr>
          <w:sz w:val="22"/>
          <w:rFonts w:cs="Arial" w:ascii="Arial" w:hAnsi="Arial"/>
        </w:rPr>
        <w:t>«Pipe_Dunns»</w:t>
      </w:r>
      <w:r>
        <w:rPr>
          <w:sz w:val="22"/>
          <w:rFonts w:cs="Arial" w:ascii="Arial" w:hAnsi="Arial"/>
        </w:rPr>
        <w:fldChar w:fldCharType="end"/>
      </w:r>
    </w:p>
    <w:p>
      <w:pPr>
        <w:pStyle w:val="Normal"/>
        <w:ind w:firstLine="720" w:end="0"/>
        <w:rPr>
          <w:rFonts w:ascii="Arial" w:hAnsi="Arial" w:cs="Arial"/>
          <w:sz w:val="22"/>
        </w:rPr>
      </w:pPr>
      <w:r>
        <w:rPr>
          <w:rFonts w:cs="Arial" w:ascii="Arial" w:hAnsi="Arial"/>
          <w:sz w:val="22"/>
        </w:rPr>
      </w:r>
    </w:p>
    <w:p>
      <w:pPr>
        <w:pStyle w:val="Normal"/>
        <w:ind w:firstLine="720" w:end="0"/>
        <w:rPr>
          <w:color w:val="FF0000"/>
          <w:sz w:val="22"/>
        </w:rPr>
      </w:pPr>
      <w:r>
        <w:rPr>
          <w:color w:val="FF0000"/>
          <w:sz w:val="22"/>
        </w:rPr>
        <w:t>Company Name:  Enron North America Corp.</w:t>
      </w:r>
    </w:p>
    <w:p>
      <w:pPr>
        <w:pStyle w:val="Normal"/>
        <w:rPr>
          <w:color w:val="FF0000"/>
          <w:sz w:val="22"/>
        </w:rPr>
      </w:pPr>
      <w:r>
        <w:rPr>
          <w:color w:val="FF0000"/>
          <w:sz w:val="22"/>
        </w:rPr>
        <w:tab/>
        <w:t>Address:</w:t>
        <w:tab/>
        <w:t>1400 Smith Street</w:t>
      </w:r>
    </w:p>
    <w:p>
      <w:pPr>
        <w:pStyle w:val="Normal"/>
        <w:rPr>
          <w:color w:val="FF0000"/>
          <w:sz w:val="22"/>
        </w:rPr>
      </w:pPr>
      <w:r>
        <w:rPr>
          <w:color w:val="FF0000"/>
          <w:sz w:val="22"/>
        </w:rPr>
        <w:tab/>
        <w:tab/>
        <w:tab/>
        <w:t>Attention:  Shane Lakho, Sr. Specialist</w:t>
      </w:r>
    </w:p>
    <w:p>
      <w:pPr>
        <w:pStyle w:val="Normal"/>
        <w:ind w:firstLine="720" w:start="1440" w:end="0"/>
        <w:rPr>
          <w:color w:val="FF0000"/>
          <w:sz w:val="22"/>
        </w:rPr>
      </w:pPr>
      <w:r>
        <w:rPr>
          <w:color w:val="FF0000"/>
          <w:sz w:val="22"/>
        </w:rPr>
        <w:t>Houston, Texas  77002</w:t>
      </w:r>
    </w:p>
    <w:p>
      <w:pPr>
        <w:pStyle w:val="Normal"/>
        <w:tabs>
          <w:tab w:val="clear" w:pos="720"/>
          <w:tab w:val="left" w:pos="1080" w:leader="none"/>
        </w:tabs>
        <w:rPr>
          <w:color w:val="FF0000"/>
          <w:sz w:val="22"/>
        </w:rPr>
      </w:pPr>
      <w:r>
        <w:rPr>
          <w:color w:val="FF0000"/>
          <w:sz w:val="22"/>
        </w:rPr>
        <w:tab/>
        <w:t>Phone:</w:t>
        <w:tab/>
        <w:t>(713) 853-7689</w:t>
      </w:r>
    </w:p>
    <w:p>
      <w:pPr>
        <w:pStyle w:val="Normal"/>
        <w:tabs>
          <w:tab w:val="clear" w:pos="720"/>
          <w:tab w:val="left" w:pos="1080" w:leader="none"/>
        </w:tabs>
        <w:rPr>
          <w:color w:val="FF0000"/>
          <w:sz w:val="22"/>
        </w:rPr>
      </w:pPr>
      <w:r>
        <w:rPr>
          <w:color w:val="FF0000"/>
          <w:sz w:val="22"/>
        </w:rPr>
        <w:tab/>
        <w:t>Fax:</w:t>
        <w:tab/>
        <w:t>(713) 646-3460</w:t>
      </w:r>
    </w:p>
    <w:p>
      <w:pPr>
        <w:pStyle w:val="Normal"/>
        <w:tabs>
          <w:tab w:val="clear" w:pos="720"/>
          <w:tab w:val="left" w:pos="1080" w:leader="none"/>
        </w:tabs>
        <w:rPr/>
      </w:pPr>
      <w:r>
        <w:rPr>
          <w:color w:val="FF0000"/>
          <w:sz w:val="22"/>
        </w:rPr>
        <w:tab/>
        <w:t xml:space="preserve">Email Address: </w:t>
      </w:r>
      <w:hyperlink r:id="rId2">
        <w:r>
          <w:rPr>
            <w:rStyle w:val="Hyperlink"/>
          </w:rPr>
          <w:t>slakho@enron.com</w:t>
        </w:r>
      </w:hyperlink>
      <w:r>
        <w:rPr>
          <w:color w:val="FF0000"/>
          <w:sz w:val="22"/>
        </w:rPr>
        <w:t xml:space="preserve"> </w:t>
      </w:r>
    </w:p>
    <w:p>
      <w:pPr>
        <w:pStyle w:val="Normal"/>
        <w:tabs>
          <w:tab w:val="left" w:pos="720" w:leader="none"/>
          <w:tab w:val="left" w:pos="1080" w:leader="none"/>
          <w:tab w:val="left" w:pos="1440" w:leader="none"/>
        </w:tabs>
        <w:ind w:start="720" w:end="0"/>
        <w:rPr/>
      </w:pPr>
      <w:r>
        <w:rPr>
          <w:rFonts w:cs="Arial" w:ascii="Arial" w:hAnsi="Arial"/>
          <w:sz w:val="22"/>
        </w:rPr>
        <w:t>Legal Entity Common Code (D-U-N-S</w:t>
      </w:r>
      <w:r>
        <w:rPr>
          <w:rFonts w:eastAsia="Symbol" w:cs="Symbol" w:ascii="Symbol" w:hAnsi="Symbol"/>
          <w:sz w:val="22"/>
        </w:rPr>
        <w:sym w:font="Symbol" w:char="f0e2"/>
      </w:r>
      <w:r>
        <w:rPr>
          <w:rFonts w:cs="Arial" w:ascii="Arial" w:hAnsi="Arial"/>
          <w:sz w:val="22"/>
        </w:rPr>
        <w:t>(Number):  791182710</w:t>
      </w:r>
    </w:p>
    <w:p>
      <w:pPr>
        <w:pStyle w:val="Normal"/>
        <w:tabs>
          <w:tab w:val="left" w:pos="720" w:leader="none"/>
          <w:tab w:val="left" w:pos="1080" w:leader="none"/>
          <w:tab w:val="left" w:pos="1440" w:leader="none"/>
        </w:tabs>
        <w:ind w:start="720" w:end="0"/>
        <w:rPr>
          <w:rFonts w:ascii="Arial" w:hAnsi="Arial" w:cs="Arial"/>
          <w:sz w:val="22"/>
        </w:rPr>
      </w:pPr>
      <w:r>
        <w:rPr>
          <w:rFonts w:cs="Arial" w:ascii="Arial" w:hAnsi="Arial"/>
          <w:sz w:val="22"/>
        </w:rPr>
      </w:r>
    </w:p>
    <w:p>
      <w:pPr>
        <w:pStyle w:val="Normal"/>
        <w:rPr>
          <w:b/>
        </w:rPr>
      </w:pPr>
      <w:r>
        <w:rPr>
          <w:b/>
        </w:rPr>
        <w:t xml:space="preserve">2. </w:t>
        <w:tab/>
        <w:t>Special Allocation Costs if Any: None</w:t>
      </w:r>
    </w:p>
    <w:p>
      <w:pPr>
        <w:pStyle w:val="DefaultTex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start"/>
        <w:rPr/>
      </w:pPr>
      <w:r>
        <w:rPr>
          <w:rFonts w:eastAsia="Symbol" w:cs="Symbol" w:ascii="Symbol" w:hAnsi="Symbol"/>
        </w:rPr>
        <w:sym w:font="Symbol" w:char="f0d2"/>
      </w:r>
      <w:r>
        <w:rPr>
          <w:rFonts w:eastAsia="Helvetica"/>
        </w:rPr>
        <w:t xml:space="preserve">   </w:t>
      </w:r>
      <w:r>
        <w:rPr/>
        <w:t>A registered trademark of Dun &amp; Bradstreet Corporation</w:t>
      </w:r>
      <w:r>
        <w:br w:type="page"/>
      </w:r>
    </w:p>
    <w:p>
      <w:pPr>
        <w:pStyle w:val="DefaultTex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center"/>
        <w:rPr/>
      </w:pPr>
      <w:r>
        <w:rPr/>
        <w:t>EXHIBIT  B</w:t>
      </w:r>
    </w:p>
    <w:p>
      <w:pPr>
        <w:pStyle w:val="Normal"/>
        <w:jc w:val="center"/>
        <w:rPr/>
      </w:pPr>
      <w:r>
        <w:rPr/>
        <w:t>ELECTRONIC DATA INTERCHANGE TRADING PARTNER AGREEMENT</w:t>
      </w:r>
    </w:p>
    <w:p>
      <w:pPr>
        <w:pStyle w:val="Normal"/>
        <w:jc w:val="center"/>
        <w:rPr/>
      </w:pPr>
      <w:r>
        <w:rPr/>
        <w:t xml:space="preserve">DATED:  </w:t>
      </w:r>
      <w:r>
        <w:rPr/>
        <w:fldChar w:fldCharType="begin"/>
      </w:r>
      <w:r>
        <w:rPr/>
        <w:instrText xml:space="preserve"> MERGEFIELD Date </w:instrText>
      </w:r>
      <w:r>
        <w:rPr/>
        <w:fldChar w:fldCharType="separate"/>
      </w:r>
      <w:r>
        <w:rPr/>
        <w:t>«Date»</w:t>
      </w:r>
      <w:r>
        <w:rPr/>
        <w:fldChar w:fldCharType="end"/>
      </w:r>
    </w:p>
    <w:p>
      <w:pPr>
        <w:pStyle w:val="Normal"/>
        <w:jc w:val="center"/>
        <w:rPr/>
      </w:pPr>
      <w:r>
        <w:rPr/>
      </w:r>
    </w:p>
    <w:p>
      <w:pPr>
        <w:pStyle w:val="DefaultText"/>
        <w:tabs>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jc w:val="start"/>
        <w:rPr>
          <w:b/>
        </w:rPr>
      </w:pPr>
      <w:r>
        <w:rPr>
          <w:b/>
        </w:rPr>
        <w:t>3.</w:t>
        <w:tab/>
        <w:tab/>
        <w:t xml:space="preserve">Communication Specifics: </w:t>
      </w:r>
    </w:p>
    <w:p>
      <w:pPr>
        <w:pStyle w:val="Normal"/>
        <w:ind w:firstLine="720" w:end="0"/>
        <w:rPr/>
      </w:pPr>
      <w:r>
        <w:rPr/>
        <w:t xml:space="preserve">Company Name:  </w:t>
      </w:r>
      <w:r>
        <w:rPr>
          <w:u w:val="single"/>
        </w:rPr>
        <w:fldChar w:fldCharType="begin"/>
      </w:r>
      <w:r>
        <w:rPr>
          <w:u w:val="single"/>
        </w:rPr>
        <w:instrText xml:space="preserve"> MERGEFIELD Company_Name </w:instrText>
      </w:r>
      <w:r>
        <w:rPr>
          <w:u w:val="single"/>
        </w:rPr>
        <w:fldChar w:fldCharType="separate"/>
      </w:r>
      <w:r>
        <w:rPr>
          <w:u w:val="single"/>
        </w:rPr>
        <w:t>«Company_Name»</w:t>
      </w:r>
      <w:r>
        <w:rPr>
          <w:u w:val="single"/>
        </w:rPr>
        <w:fldChar w:fldCharType="end"/>
      </w:r>
      <w:r>
        <w:rPr>
          <w:u w:val="single"/>
        </w:rPr>
        <w:t>______________</w:t>
      </w:r>
    </w:p>
    <w:p>
      <w:pPr>
        <w:pStyle w:val="Normal"/>
        <w:rPr/>
      </w:pPr>
      <w:r>
        <w:rPr/>
        <w:tab/>
        <w:t>EDI Contact Phone Number:</w:t>
        <w:tab/>
      </w:r>
      <w:r>
        <w:rPr>
          <w:u w:val="single"/>
        </w:rPr>
        <w:fldChar w:fldCharType="begin"/>
      </w:r>
      <w:r>
        <w:rPr>
          <w:u w:val="single"/>
        </w:rPr>
        <w:instrText xml:space="preserve"> MERGEFIELD Edi_contact </w:instrText>
      </w:r>
      <w:r>
        <w:rPr>
          <w:u w:val="single"/>
        </w:rPr>
        <w:fldChar w:fldCharType="separate"/>
      </w:r>
      <w:r>
        <w:rPr>
          <w:u w:val="single"/>
        </w:rPr>
        <w:t>«Edi_contact»</w:t>
      </w:r>
      <w:r>
        <w:rPr>
          <w:u w:val="single"/>
        </w:rPr>
        <w:fldChar w:fldCharType="end"/>
      </w:r>
      <w:r>
        <w:rPr>
          <w:u w:val="single"/>
        </w:rPr>
        <w:t>_______</w:t>
      </w:r>
    </w:p>
    <w:p>
      <w:pPr>
        <w:pStyle w:val="Normal"/>
        <w:ind w:firstLine="720" w:end="0"/>
        <w:rPr/>
      </w:pPr>
      <w:r>
        <w:rPr/>
        <w:t xml:space="preserve">Provider Name:  </w:t>
      </w:r>
      <w:r>
        <w:rPr>
          <w:u w:val="single"/>
        </w:rPr>
        <w:fldChar w:fldCharType="begin"/>
      </w:r>
      <w:r>
        <w:rPr>
          <w:u w:val="single"/>
        </w:rPr>
        <w:instrText xml:space="preserve"> MERGEFIELD Provider_Name </w:instrText>
      </w:r>
      <w:r>
        <w:rPr>
          <w:u w:val="single"/>
        </w:rPr>
        <w:fldChar w:fldCharType="separate"/>
      </w:r>
      <w:r>
        <w:rPr>
          <w:u w:val="single"/>
        </w:rPr>
        <w:t>«Provider_Name»</w:t>
      </w:r>
      <w:r>
        <w:rPr>
          <w:u w:val="single"/>
        </w:rPr>
        <w:fldChar w:fldCharType="end"/>
      </w:r>
      <w:r>
        <w:rPr>
          <w:u w:val="single"/>
        </w:rPr>
        <w:t>_____</w:t>
      </w:r>
    </w:p>
    <w:p>
      <w:pPr>
        <w:pStyle w:val="Normal"/>
        <w:ind w:hanging="720" w:start="720" w:end="0"/>
        <w:rPr/>
      </w:pPr>
      <w:r>
        <w:rPr/>
        <w:tab/>
        <w:t>Receipt Company URL (include host name or IP address, any non standard port, directory and program name as necessary)</w:t>
      </w:r>
      <w:r>
        <w:rPr>
          <w:b/>
        </w:rPr>
        <w:t xml:space="preserve">:  </w:t>
      </w:r>
    </w:p>
    <w:p>
      <w:pPr>
        <w:pStyle w:val="Normal"/>
        <w:ind w:firstLine="720" w:start="720" w:end="0"/>
        <w:rPr/>
      </w:pPr>
      <w:r>
        <w:rPr>
          <w:b/>
          <w:u w:val="single"/>
        </w:rPr>
        <w:fldChar w:fldCharType="begin"/>
      </w:r>
      <w:r>
        <w:rPr>
          <w:u w:val="single"/>
          <w:b/>
        </w:rPr>
        <w:instrText xml:space="preserve"> MERGEFIELD URL </w:instrText>
      </w:r>
      <w:r>
        <w:rPr>
          <w:u w:val="single"/>
          <w:b/>
        </w:rPr>
        <w:fldChar w:fldCharType="separate"/>
      </w:r>
      <w:r>
        <w:rPr>
          <w:u w:val="single"/>
          <w:b/>
        </w:rPr>
        <w:t>«URL»</w:t>
      </w:r>
      <w:r>
        <w:rPr>
          <w:u w:val="single"/>
          <w:b/>
        </w:rPr>
        <w:fldChar w:fldCharType="end"/>
      </w:r>
      <w:r>
        <w:rPr>
          <w:b/>
          <w:u w:val="single"/>
        </w:rPr>
        <w:t>________________________________</w:t>
      </w:r>
    </w:p>
    <w:p>
      <w:pPr>
        <w:pStyle w:val="Normal"/>
        <w:ind w:hanging="720" w:start="720" w:end="0"/>
        <w:rPr/>
      </w:pPr>
      <w:r>
        <w:rPr/>
        <w:tab/>
        <w:t xml:space="preserve">Basic Authentication Userid:  </w:t>
      </w:r>
      <w:r>
        <w:rPr>
          <w:u w:val="single"/>
        </w:rPr>
        <w:fldChar w:fldCharType="begin"/>
      </w:r>
      <w:r>
        <w:rPr>
          <w:u w:val="single"/>
        </w:rPr>
        <w:instrText xml:space="preserve"> MERGEFIELD Basic_Authentication_Userid </w:instrText>
      </w:r>
      <w:r>
        <w:rPr>
          <w:u w:val="single"/>
        </w:rPr>
        <w:fldChar w:fldCharType="separate"/>
      </w:r>
      <w:r>
        <w:rPr>
          <w:u w:val="single"/>
        </w:rPr>
        <w:t>«Basic_Authentication_Userid»</w:t>
      </w:r>
      <w:r>
        <w:rPr>
          <w:u w:val="single"/>
        </w:rPr>
        <w:fldChar w:fldCharType="end"/>
      </w:r>
      <w:r>
        <w:rPr>
          <w:u w:val="single"/>
        </w:rPr>
        <w:t>__________</w:t>
      </w:r>
    </w:p>
    <w:p>
      <w:pPr>
        <w:pStyle w:val="Normal"/>
        <w:ind w:hanging="720" w:start="720" w:end="0"/>
        <w:rPr/>
      </w:pPr>
      <w:r>
        <w:rPr/>
        <w:tab/>
        <w:t xml:space="preserve">Basic Authentication Password: </w:t>
      </w:r>
      <w:r>
        <w:rPr>
          <w:u w:val="single"/>
        </w:rPr>
        <w:fldChar w:fldCharType="begin"/>
      </w:r>
      <w:r>
        <w:rPr>
          <w:u w:val="single"/>
        </w:rPr>
        <w:instrText xml:space="preserve"> MERGEFIELD Basic_Authenticaion_Password </w:instrText>
      </w:r>
      <w:r>
        <w:rPr>
          <w:u w:val="single"/>
        </w:rPr>
        <w:fldChar w:fldCharType="separate"/>
      </w:r>
      <w:r>
        <w:rPr>
          <w:u w:val="single"/>
        </w:rPr>
        <w:t>«Basic_Authenticaion_Password»</w:t>
      </w:r>
      <w:r>
        <w:rPr>
          <w:u w:val="single"/>
        </w:rPr>
        <w:fldChar w:fldCharType="end"/>
      </w:r>
      <w:r>
        <w:rPr>
          <w:u w:val="single"/>
        </w:rPr>
        <w:t>______</w:t>
      </w:r>
    </w:p>
    <w:p>
      <w:pPr>
        <w:pStyle w:val="Normal"/>
        <w:ind w:hanging="720" w:start="720" w:end="0"/>
        <w:rPr/>
      </w:pPr>
      <w:r>
        <w:rPr/>
        <w:tab/>
        <w:t xml:space="preserve">HTTP to/from Tag:  </w:t>
      </w:r>
      <w:r>
        <w:rPr>
          <w:u w:val="single"/>
        </w:rPr>
        <w:fldChar w:fldCharType="begin"/>
      </w:r>
      <w:r>
        <w:rPr>
          <w:u w:val="single"/>
        </w:rPr>
        <w:instrText xml:space="preserve"> MERGEFIELD HTTPtofrom_Tag </w:instrText>
      </w:r>
      <w:r>
        <w:rPr>
          <w:u w:val="single"/>
        </w:rPr>
        <w:fldChar w:fldCharType="separate"/>
      </w:r>
      <w:r>
        <w:rPr>
          <w:u w:val="single"/>
        </w:rPr>
        <w:t>«HTTPtofrom_Tag»</w:t>
      </w:r>
      <w:r>
        <w:rPr>
          <w:u w:val="single"/>
        </w:rPr>
        <w:fldChar w:fldCharType="end"/>
      </w:r>
      <w:r>
        <w:rPr>
          <w:u w:val="single"/>
        </w:rPr>
        <w:t>___________________________</w:t>
      </w:r>
    </w:p>
    <w:p>
      <w:pPr>
        <w:pStyle w:val="Normal"/>
        <w:rPr/>
      </w:pPr>
      <w:r>
        <w:rPr/>
        <w:tab/>
        <w:t xml:space="preserve">Is the “transaction set” supported in the HTTP envelope (Yes/No)?   </w:t>
      </w:r>
      <w:r>
        <w:rPr>
          <w:u w:val="single"/>
        </w:rPr>
        <w:fldChar w:fldCharType="begin"/>
      </w:r>
      <w:r>
        <w:rPr>
          <w:u w:val="single"/>
        </w:rPr>
        <w:instrText xml:space="preserve"> MERGEFIELD transaction_set </w:instrText>
      </w:r>
      <w:r>
        <w:rPr>
          <w:u w:val="single"/>
        </w:rPr>
        <w:fldChar w:fldCharType="separate"/>
      </w:r>
      <w:r>
        <w:rPr>
          <w:u w:val="single"/>
        </w:rPr>
        <w:t>«transaction_set»</w:t>
      </w:r>
      <w:r>
        <w:rPr>
          <w:u w:val="single"/>
        </w:rPr>
        <w:fldChar w:fldCharType="end"/>
      </w:r>
      <w:r>
        <w:rPr>
          <w:u w:val="single"/>
        </w:rPr>
        <w:t>_</w:t>
      </w:r>
    </w:p>
    <w:p>
      <w:pPr>
        <w:pStyle w:val="Normal"/>
        <w:rPr/>
      </w:pPr>
      <w:r>
        <w:rPr/>
      </w:r>
    </w:p>
    <w:p>
      <w:pPr>
        <w:pStyle w:val="Normal"/>
        <w:rPr/>
      </w:pPr>
      <w:r>
        <w:rPr/>
      </w:r>
    </w:p>
    <w:p>
      <w:pPr>
        <w:pStyle w:val="Normal"/>
        <w:rPr/>
      </w:pPr>
      <w:r>
        <w:rPr/>
      </w:r>
    </w:p>
    <w:p>
      <w:pPr>
        <w:pStyle w:val="Normal"/>
        <w:ind w:firstLine="720" w:end="0"/>
        <w:rPr>
          <w:color w:val="FF0000"/>
        </w:rPr>
      </w:pPr>
      <w:r>
        <w:rPr>
          <w:color w:val="FF0000"/>
        </w:rPr>
        <w:t>Company Name:  Enron North America Corp.</w:t>
      </w:r>
    </w:p>
    <w:p>
      <w:pPr>
        <w:pStyle w:val="Normal"/>
        <w:rPr>
          <w:color w:val="FF0000"/>
        </w:rPr>
      </w:pPr>
      <w:r>
        <w:rPr>
          <w:color w:val="FF0000"/>
        </w:rPr>
        <w:tab/>
        <w:t>EDI Contact Phone Number:  713-327-3893 pager</w:t>
      </w:r>
    </w:p>
    <w:p>
      <w:pPr>
        <w:pStyle w:val="Normal"/>
        <w:rPr>
          <w:color w:val="FF0000"/>
        </w:rPr>
      </w:pPr>
      <w:r>
        <w:rPr>
          <w:color w:val="FF0000"/>
        </w:rPr>
        <w:tab/>
        <w:t>Provider Name:  N/A</w:t>
      </w:r>
    </w:p>
    <w:p>
      <w:pPr>
        <w:pStyle w:val="Normal"/>
        <w:ind w:hanging="720" w:start="720" w:end="0"/>
        <w:rPr>
          <w:color w:val="FF0000"/>
        </w:rPr>
      </w:pPr>
      <w:r>
        <w:rPr>
          <w:color w:val="FF0000"/>
        </w:rPr>
        <w:tab/>
        <w:t xml:space="preserve">Receipt Company URL (include host name or IP address, any non standard port, directory and program name as necessary):  </w:t>
      </w:r>
    </w:p>
    <w:p>
      <w:pPr>
        <w:pStyle w:val="Normal"/>
        <w:ind w:firstLine="720" w:start="720" w:end="0"/>
        <w:rPr>
          <w:color w:val="FF0000"/>
        </w:rPr>
      </w:pPr>
      <w:r>
        <w:rPr>
          <w:color w:val="FF0000"/>
        </w:rPr>
        <w:t>Http:/ediect.enron.com/cgi-bin/cgisbpost port 5713</w:t>
      </w:r>
    </w:p>
    <w:p>
      <w:pPr>
        <w:pStyle w:val="Normal"/>
        <w:rPr/>
      </w:pPr>
      <w:r>
        <w:rPr>
          <w:color w:val="FF0000"/>
        </w:rPr>
        <w:tab/>
        <w:t xml:space="preserve">Basic Authentication Userid:  Pls contact </w:t>
      </w:r>
      <w:hyperlink r:id="rId3">
        <w:r>
          <w:rPr>
            <w:rStyle w:val="Hyperlink"/>
            <w:color w:val="FF0000"/>
            <w:u w:val="none"/>
          </w:rPr>
          <w:t>edisecurity@enron.com, with</w:t>
        </w:r>
      </w:hyperlink>
      <w:r>
        <w:rPr>
          <w:color w:val="FF0000"/>
        </w:rPr>
        <w:t xml:space="preserve"> key exchange</w:t>
      </w:r>
    </w:p>
    <w:p>
      <w:pPr>
        <w:pStyle w:val="Normal"/>
        <w:rPr>
          <w:color w:val="FF0000"/>
        </w:rPr>
      </w:pPr>
      <w:r>
        <w:rPr>
          <w:color w:val="FF0000"/>
        </w:rPr>
        <w:tab/>
        <w:t>Basic Authentication Password:  When keys are exchanged</w:t>
      </w:r>
    </w:p>
    <w:p>
      <w:pPr>
        <w:pStyle w:val="Header"/>
        <w:tabs>
          <w:tab w:val="clear" w:pos="6120"/>
          <w:tab w:val="clear" w:pos="10440"/>
        </w:tabs>
        <w:rPr>
          <w:color w:val="FF0000"/>
        </w:rPr>
      </w:pPr>
      <w:r>
        <w:rPr>
          <w:color w:val="FF0000"/>
        </w:rPr>
        <w:tab/>
        <w:t>HTTP to/from Tag:  791182710</w:t>
      </w:r>
    </w:p>
    <w:p>
      <w:pPr>
        <w:pStyle w:val="Normal"/>
        <w:ind w:firstLine="720" w:end="0"/>
        <w:rPr>
          <w:color w:val="FF0000"/>
        </w:rPr>
      </w:pPr>
      <w:r>
        <w:rPr>
          <w:color w:val="FF0000"/>
        </w:rPr>
        <w:t>Is the “transaction set” supported in the HTTP envelope (Yes/No)?     No.</w:t>
      </w:r>
    </w:p>
    <w:p>
      <w:pPr>
        <w:pStyle w:val="Normal"/>
        <w:rPr>
          <w:color w:val="FF0000"/>
        </w:rPr>
      </w:pPr>
      <w:r>
        <w:rPr>
          <w:color w:val="FF0000"/>
        </w:rPr>
      </w:r>
    </w:p>
    <w:p>
      <w:pPr>
        <w:pStyle w:val="Normal"/>
        <w:rPr/>
      </w:pPr>
      <w:r>
        <w:rPr/>
        <w:t>[Parties should execute a separate Exhibit for each different URL</w:t>
      </w:r>
    </w:p>
    <w:p>
      <w:pPr>
        <w:pStyle w:val="Normal"/>
        <w:rPr/>
      </w:pPr>
      <w:r>
        <w:rPr/>
      </w:r>
    </w:p>
    <w:p>
      <w:pPr>
        <w:sectPr>
          <w:headerReference w:type="default" r:id="rId4"/>
          <w:footerReference w:type="default" r:id="rId5"/>
          <w:type w:val="nextPage"/>
          <w:pgSz w:w="12240" w:h="15840"/>
          <w:pgMar w:left="1800" w:right="1800" w:gutter="0" w:header="792" w:top="1152" w:footer="720" w:bottom="1714"/>
          <w:pgNumType w:fmt="decimal"/>
          <w:formProt w:val="false"/>
          <w:textDirection w:val="lrTb"/>
          <w:docGrid w:type="default" w:linePitch="360" w:charSpace="0"/>
        </w:sectPr>
        <w:pStyle w:val="Normal"/>
        <w:rPr/>
      </w:pPr>
      <w:r>
        <w:rPr/>
      </w:r>
    </w:p>
    <w:p>
      <w:pPr>
        <w:pStyle w:val="Normal"/>
        <w:jc w:val="center"/>
        <w:rPr/>
      </w:pPr>
      <w:r>
        <w:rPr/>
        <w:t>EXHIBIT  C</w:t>
      </w:r>
    </w:p>
    <w:p>
      <w:pPr>
        <w:pStyle w:val="Normal"/>
        <w:jc w:val="center"/>
        <w:rPr/>
      </w:pPr>
      <w:r>
        <w:rPr/>
        <w:t>ELECTRONIC DATA INTERCHANGE TRADING PARTNER AGREEMENT</w:t>
      </w:r>
    </w:p>
    <w:p>
      <w:pPr>
        <w:pStyle w:val="Normal"/>
        <w:jc w:val="center"/>
        <w:rPr/>
      </w:pPr>
      <w:r>
        <w:rPr/>
        <w:t xml:space="preserve">DATED:  </w:t>
      </w:r>
      <w:r>
        <w:rPr/>
        <w:fldChar w:fldCharType="begin"/>
      </w:r>
      <w:r>
        <w:rPr/>
        <w:instrText xml:space="preserve"> MERGEFIELD Date </w:instrText>
      </w:r>
      <w:r>
        <w:rPr/>
        <w:fldChar w:fldCharType="separate"/>
      </w:r>
      <w:r>
        <w:rPr/>
        <w:t>«Date»</w:t>
      </w:r>
      <w:r>
        <w:rPr/>
        <w:fldChar w:fldCharType="end"/>
      </w:r>
    </w:p>
    <w:p>
      <w:pPr>
        <w:pStyle w:val="Normal"/>
        <w:jc w:val="center"/>
        <w:rPr/>
      </w:pPr>
      <w:r>
        <w:rPr/>
        <w:t xml:space="preserve">TO BE EFFECTIVE:  </w:t>
      </w:r>
      <w:r>
        <w:rPr/>
        <w:fldChar w:fldCharType="begin"/>
      </w:r>
      <w:r>
        <w:rPr/>
        <w:instrText xml:space="preserve"> MERGEFIELD Date </w:instrText>
      </w:r>
      <w:r>
        <w:rPr/>
        <w:fldChar w:fldCharType="separate"/>
      </w:r>
      <w:r>
        <w:rPr/>
        <w:t>«Date»</w:t>
      </w:r>
      <w:r>
        <w:rPr/>
        <w:fldChar w:fldCharType="end"/>
      </w:r>
    </w:p>
    <w:p>
      <w:pPr>
        <w:pStyle w:val="Normal"/>
        <w:rPr/>
      </w:pPr>
      <w:r>
        <w:rPr/>
        <w:t xml:space="preserve">4. </w:t>
        <w:tab/>
      </w:r>
      <w:r>
        <w:rPr>
          <w:b/>
        </w:rPr>
        <w:t>Transaction Sets:</w:t>
      </w:r>
    </w:p>
    <w:p>
      <w:pPr>
        <w:pStyle w:val="DefaultText"/>
        <w:tabs>
          <w:tab w:val="clear" w:pos="720"/>
          <w:tab w:val="left" w:pos="360" w:leader="none"/>
          <w:tab w:val="left" w:pos="90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ind w:hanging="0" w:end="0"/>
        <w:jc w:val="start"/>
        <w:rPr/>
      </w:pPr>
      <w:r>
        <w:rPr>
          <w:b/>
        </w:rPr>
        <w:t>Complete table for  all applicable transaction sets</w:t>
      </w:r>
      <w:r>
        <w:rPr/>
        <w:t xml:space="preserve"> (Refer to the GISB Home Page (www.gisb.org) for the current list of transaction set numbers and document names).</w:t>
      </w:r>
    </w:p>
    <w:tbl>
      <w:tblPr>
        <w:tblW w:w="12961" w:type="dxa"/>
        <w:jc w:val="start"/>
        <w:tblInd w:w="0" w:type="dxa"/>
        <w:tblLayout w:type="fixed"/>
        <w:tblCellMar>
          <w:top w:w="0" w:type="dxa"/>
          <w:start w:w="0" w:type="dxa"/>
          <w:bottom w:w="0" w:type="dxa"/>
          <w:end w:w="0" w:type="dxa"/>
        </w:tblCellMar>
      </w:tblPr>
      <w:tblGrid>
        <w:gridCol w:w="1170"/>
        <w:gridCol w:w="2610"/>
        <w:gridCol w:w="540"/>
        <w:gridCol w:w="1350"/>
        <w:gridCol w:w="1530"/>
        <w:gridCol w:w="630"/>
        <w:gridCol w:w="1440"/>
        <w:gridCol w:w="1620"/>
        <w:gridCol w:w="1260"/>
        <w:gridCol w:w="811"/>
      </w:tblGrid>
      <w:tr>
        <w:trPr/>
        <w:tc>
          <w:tcPr>
            <w:tcW w:w="1170" w:type="dxa"/>
            <w:tcBorders>
              <w:top w:val="single" w:sz="12" w:space="0" w:color="000000"/>
              <w:start w:val="single" w:sz="12" w:space="0" w:color="000000"/>
              <w:bottom w:val="single" w:sz="6" w:space="0" w:color="000000"/>
              <w:end w:val="single" w:sz="6" w:space="0" w:color="000000"/>
            </w:tcBorders>
          </w:tcPr>
          <w:p>
            <w:pPr>
              <w:pStyle w:val="Normal"/>
              <w:snapToGrid w:val="false"/>
              <w:spacing w:before="120" w:after="0"/>
              <w:jc w:val="center"/>
              <w:rPr>
                <w:b/>
                <w:sz w:val="16"/>
              </w:rPr>
            </w:pPr>
            <w:r>
              <w:rPr>
                <w:b/>
                <w:sz w:val="16"/>
              </w:rPr>
            </w:r>
          </w:p>
        </w:tc>
        <w:tc>
          <w:tcPr>
            <w:tcW w:w="2610" w:type="dxa"/>
            <w:tcBorders>
              <w:top w:val="single" w:sz="12" w:space="0" w:color="000000"/>
              <w:start w:val="single" w:sz="6" w:space="0" w:color="000000"/>
              <w:bottom w:val="single" w:sz="6" w:space="0" w:color="000000"/>
              <w:end w:val="single" w:sz="6" w:space="0" w:color="000000"/>
            </w:tcBorders>
          </w:tcPr>
          <w:p>
            <w:pPr>
              <w:pStyle w:val="Normal"/>
              <w:snapToGrid w:val="false"/>
              <w:spacing w:before="120" w:after="0"/>
              <w:jc w:val="center"/>
              <w:rPr>
                <w:sz w:val="16"/>
              </w:rPr>
            </w:pPr>
            <w:r>
              <w:rPr>
                <w:sz w:val="16"/>
              </w:rPr>
            </w:r>
          </w:p>
        </w:tc>
        <w:tc>
          <w:tcPr>
            <w:tcW w:w="3420" w:type="dxa"/>
            <w:gridSpan w:val="3"/>
            <w:tcBorders>
              <w:top w:val="single" w:sz="12" w:space="0" w:color="000000"/>
              <w:start w:val="single" w:sz="6" w:space="0" w:color="000000"/>
              <w:bottom w:val="single" w:sz="6" w:space="0" w:color="000000"/>
              <w:end w:val="single" w:sz="6" w:space="0" w:color="000000"/>
            </w:tcBorders>
          </w:tcPr>
          <w:p>
            <w:pPr>
              <w:pStyle w:val="Normal"/>
              <w:spacing w:before="120" w:after="0"/>
              <w:jc w:val="center"/>
              <w:rPr>
                <w:sz w:val="16"/>
              </w:rPr>
            </w:pPr>
            <w:r>
              <w:rPr>
                <w:sz w:val="16"/>
              </w:rPr>
              <w:t>SENDING PARTY’s</w:t>
            </w:r>
          </w:p>
        </w:tc>
        <w:tc>
          <w:tcPr>
            <w:tcW w:w="3690" w:type="dxa"/>
            <w:gridSpan w:val="3"/>
            <w:tcBorders>
              <w:top w:val="single" w:sz="12" w:space="0" w:color="000000"/>
              <w:start w:val="single" w:sz="6" w:space="0" w:color="000000"/>
              <w:bottom w:val="single" w:sz="6" w:space="0" w:color="000000"/>
              <w:end w:val="single" w:sz="6" w:space="0" w:color="000000"/>
            </w:tcBorders>
          </w:tcPr>
          <w:p>
            <w:pPr>
              <w:pStyle w:val="Normal"/>
              <w:spacing w:before="120" w:after="0"/>
              <w:jc w:val="center"/>
              <w:rPr>
                <w:sz w:val="16"/>
              </w:rPr>
            </w:pPr>
            <w:r>
              <w:rPr>
                <w:sz w:val="16"/>
              </w:rPr>
              <w:t>RECEIVING PARTY’s</w:t>
            </w:r>
          </w:p>
        </w:tc>
        <w:tc>
          <w:tcPr>
            <w:tcW w:w="1260" w:type="dxa"/>
            <w:tcBorders>
              <w:top w:val="single" w:sz="12" w:space="0" w:color="000000"/>
              <w:start w:val="single" w:sz="6" w:space="0" w:color="000000"/>
              <w:bottom w:val="single" w:sz="6" w:space="0" w:color="000000"/>
              <w:end w:val="single" w:sz="6" w:space="0" w:color="000000"/>
            </w:tcBorders>
          </w:tcPr>
          <w:p>
            <w:pPr>
              <w:pStyle w:val="Normal"/>
              <w:snapToGrid w:val="false"/>
              <w:spacing w:before="120" w:after="0"/>
              <w:ind w:firstLine="126" w:start="-126" w:end="-126"/>
              <w:jc w:val="center"/>
              <w:rPr>
                <w:sz w:val="16"/>
              </w:rPr>
            </w:pPr>
            <w:r>
              <w:rPr>
                <w:sz w:val="16"/>
              </w:rPr>
            </w:r>
          </w:p>
        </w:tc>
        <w:tc>
          <w:tcPr>
            <w:tcW w:w="811" w:type="dxa"/>
            <w:tcBorders>
              <w:top w:val="single" w:sz="12" w:space="0" w:color="000000"/>
              <w:start w:val="single" w:sz="6" w:space="0" w:color="000000"/>
              <w:bottom w:val="single" w:sz="6" w:space="0" w:color="000000"/>
              <w:end w:val="single" w:sz="12" w:space="0" w:color="000000"/>
            </w:tcBorders>
          </w:tcPr>
          <w:p>
            <w:pPr>
              <w:pStyle w:val="Normal"/>
              <w:snapToGrid w:val="false"/>
              <w:spacing w:before="120" w:after="0"/>
              <w:jc w:val="center"/>
              <w:rPr>
                <w:sz w:val="16"/>
              </w:rPr>
            </w:pPr>
            <w:r>
              <w:rPr>
                <w:sz w:val="16"/>
              </w:rPr>
            </w:r>
          </w:p>
        </w:tc>
      </w:tr>
      <w:tr>
        <w:trPr>
          <w:trHeight w:val="1197" w:hRule="atLeast"/>
        </w:trPr>
        <w:tc>
          <w:tcPr>
            <w:tcW w:w="1170" w:type="dxa"/>
            <w:tcBorders>
              <w:top w:val="single" w:sz="6" w:space="0" w:color="000000"/>
              <w:start w:val="single" w:sz="12" w:space="0" w:color="000000"/>
              <w:bottom w:val="single" w:sz="6" w:space="0" w:color="000000"/>
              <w:end w:val="single" w:sz="6" w:space="0" w:color="000000"/>
            </w:tcBorders>
          </w:tcPr>
          <w:p>
            <w:pPr>
              <w:pStyle w:val="Normal"/>
              <w:spacing w:before="120" w:after="0"/>
              <w:jc w:val="center"/>
              <w:rPr>
                <w:rFonts w:ascii="Times New Roman" w:hAnsi="Times New Roman" w:cs="Times New Roman"/>
                <w:sz w:val="16"/>
              </w:rPr>
            </w:pPr>
            <w:r>
              <w:rPr>
                <w:rFonts w:cs="Times New Roman" w:ascii="Times New Roman" w:hAnsi="Times New Roman"/>
                <w:sz w:val="16"/>
              </w:rPr>
              <w:t>TRANSACTION SET NUMBER</w:t>
            </w:r>
          </w:p>
        </w:tc>
        <w:tc>
          <w:tcPr>
            <w:tcW w:w="261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rFonts w:ascii="Times New Roman" w:hAnsi="Times New Roman" w:cs="Times New Roman"/>
                <w:sz w:val="16"/>
              </w:rPr>
            </w:pPr>
            <w:r>
              <w:rPr>
                <w:rFonts w:cs="Times New Roman" w:ascii="Times New Roman" w:hAnsi="Times New Roman"/>
                <w:sz w:val="16"/>
              </w:rPr>
              <w:t>NATURAL GAS DOCUMENT NAME</w:t>
            </w:r>
          </w:p>
        </w:tc>
        <w:tc>
          <w:tcPr>
            <w:tcW w:w="54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rFonts w:ascii="Times New Roman" w:hAnsi="Times New Roman" w:cs="Times New Roman"/>
                <w:sz w:val="16"/>
              </w:rPr>
            </w:pPr>
            <w:r>
              <w:rPr>
                <w:rFonts w:cs="Times New Roman" w:ascii="Times New Roman" w:hAnsi="Times New Roman"/>
                <w:sz w:val="16"/>
              </w:rPr>
              <w:t xml:space="preserve"> </w:t>
            </w:r>
            <w:r>
              <w:rPr>
                <w:rFonts w:cs="Times New Roman" w:ascii="Times New Roman" w:hAnsi="Times New Roman"/>
                <w:sz w:val="16"/>
              </w:rPr>
              <w:t>ISA Qualifier</w:t>
            </w:r>
          </w:p>
        </w:tc>
        <w:tc>
          <w:tcPr>
            <w:tcW w:w="135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rFonts w:ascii="Times New Roman" w:hAnsi="Times New Roman" w:cs="Times New Roman"/>
                <w:sz w:val="16"/>
              </w:rPr>
            </w:pPr>
            <w:r>
              <w:rPr>
                <w:rFonts w:cs="Times New Roman" w:ascii="Times New Roman" w:hAnsi="Times New Roman"/>
                <w:sz w:val="16"/>
              </w:rPr>
              <w:t>ISA  ID</w:t>
            </w:r>
          </w:p>
        </w:tc>
        <w:tc>
          <w:tcPr>
            <w:tcW w:w="153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rFonts w:ascii="Times New Roman" w:hAnsi="Times New Roman" w:cs="Times New Roman"/>
                <w:sz w:val="16"/>
              </w:rPr>
            </w:pPr>
            <w:r>
              <w:rPr>
                <w:rFonts w:cs="Times New Roman" w:ascii="Times New Roman" w:hAnsi="Times New Roman"/>
                <w:sz w:val="16"/>
              </w:rPr>
              <w:t>GS ID</w:t>
            </w:r>
          </w:p>
        </w:tc>
        <w:tc>
          <w:tcPr>
            <w:tcW w:w="63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rFonts w:ascii="Times New Roman" w:hAnsi="Times New Roman" w:cs="Times New Roman"/>
                <w:sz w:val="16"/>
              </w:rPr>
            </w:pPr>
            <w:r>
              <w:rPr>
                <w:rFonts w:cs="Times New Roman" w:ascii="Times New Roman" w:hAnsi="Times New Roman"/>
                <w:sz w:val="16"/>
              </w:rPr>
              <w:t xml:space="preserve"> </w:t>
            </w:r>
            <w:r>
              <w:rPr>
                <w:rFonts w:cs="Times New Roman" w:ascii="Times New Roman" w:hAnsi="Times New Roman"/>
                <w:sz w:val="16"/>
              </w:rPr>
              <w:t>ISA Qualifier</w:t>
            </w:r>
          </w:p>
        </w:tc>
        <w:tc>
          <w:tcPr>
            <w:tcW w:w="144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rFonts w:ascii="Times New Roman" w:hAnsi="Times New Roman" w:cs="Times New Roman"/>
                <w:sz w:val="16"/>
              </w:rPr>
            </w:pPr>
            <w:r>
              <w:rPr>
                <w:rFonts w:cs="Times New Roman" w:ascii="Times New Roman" w:hAnsi="Times New Roman"/>
                <w:sz w:val="16"/>
              </w:rPr>
              <w:t>ISA  ID</w:t>
            </w:r>
          </w:p>
        </w:tc>
        <w:tc>
          <w:tcPr>
            <w:tcW w:w="162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rFonts w:ascii="Times New Roman" w:hAnsi="Times New Roman" w:cs="Times New Roman"/>
                <w:sz w:val="16"/>
              </w:rPr>
            </w:pPr>
            <w:r>
              <w:rPr>
                <w:rFonts w:cs="Times New Roman" w:ascii="Times New Roman" w:hAnsi="Times New Roman"/>
                <w:sz w:val="16"/>
              </w:rPr>
              <w:t>GS ID</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rFonts w:ascii="Times New Roman" w:hAnsi="Times New Roman" w:cs="Times New Roman"/>
                <w:sz w:val="16"/>
              </w:rPr>
            </w:pPr>
            <w:r>
              <w:rPr>
                <w:rFonts w:cs="Times New Roman" w:ascii="Times New Roman" w:hAnsi="Times New Roman"/>
                <w:sz w:val="16"/>
              </w:rPr>
              <w:t>Functional Acknowledgement  (FA) Or  Response document (RD) Supported?</w:t>
            </w:r>
          </w:p>
        </w:tc>
        <w:tc>
          <w:tcPr>
            <w:tcW w:w="811" w:type="dxa"/>
            <w:tcBorders>
              <w:top w:val="single" w:sz="6" w:space="0" w:color="000000"/>
              <w:start w:val="single" w:sz="6" w:space="0" w:color="000000"/>
              <w:bottom w:val="single" w:sz="6" w:space="0" w:color="000000"/>
              <w:end w:val="single" w:sz="12" w:space="0" w:color="000000"/>
            </w:tcBorders>
          </w:tcPr>
          <w:p>
            <w:pPr>
              <w:pStyle w:val="Normal"/>
              <w:spacing w:before="120" w:after="0"/>
              <w:jc w:val="center"/>
              <w:rPr>
                <w:rFonts w:ascii="Times New Roman" w:hAnsi="Times New Roman" w:cs="Times New Roman"/>
                <w:sz w:val="16"/>
              </w:rPr>
            </w:pPr>
            <w:r>
              <w:rPr>
                <w:rFonts w:cs="Times New Roman" w:ascii="Times New Roman" w:hAnsi="Times New Roman"/>
                <w:sz w:val="16"/>
              </w:rPr>
              <w:t>FA/RD time frame (minutes)</w:t>
            </w:r>
          </w:p>
        </w:tc>
      </w:tr>
      <w:tr>
        <w:trPr/>
        <w:tc>
          <w:tcPr>
            <w:tcW w:w="1170" w:type="dxa"/>
            <w:tcBorders>
              <w:top w:val="single" w:sz="6" w:space="0" w:color="000000"/>
              <w:start w:val="single" w:sz="12" w:space="0" w:color="000000"/>
              <w:bottom w:val="single" w:sz="6" w:space="0" w:color="000000"/>
              <w:end w:val="single" w:sz="6" w:space="0" w:color="000000"/>
            </w:tcBorders>
          </w:tcPr>
          <w:p>
            <w:pPr>
              <w:pStyle w:val="Normal"/>
              <w:spacing w:before="120" w:after="0"/>
              <w:jc w:val="center"/>
              <w:rPr>
                <w:rFonts w:ascii="Times New Roman" w:hAnsi="Times New Roman" w:cs="Times New Roman"/>
                <w:sz w:val="16"/>
              </w:rPr>
            </w:pPr>
            <w:r>
              <w:rPr>
                <w:rFonts w:cs="Times New Roman" w:ascii="Times New Roman" w:hAnsi="Times New Roman"/>
                <w:sz w:val="16"/>
              </w:rPr>
              <w:t>G850NMST</w:t>
            </w:r>
          </w:p>
        </w:tc>
        <w:tc>
          <w:tcPr>
            <w:tcW w:w="2610" w:type="dxa"/>
            <w:tcBorders>
              <w:top w:val="single" w:sz="6" w:space="0" w:color="000000"/>
              <w:start w:val="single" w:sz="6" w:space="0" w:color="000000"/>
              <w:bottom w:val="single" w:sz="6" w:space="0" w:color="000000"/>
              <w:end w:val="single" w:sz="6" w:space="0" w:color="000000"/>
            </w:tcBorders>
          </w:tcPr>
          <w:p>
            <w:pPr>
              <w:pStyle w:val="Normal"/>
              <w:spacing w:before="120" w:after="0"/>
              <w:rPr>
                <w:rFonts w:ascii="Times New Roman" w:hAnsi="Times New Roman" w:cs="Times New Roman"/>
                <w:sz w:val="16"/>
              </w:rPr>
            </w:pPr>
            <w:r>
              <w:rPr>
                <w:rFonts w:cs="Times New Roman" w:ascii="Times New Roman" w:hAnsi="Times New Roman"/>
                <w:sz w:val="16"/>
              </w:rPr>
              <w:t>NOMINATION</w:t>
            </w:r>
          </w:p>
        </w:tc>
        <w:tc>
          <w:tcPr>
            <w:tcW w:w="54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rFonts w:ascii="Times New Roman" w:hAnsi="Times New Roman" w:cs="Times New Roman"/>
                <w:color w:val="FF0000"/>
                <w:sz w:val="16"/>
              </w:rPr>
            </w:pPr>
            <w:r>
              <w:rPr>
                <w:rFonts w:cs="Times New Roman" w:ascii="Times New Roman" w:hAnsi="Times New Roman"/>
                <w:color w:val="FF0000"/>
                <w:sz w:val="16"/>
              </w:rPr>
              <w:t>14</w:t>
            </w:r>
          </w:p>
        </w:tc>
        <w:tc>
          <w:tcPr>
            <w:tcW w:w="135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rFonts w:ascii="Times New Roman" w:hAnsi="Times New Roman" w:cs="Times New Roman"/>
                <w:color w:val="FF0000"/>
                <w:sz w:val="16"/>
              </w:rPr>
            </w:pPr>
            <w:r>
              <w:rPr>
                <w:rFonts w:cs="Times New Roman" w:ascii="Times New Roman" w:hAnsi="Times New Roman"/>
                <w:color w:val="FF0000"/>
                <w:sz w:val="16"/>
              </w:rPr>
              <w:t>791182710INTP</w:t>
            </w:r>
          </w:p>
        </w:tc>
        <w:tc>
          <w:tcPr>
            <w:tcW w:w="153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rFonts w:ascii="Times New Roman" w:hAnsi="Times New Roman" w:cs="Times New Roman"/>
                <w:color w:val="FF0000"/>
                <w:sz w:val="16"/>
              </w:rPr>
            </w:pPr>
            <w:r>
              <w:rPr>
                <w:rFonts w:cs="Times New Roman" w:ascii="Times New Roman" w:hAnsi="Times New Roman"/>
                <w:color w:val="FF0000"/>
                <w:sz w:val="16"/>
              </w:rPr>
              <w:t>ENOMI</w:t>
            </w:r>
            <w:r>
              <w:rPr>
                <w:rFonts w:cs="Times New Roman" w:ascii="Times New Roman" w:hAnsi="Times New Roman"/>
                <w:color w:val="FF0000"/>
                <w:sz w:val="16"/>
              </w:rPr>
              <w:fldChar w:fldCharType="begin"/>
            </w:r>
            <w:r>
              <w:rPr>
                <w:sz w:val="16"/>
                <w:rFonts w:cs="Times New Roman" w:ascii="Times New Roman" w:hAnsi="Times New Roman"/>
                <w:color w:val="FF0000"/>
              </w:rPr>
              <w:instrText xml:space="preserve"> MERGEFIELD Pipe_Dunns </w:instrText>
            </w:r>
            <w:r>
              <w:rPr>
                <w:sz w:val="16"/>
                <w:rFonts w:cs="Times New Roman" w:ascii="Times New Roman" w:hAnsi="Times New Roman"/>
                <w:color w:val="FF0000"/>
              </w:rPr>
              <w:fldChar w:fldCharType="separate"/>
            </w:r>
            <w:r>
              <w:rPr>
                <w:sz w:val="16"/>
                <w:rFonts w:cs="Times New Roman" w:ascii="Times New Roman" w:hAnsi="Times New Roman"/>
                <w:color w:val="FF0000"/>
              </w:rPr>
              <w:t>«Pipe_Dunns»</w:t>
            </w:r>
            <w:r>
              <w:rPr>
                <w:sz w:val="16"/>
                <w:rFonts w:cs="Times New Roman" w:ascii="Times New Roman" w:hAnsi="Times New Roman"/>
                <w:color w:val="FF0000"/>
              </w:rPr>
              <w:fldChar w:fldCharType="end"/>
            </w:r>
          </w:p>
        </w:tc>
        <w:tc>
          <w:tcPr>
            <w:tcW w:w="630" w:type="dxa"/>
            <w:tcBorders>
              <w:top w:val="single" w:sz="6" w:space="0" w:color="000000"/>
              <w:start w:val="single" w:sz="6" w:space="0" w:color="000000"/>
              <w:bottom w:val="single" w:sz="6" w:space="0" w:color="000000"/>
              <w:end w:val="single" w:sz="6" w:space="0" w:color="000000"/>
            </w:tcBorders>
          </w:tcPr>
          <w:p>
            <w:pPr>
              <w:pStyle w:val="Normal"/>
              <w:snapToGrid w:val="false"/>
              <w:spacing w:before="120" w:after="0"/>
              <w:jc w:val="center"/>
              <w:rPr>
                <w:rFonts w:ascii="Times New Roman" w:hAnsi="Times New Roman" w:cs="Times New Roman"/>
                <w:color w:val="FF0000"/>
                <w:sz w:val="16"/>
              </w:rPr>
            </w:pPr>
            <w:r>
              <w:rPr>
                <w:rFonts w:cs="Times New Roman" w:ascii="Times New Roman" w:hAnsi="Times New Roman"/>
                <w:color w:val="FF0000"/>
                <w:sz w:val="16"/>
              </w:rPr>
            </w:r>
          </w:p>
        </w:tc>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spacing w:before="120" w:after="0"/>
              <w:jc w:val="center"/>
              <w:rPr>
                <w:rFonts w:ascii="Times New Roman" w:hAnsi="Times New Roman" w:cs="Times New Roman"/>
                <w:color w:val="FF0000"/>
                <w:sz w:val="16"/>
              </w:rPr>
            </w:pPr>
            <w:r>
              <w:rPr>
                <w:rFonts w:cs="Times New Roman" w:ascii="Times New Roman" w:hAnsi="Times New Roman"/>
                <w:color w:val="FF0000"/>
                <w:sz w:val="16"/>
              </w:rPr>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spacing w:before="120" w:after="0"/>
              <w:jc w:val="center"/>
              <w:rPr>
                <w:rFonts w:ascii="Times New Roman" w:hAnsi="Times New Roman" w:cs="Times New Roman"/>
                <w:color w:val="FF0000"/>
                <w:sz w:val="16"/>
              </w:rPr>
            </w:pPr>
            <w:r>
              <w:rPr>
                <w:rFonts w:cs="Times New Roman" w:ascii="Times New Roman" w:hAnsi="Times New Roman"/>
                <w:color w:val="FF0000"/>
                <w:sz w:val="16"/>
              </w:rPr>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rFonts w:ascii="Times New Roman" w:hAnsi="Times New Roman" w:cs="Times New Roman"/>
                <w:sz w:val="16"/>
              </w:rPr>
            </w:pPr>
            <w:r>
              <w:rPr>
                <w:rFonts w:cs="Times New Roman" w:ascii="Times New Roman" w:hAnsi="Times New Roman"/>
                <w:sz w:val="16"/>
              </w:rPr>
              <w:t>YES</w:t>
            </w:r>
          </w:p>
        </w:tc>
        <w:tc>
          <w:tcPr>
            <w:tcW w:w="811" w:type="dxa"/>
            <w:tcBorders>
              <w:top w:val="single" w:sz="6" w:space="0" w:color="000000"/>
              <w:start w:val="single" w:sz="6" w:space="0" w:color="000000"/>
              <w:bottom w:val="single" w:sz="6" w:space="0" w:color="000000"/>
              <w:end w:val="single" w:sz="12" w:space="0" w:color="000000"/>
            </w:tcBorders>
          </w:tcPr>
          <w:p>
            <w:pPr>
              <w:pStyle w:val="Normal"/>
              <w:spacing w:before="120" w:after="0"/>
              <w:jc w:val="center"/>
              <w:rPr>
                <w:rFonts w:ascii="Times New Roman" w:hAnsi="Times New Roman" w:cs="Times New Roman"/>
                <w:sz w:val="16"/>
              </w:rPr>
            </w:pPr>
            <w:r>
              <w:rPr>
                <w:rFonts w:cs="Times New Roman" w:ascii="Times New Roman" w:hAnsi="Times New Roman"/>
                <w:sz w:val="16"/>
              </w:rPr>
              <w:t>=&lt;5</w:t>
            </w:r>
          </w:p>
        </w:tc>
      </w:tr>
      <w:tr>
        <w:trPr/>
        <w:tc>
          <w:tcPr>
            <w:tcW w:w="1170" w:type="dxa"/>
            <w:tcBorders>
              <w:top w:val="single" w:sz="6" w:space="0" w:color="000000"/>
              <w:start w:val="single" w:sz="12" w:space="0" w:color="000000"/>
              <w:bottom w:val="single" w:sz="6" w:space="0" w:color="000000"/>
              <w:end w:val="single" w:sz="6" w:space="0" w:color="000000"/>
            </w:tcBorders>
          </w:tcPr>
          <w:p>
            <w:pPr>
              <w:pStyle w:val="Normal"/>
              <w:spacing w:before="120" w:after="0"/>
              <w:jc w:val="center"/>
              <w:rPr>
                <w:rFonts w:ascii="Times New Roman" w:hAnsi="Times New Roman" w:cs="Times New Roman"/>
                <w:sz w:val="16"/>
              </w:rPr>
            </w:pPr>
            <w:r>
              <w:rPr>
                <w:rFonts w:cs="Times New Roman" w:ascii="Times New Roman" w:hAnsi="Times New Roman"/>
                <w:sz w:val="16"/>
              </w:rPr>
              <w:t>G855NMQR</w:t>
            </w:r>
          </w:p>
        </w:tc>
        <w:tc>
          <w:tcPr>
            <w:tcW w:w="2610" w:type="dxa"/>
            <w:tcBorders>
              <w:top w:val="single" w:sz="6" w:space="0" w:color="000000"/>
              <w:start w:val="single" w:sz="6" w:space="0" w:color="000000"/>
              <w:bottom w:val="single" w:sz="6" w:space="0" w:color="000000"/>
              <w:end w:val="single" w:sz="6" w:space="0" w:color="000000"/>
            </w:tcBorders>
          </w:tcPr>
          <w:p>
            <w:pPr>
              <w:pStyle w:val="Normal"/>
              <w:spacing w:before="120" w:after="0"/>
              <w:rPr>
                <w:rFonts w:ascii="Times New Roman" w:hAnsi="Times New Roman" w:cs="Times New Roman"/>
                <w:sz w:val="16"/>
              </w:rPr>
            </w:pPr>
            <w:r>
              <w:rPr>
                <w:rFonts w:cs="Times New Roman" w:ascii="Times New Roman" w:hAnsi="Times New Roman"/>
                <w:sz w:val="16"/>
              </w:rPr>
              <w:t>NOMINATION QUICK RESPONSE</w:t>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spacing w:before="120" w:after="0"/>
              <w:jc w:val="center"/>
              <w:rPr>
                <w:rFonts w:ascii="Times New Roman" w:hAnsi="Times New Roman" w:cs="Times New Roman"/>
                <w:color w:val="FF0000"/>
                <w:sz w:val="16"/>
              </w:rPr>
            </w:pPr>
            <w:r>
              <w:rPr>
                <w:rFonts w:cs="Times New Roman" w:ascii="Times New Roman" w:hAnsi="Times New Roman"/>
                <w:color w:val="FF0000"/>
                <w:sz w:val="16"/>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spacing w:before="120" w:after="0"/>
              <w:jc w:val="center"/>
              <w:rPr>
                <w:rFonts w:ascii="Times New Roman" w:hAnsi="Times New Roman" w:cs="Times New Roman"/>
                <w:color w:val="FF0000"/>
                <w:sz w:val="16"/>
              </w:rPr>
            </w:pPr>
            <w:r>
              <w:rPr>
                <w:rFonts w:cs="Times New Roman" w:ascii="Times New Roman" w:hAnsi="Times New Roman"/>
                <w:color w:val="FF0000"/>
                <w:sz w:val="16"/>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spacing w:before="120" w:after="0"/>
              <w:jc w:val="center"/>
              <w:rPr>
                <w:rFonts w:ascii="Times New Roman" w:hAnsi="Times New Roman" w:cs="Times New Roman"/>
                <w:color w:val="FF0000"/>
                <w:sz w:val="16"/>
              </w:rPr>
            </w:pPr>
            <w:r>
              <w:rPr>
                <w:rFonts w:cs="Times New Roman" w:ascii="Times New Roman" w:hAnsi="Times New Roman"/>
                <w:color w:val="FF0000"/>
                <w:sz w:val="16"/>
              </w:rPr>
            </w:r>
          </w:p>
        </w:tc>
        <w:tc>
          <w:tcPr>
            <w:tcW w:w="63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rFonts w:ascii="Times New Roman" w:hAnsi="Times New Roman" w:cs="Times New Roman"/>
                <w:color w:val="FF0000"/>
                <w:sz w:val="16"/>
              </w:rPr>
            </w:pPr>
            <w:r>
              <w:rPr>
                <w:rFonts w:cs="Times New Roman" w:ascii="Times New Roman" w:hAnsi="Times New Roman"/>
                <w:color w:val="FF0000"/>
                <w:sz w:val="16"/>
              </w:rPr>
              <w:t>14</w:t>
            </w:r>
          </w:p>
        </w:tc>
        <w:tc>
          <w:tcPr>
            <w:tcW w:w="144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rFonts w:ascii="Times New Roman" w:hAnsi="Times New Roman" w:cs="Times New Roman"/>
                <w:color w:val="FF0000"/>
                <w:sz w:val="16"/>
              </w:rPr>
            </w:pPr>
            <w:r>
              <w:rPr>
                <w:rFonts w:cs="Times New Roman" w:ascii="Times New Roman" w:hAnsi="Times New Roman"/>
                <w:color w:val="FF0000"/>
                <w:sz w:val="16"/>
              </w:rPr>
              <w:t>791182710INTP</w:t>
            </w:r>
          </w:p>
        </w:tc>
        <w:tc>
          <w:tcPr>
            <w:tcW w:w="162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rFonts w:ascii="Times New Roman" w:hAnsi="Times New Roman" w:cs="Times New Roman"/>
                <w:color w:val="FF0000"/>
                <w:sz w:val="16"/>
              </w:rPr>
            </w:pPr>
            <w:r>
              <w:rPr>
                <w:rFonts w:cs="Times New Roman" w:ascii="Times New Roman" w:hAnsi="Times New Roman"/>
                <w:color w:val="FF0000"/>
                <w:sz w:val="16"/>
              </w:rPr>
              <w:t>ENQRI</w:t>
            </w:r>
            <w:r>
              <w:rPr>
                <w:rFonts w:cs="Times New Roman" w:ascii="Times New Roman" w:hAnsi="Times New Roman"/>
                <w:color w:val="FF0000"/>
                <w:sz w:val="16"/>
              </w:rPr>
              <w:fldChar w:fldCharType="begin"/>
            </w:r>
            <w:r>
              <w:rPr>
                <w:sz w:val="16"/>
                <w:rFonts w:cs="Times New Roman" w:ascii="Times New Roman" w:hAnsi="Times New Roman"/>
                <w:color w:val="FF0000"/>
              </w:rPr>
              <w:instrText xml:space="preserve"> MERGEFIELD Pipe_Dunns </w:instrText>
            </w:r>
            <w:r>
              <w:rPr>
                <w:sz w:val="16"/>
                <w:rFonts w:cs="Times New Roman" w:ascii="Times New Roman" w:hAnsi="Times New Roman"/>
                <w:color w:val="FF0000"/>
              </w:rPr>
              <w:fldChar w:fldCharType="separate"/>
            </w:r>
            <w:r>
              <w:rPr>
                <w:sz w:val="16"/>
                <w:rFonts w:cs="Times New Roman" w:ascii="Times New Roman" w:hAnsi="Times New Roman"/>
                <w:color w:val="FF0000"/>
              </w:rPr>
              <w:t>«Pipe_Dunns»</w:t>
            </w:r>
            <w:r>
              <w:rPr>
                <w:sz w:val="16"/>
                <w:rFonts w:cs="Times New Roman" w:ascii="Times New Roman" w:hAnsi="Times New Roman"/>
                <w:color w:val="FF0000"/>
              </w:rPr>
              <w:fldChar w:fldCharType="end"/>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rFonts w:ascii="Times New Roman" w:hAnsi="Times New Roman" w:cs="Times New Roman"/>
                <w:sz w:val="16"/>
              </w:rPr>
            </w:pPr>
            <w:r>
              <w:rPr>
                <w:rFonts w:cs="Times New Roman" w:ascii="Times New Roman" w:hAnsi="Times New Roman"/>
                <w:sz w:val="16"/>
              </w:rPr>
              <w:t>YES</w:t>
            </w:r>
          </w:p>
        </w:tc>
        <w:tc>
          <w:tcPr>
            <w:tcW w:w="811" w:type="dxa"/>
            <w:tcBorders>
              <w:top w:val="single" w:sz="6" w:space="0" w:color="000000"/>
              <w:start w:val="single" w:sz="6" w:space="0" w:color="000000"/>
              <w:bottom w:val="single" w:sz="6" w:space="0" w:color="000000"/>
              <w:end w:val="single" w:sz="12" w:space="0" w:color="000000"/>
            </w:tcBorders>
          </w:tcPr>
          <w:p>
            <w:pPr>
              <w:pStyle w:val="Normal"/>
              <w:spacing w:before="120" w:after="0"/>
              <w:jc w:val="center"/>
              <w:rPr>
                <w:rFonts w:ascii="Times New Roman" w:hAnsi="Times New Roman" w:cs="Times New Roman"/>
                <w:sz w:val="16"/>
              </w:rPr>
            </w:pPr>
            <w:r>
              <w:rPr>
                <w:rFonts w:cs="Times New Roman" w:ascii="Times New Roman" w:hAnsi="Times New Roman"/>
                <w:sz w:val="16"/>
              </w:rPr>
              <w:t>=&lt;5</w:t>
            </w:r>
          </w:p>
        </w:tc>
      </w:tr>
      <w:tr>
        <w:trPr/>
        <w:tc>
          <w:tcPr>
            <w:tcW w:w="1170" w:type="dxa"/>
            <w:tcBorders>
              <w:top w:val="single" w:sz="6" w:space="0" w:color="000000"/>
              <w:start w:val="single" w:sz="12" w:space="0" w:color="000000"/>
              <w:bottom w:val="single" w:sz="6" w:space="0" w:color="000000"/>
              <w:end w:val="single" w:sz="6" w:space="0" w:color="000000"/>
            </w:tcBorders>
          </w:tcPr>
          <w:p>
            <w:pPr>
              <w:pStyle w:val="Normal"/>
              <w:spacing w:before="120" w:after="0"/>
              <w:jc w:val="center"/>
              <w:rPr>
                <w:rFonts w:ascii="Times New Roman" w:hAnsi="Times New Roman" w:cs="Times New Roman"/>
                <w:sz w:val="16"/>
              </w:rPr>
            </w:pPr>
            <w:r>
              <w:rPr>
                <w:rFonts w:cs="Times New Roman" w:ascii="Times New Roman" w:hAnsi="Times New Roman"/>
                <w:sz w:val="16"/>
              </w:rPr>
              <w:t>G865SQTS</w:t>
            </w:r>
          </w:p>
        </w:tc>
        <w:tc>
          <w:tcPr>
            <w:tcW w:w="2610" w:type="dxa"/>
            <w:tcBorders>
              <w:top w:val="single" w:sz="6" w:space="0" w:color="000000"/>
              <w:start w:val="single" w:sz="6" w:space="0" w:color="000000"/>
              <w:bottom w:val="single" w:sz="6" w:space="0" w:color="000000"/>
              <w:end w:val="single" w:sz="6" w:space="0" w:color="000000"/>
            </w:tcBorders>
          </w:tcPr>
          <w:p>
            <w:pPr>
              <w:pStyle w:val="Normal"/>
              <w:spacing w:before="120" w:after="0"/>
              <w:rPr>
                <w:rFonts w:ascii="Times New Roman" w:hAnsi="Times New Roman" w:cs="Times New Roman"/>
                <w:sz w:val="16"/>
              </w:rPr>
            </w:pPr>
            <w:r>
              <w:rPr>
                <w:rFonts w:cs="Times New Roman" w:ascii="Times New Roman" w:hAnsi="Times New Roman"/>
                <w:sz w:val="16"/>
              </w:rPr>
              <w:t>SCHEDULED QUANTITIES</w:t>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spacing w:before="120" w:after="0"/>
              <w:jc w:val="center"/>
              <w:rPr>
                <w:rFonts w:ascii="Times New Roman" w:hAnsi="Times New Roman" w:cs="Times New Roman"/>
                <w:color w:val="FF0000"/>
                <w:sz w:val="16"/>
              </w:rPr>
            </w:pPr>
            <w:r>
              <w:rPr>
                <w:rFonts w:cs="Times New Roman" w:ascii="Times New Roman" w:hAnsi="Times New Roman"/>
                <w:color w:val="FF0000"/>
                <w:sz w:val="16"/>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spacing w:before="120" w:after="0"/>
              <w:jc w:val="center"/>
              <w:rPr>
                <w:rFonts w:ascii="Times New Roman" w:hAnsi="Times New Roman" w:cs="Times New Roman"/>
                <w:color w:val="FF0000"/>
                <w:sz w:val="16"/>
              </w:rPr>
            </w:pPr>
            <w:r>
              <w:rPr>
                <w:rFonts w:cs="Times New Roman" w:ascii="Times New Roman" w:hAnsi="Times New Roman"/>
                <w:color w:val="FF0000"/>
                <w:sz w:val="16"/>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spacing w:before="120" w:after="0"/>
              <w:jc w:val="center"/>
              <w:rPr>
                <w:rFonts w:ascii="Times New Roman" w:hAnsi="Times New Roman" w:cs="Times New Roman"/>
                <w:color w:val="FF0000"/>
                <w:sz w:val="16"/>
              </w:rPr>
            </w:pPr>
            <w:r>
              <w:rPr>
                <w:rFonts w:cs="Times New Roman" w:ascii="Times New Roman" w:hAnsi="Times New Roman"/>
                <w:color w:val="FF0000"/>
                <w:sz w:val="16"/>
              </w:rPr>
            </w:r>
          </w:p>
        </w:tc>
        <w:tc>
          <w:tcPr>
            <w:tcW w:w="63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rFonts w:ascii="Times New Roman" w:hAnsi="Times New Roman" w:cs="Times New Roman"/>
                <w:color w:val="FF0000"/>
                <w:sz w:val="16"/>
              </w:rPr>
            </w:pPr>
            <w:r>
              <w:rPr>
                <w:rFonts w:cs="Times New Roman" w:ascii="Times New Roman" w:hAnsi="Times New Roman"/>
                <w:color w:val="FF0000"/>
                <w:sz w:val="16"/>
              </w:rPr>
              <w:t>14</w:t>
            </w:r>
          </w:p>
        </w:tc>
        <w:tc>
          <w:tcPr>
            <w:tcW w:w="144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rFonts w:ascii="Times New Roman" w:hAnsi="Times New Roman" w:cs="Times New Roman"/>
                <w:color w:val="FF0000"/>
                <w:sz w:val="16"/>
              </w:rPr>
            </w:pPr>
            <w:r>
              <w:rPr>
                <w:rFonts w:cs="Times New Roman" w:ascii="Times New Roman" w:hAnsi="Times New Roman"/>
                <w:color w:val="FF0000"/>
                <w:sz w:val="16"/>
              </w:rPr>
              <w:t>791182710INTP</w:t>
            </w:r>
          </w:p>
        </w:tc>
        <w:tc>
          <w:tcPr>
            <w:tcW w:w="162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rFonts w:ascii="Times New Roman" w:hAnsi="Times New Roman" w:cs="Times New Roman"/>
                <w:color w:val="FF0000"/>
                <w:sz w:val="16"/>
              </w:rPr>
            </w:pPr>
            <w:r>
              <w:rPr>
                <w:rFonts w:cs="Times New Roman" w:ascii="Times New Roman" w:hAnsi="Times New Roman"/>
                <w:color w:val="FF0000"/>
                <w:sz w:val="16"/>
              </w:rPr>
              <w:t>ESCHI</w:t>
            </w:r>
            <w:r>
              <w:rPr>
                <w:rFonts w:cs="Times New Roman" w:ascii="Times New Roman" w:hAnsi="Times New Roman"/>
                <w:color w:val="FF0000"/>
                <w:sz w:val="16"/>
              </w:rPr>
              <w:fldChar w:fldCharType="begin"/>
            </w:r>
            <w:r>
              <w:rPr>
                <w:sz w:val="16"/>
                <w:rFonts w:cs="Times New Roman" w:ascii="Times New Roman" w:hAnsi="Times New Roman"/>
                <w:color w:val="FF0000"/>
              </w:rPr>
              <w:instrText xml:space="preserve"> MERGEFIELD Pipe_Dunns </w:instrText>
            </w:r>
            <w:r>
              <w:rPr>
                <w:sz w:val="16"/>
                <w:rFonts w:cs="Times New Roman" w:ascii="Times New Roman" w:hAnsi="Times New Roman"/>
                <w:color w:val="FF0000"/>
              </w:rPr>
              <w:fldChar w:fldCharType="separate"/>
            </w:r>
            <w:r>
              <w:rPr>
                <w:sz w:val="16"/>
                <w:rFonts w:cs="Times New Roman" w:ascii="Times New Roman" w:hAnsi="Times New Roman"/>
                <w:color w:val="FF0000"/>
              </w:rPr>
              <w:t>«Pipe_Dunns»</w:t>
            </w:r>
            <w:r>
              <w:rPr>
                <w:sz w:val="16"/>
                <w:rFonts w:cs="Times New Roman" w:ascii="Times New Roman" w:hAnsi="Times New Roman"/>
                <w:color w:val="FF0000"/>
              </w:rPr>
              <w:fldChar w:fldCharType="end"/>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rFonts w:ascii="Times New Roman" w:hAnsi="Times New Roman" w:cs="Times New Roman"/>
                <w:sz w:val="16"/>
              </w:rPr>
            </w:pPr>
            <w:r>
              <w:rPr>
                <w:rFonts w:cs="Times New Roman" w:ascii="Times New Roman" w:hAnsi="Times New Roman"/>
                <w:sz w:val="16"/>
              </w:rPr>
              <w:t>YES</w:t>
            </w:r>
          </w:p>
        </w:tc>
        <w:tc>
          <w:tcPr>
            <w:tcW w:w="811" w:type="dxa"/>
            <w:tcBorders>
              <w:top w:val="single" w:sz="6" w:space="0" w:color="000000"/>
              <w:start w:val="single" w:sz="6" w:space="0" w:color="000000"/>
              <w:bottom w:val="single" w:sz="6" w:space="0" w:color="000000"/>
              <w:end w:val="single" w:sz="12" w:space="0" w:color="000000"/>
            </w:tcBorders>
          </w:tcPr>
          <w:p>
            <w:pPr>
              <w:pStyle w:val="Normal"/>
              <w:spacing w:before="120" w:after="0"/>
              <w:jc w:val="center"/>
              <w:rPr>
                <w:rFonts w:ascii="Times New Roman" w:hAnsi="Times New Roman" w:cs="Times New Roman"/>
                <w:sz w:val="16"/>
              </w:rPr>
            </w:pPr>
            <w:r>
              <w:rPr>
                <w:rFonts w:cs="Times New Roman" w:ascii="Times New Roman" w:hAnsi="Times New Roman"/>
                <w:sz w:val="16"/>
              </w:rPr>
              <w:t>=&lt;5</w:t>
            </w:r>
          </w:p>
        </w:tc>
      </w:tr>
      <w:tr>
        <w:trPr/>
        <w:tc>
          <w:tcPr>
            <w:tcW w:w="1170" w:type="dxa"/>
            <w:tcBorders>
              <w:top w:val="single" w:sz="6" w:space="0" w:color="000000"/>
              <w:start w:val="single" w:sz="12" w:space="0" w:color="000000"/>
              <w:bottom w:val="single" w:sz="6" w:space="0" w:color="000000"/>
              <w:end w:val="single" w:sz="6" w:space="0" w:color="000000"/>
            </w:tcBorders>
          </w:tcPr>
          <w:p>
            <w:pPr>
              <w:pStyle w:val="Normal"/>
              <w:spacing w:before="120" w:after="0"/>
              <w:jc w:val="center"/>
              <w:rPr>
                <w:rFonts w:ascii="Times New Roman" w:hAnsi="Times New Roman" w:cs="Times New Roman"/>
                <w:sz w:val="16"/>
              </w:rPr>
            </w:pPr>
            <w:r>
              <w:rPr>
                <w:rFonts w:cs="Times New Roman" w:ascii="Times New Roman" w:hAnsi="Times New Roman"/>
                <w:sz w:val="16"/>
              </w:rPr>
              <w:t>G811IMBL</w:t>
            </w:r>
          </w:p>
        </w:tc>
        <w:tc>
          <w:tcPr>
            <w:tcW w:w="2610" w:type="dxa"/>
            <w:tcBorders>
              <w:top w:val="single" w:sz="6" w:space="0" w:color="000000"/>
              <w:start w:val="single" w:sz="6" w:space="0" w:color="000000"/>
              <w:bottom w:val="single" w:sz="6" w:space="0" w:color="000000"/>
              <w:end w:val="single" w:sz="6" w:space="0" w:color="000000"/>
            </w:tcBorders>
          </w:tcPr>
          <w:p>
            <w:pPr>
              <w:pStyle w:val="Normal"/>
              <w:spacing w:before="120" w:after="0"/>
              <w:rPr>
                <w:rFonts w:ascii="Times New Roman" w:hAnsi="Times New Roman" w:cs="Times New Roman"/>
                <w:sz w:val="16"/>
              </w:rPr>
            </w:pPr>
            <w:r>
              <w:rPr>
                <w:rFonts w:cs="Times New Roman" w:ascii="Times New Roman" w:hAnsi="Times New Roman"/>
                <w:sz w:val="16"/>
              </w:rPr>
              <w:t>SHIPPER IMBALANCE</w:t>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spacing w:before="120" w:after="0"/>
              <w:jc w:val="center"/>
              <w:rPr>
                <w:rFonts w:ascii="Times New Roman" w:hAnsi="Times New Roman" w:cs="Times New Roman"/>
                <w:color w:val="FF0000"/>
                <w:sz w:val="16"/>
              </w:rPr>
            </w:pPr>
            <w:r>
              <w:rPr>
                <w:rFonts w:cs="Times New Roman" w:ascii="Times New Roman" w:hAnsi="Times New Roman"/>
                <w:color w:val="FF0000"/>
                <w:sz w:val="16"/>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spacing w:before="120" w:after="0"/>
              <w:jc w:val="center"/>
              <w:rPr>
                <w:rFonts w:ascii="Times New Roman" w:hAnsi="Times New Roman" w:cs="Times New Roman"/>
                <w:color w:val="FF0000"/>
                <w:sz w:val="16"/>
              </w:rPr>
            </w:pPr>
            <w:r>
              <w:rPr>
                <w:rFonts w:cs="Times New Roman" w:ascii="Times New Roman" w:hAnsi="Times New Roman"/>
                <w:color w:val="FF0000"/>
                <w:sz w:val="16"/>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spacing w:before="120" w:after="0"/>
              <w:jc w:val="center"/>
              <w:rPr>
                <w:rFonts w:ascii="Times New Roman" w:hAnsi="Times New Roman" w:cs="Times New Roman"/>
                <w:color w:val="FF0000"/>
                <w:sz w:val="16"/>
              </w:rPr>
            </w:pPr>
            <w:r>
              <w:rPr>
                <w:rFonts w:cs="Times New Roman" w:ascii="Times New Roman" w:hAnsi="Times New Roman"/>
                <w:color w:val="FF0000"/>
                <w:sz w:val="16"/>
              </w:rPr>
            </w:r>
          </w:p>
        </w:tc>
        <w:tc>
          <w:tcPr>
            <w:tcW w:w="63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rFonts w:ascii="Times New Roman" w:hAnsi="Times New Roman" w:cs="Times New Roman"/>
                <w:color w:val="FF0000"/>
                <w:sz w:val="16"/>
              </w:rPr>
            </w:pPr>
            <w:r>
              <w:rPr>
                <w:rFonts w:cs="Times New Roman" w:ascii="Times New Roman" w:hAnsi="Times New Roman"/>
                <w:color w:val="FF0000"/>
                <w:sz w:val="16"/>
              </w:rPr>
              <w:t>14</w:t>
            </w:r>
          </w:p>
        </w:tc>
        <w:tc>
          <w:tcPr>
            <w:tcW w:w="144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rFonts w:ascii="Times New Roman" w:hAnsi="Times New Roman" w:cs="Times New Roman"/>
                <w:color w:val="FF0000"/>
                <w:sz w:val="16"/>
              </w:rPr>
            </w:pPr>
            <w:r>
              <w:rPr>
                <w:rFonts w:cs="Times New Roman" w:ascii="Times New Roman" w:hAnsi="Times New Roman"/>
                <w:color w:val="FF0000"/>
                <w:sz w:val="16"/>
              </w:rPr>
              <w:t>791182710INTP</w:t>
            </w:r>
          </w:p>
        </w:tc>
        <w:tc>
          <w:tcPr>
            <w:tcW w:w="162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rFonts w:ascii="Times New Roman" w:hAnsi="Times New Roman" w:cs="Times New Roman"/>
                <w:color w:val="FF0000"/>
                <w:sz w:val="16"/>
              </w:rPr>
            </w:pPr>
            <w:r>
              <w:rPr>
                <w:rFonts w:cs="Times New Roman" w:ascii="Times New Roman" w:hAnsi="Times New Roman"/>
                <w:color w:val="FF0000"/>
                <w:sz w:val="16"/>
              </w:rPr>
              <w:t>EIMBI</w:t>
            </w:r>
            <w:r>
              <w:rPr>
                <w:rFonts w:cs="Times New Roman" w:ascii="Times New Roman" w:hAnsi="Times New Roman"/>
                <w:color w:val="FF0000"/>
                <w:sz w:val="16"/>
              </w:rPr>
              <w:fldChar w:fldCharType="begin"/>
            </w:r>
            <w:r>
              <w:rPr>
                <w:sz w:val="16"/>
                <w:rFonts w:cs="Times New Roman" w:ascii="Times New Roman" w:hAnsi="Times New Roman"/>
                <w:color w:val="FF0000"/>
              </w:rPr>
              <w:instrText xml:space="preserve"> MERGEFIELD Pipe_Dunns </w:instrText>
            </w:r>
            <w:r>
              <w:rPr>
                <w:sz w:val="16"/>
                <w:rFonts w:cs="Times New Roman" w:ascii="Times New Roman" w:hAnsi="Times New Roman"/>
                <w:color w:val="FF0000"/>
              </w:rPr>
              <w:fldChar w:fldCharType="separate"/>
            </w:r>
            <w:r>
              <w:rPr>
                <w:sz w:val="16"/>
                <w:rFonts w:cs="Times New Roman" w:ascii="Times New Roman" w:hAnsi="Times New Roman"/>
                <w:color w:val="FF0000"/>
              </w:rPr>
              <w:t>«Pipe_Dunns»</w:t>
            </w:r>
            <w:r>
              <w:rPr>
                <w:sz w:val="16"/>
                <w:rFonts w:cs="Times New Roman" w:ascii="Times New Roman" w:hAnsi="Times New Roman"/>
                <w:color w:val="FF0000"/>
              </w:rPr>
              <w:fldChar w:fldCharType="end"/>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rFonts w:ascii="Times New Roman" w:hAnsi="Times New Roman" w:cs="Times New Roman"/>
                <w:sz w:val="16"/>
              </w:rPr>
            </w:pPr>
            <w:r>
              <w:rPr>
                <w:rFonts w:cs="Times New Roman" w:ascii="Times New Roman" w:hAnsi="Times New Roman"/>
                <w:sz w:val="16"/>
              </w:rPr>
              <w:t>YES</w:t>
            </w:r>
          </w:p>
        </w:tc>
        <w:tc>
          <w:tcPr>
            <w:tcW w:w="811" w:type="dxa"/>
            <w:tcBorders>
              <w:top w:val="single" w:sz="6" w:space="0" w:color="000000"/>
              <w:start w:val="single" w:sz="6" w:space="0" w:color="000000"/>
              <w:bottom w:val="single" w:sz="6" w:space="0" w:color="000000"/>
              <w:end w:val="single" w:sz="12" w:space="0" w:color="000000"/>
            </w:tcBorders>
          </w:tcPr>
          <w:p>
            <w:pPr>
              <w:pStyle w:val="Normal"/>
              <w:spacing w:before="120" w:after="0"/>
              <w:jc w:val="center"/>
              <w:rPr>
                <w:rFonts w:ascii="Times New Roman" w:hAnsi="Times New Roman" w:cs="Times New Roman"/>
                <w:sz w:val="16"/>
              </w:rPr>
            </w:pPr>
            <w:r>
              <w:rPr>
                <w:rFonts w:cs="Times New Roman" w:ascii="Times New Roman" w:hAnsi="Times New Roman"/>
                <w:sz w:val="16"/>
              </w:rPr>
              <w:t>=&lt;5</w:t>
            </w:r>
          </w:p>
        </w:tc>
      </w:tr>
      <w:tr>
        <w:trPr/>
        <w:tc>
          <w:tcPr>
            <w:tcW w:w="1170" w:type="dxa"/>
            <w:tcBorders>
              <w:top w:val="single" w:sz="6" w:space="0" w:color="000000"/>
              <w:start w:val="single" w:sz="12" w:space="0" w:color="000000"/>
              <w:bottom w:val="single" w:sz="6" w:space="0" w:color="000000"/>
              <w:end w:val="single" w:sz="6" w:space="0" w:color="000000"/>
            </w:tcBorders>
          </w:tcPr>
          <w:p>
            <w:pPr>
              <w:pStyle w:val="Normal"/>
              <w:spacing w:before="120" w:after="0"/>
              <w:jc w:val="center"/>
              <w:rPr>
                <w:rFonts w:ascii="Times New Roman" w:hAnsi="Times New Roman" w:cs="Times New Roman"/>
                <w:sz w:val="16"/>
              </w:rPr>
            </w:pPr>
            <w:r>
              <w:rPr>
                <w:rFonts w:cs="Times New Roman" w:ascii="Times New Roman" w:hAnsi="Times New Roman"/>
                <w:sz w:val="16"/>
              </w:rPr>
              <w:t>G811TSIN</w:t>
            </w:r>
          </w:p>
        </w:tc>
        <w:tc>
          <w:tcPr>
            <w:tcW w:w="2610" w:type="dxa"/>
            <w:tcBorders>
              <w:top w:val="single" w:sz="6" w:space="0" w:color="000000"/>
              <w:start w:val="single" w:sz="6" w:space="0" w:color="000000"/>
              <w:bottom w:val="single" w:sz="6" w:space="0" w:color="000000"/>
              <w:end w:val="single" w:sz="6" w:space="0" w:color="000000"/>
            </w:tcBorders>
          </w:tcPr>
          <w:p>
            <w:pPr>
              <w:pStyle w:val="Normal"/>
              <w:spacing w:before="120" w:after="0"/>
              <w:rPr>
                <w:rFonts w:ascii="Times New Roman" w:hAnsi="Times New Roman" w:cs="Times New Roman"/>
                <w:sz w:val="16"/>
              </w:rPr>
            </w:pPr>
            <w:r>
              <w:rPr>
                <w:rFonts w:cs="Times New Roman" w:ascii="Times New Roman" w:hAnsi="Times New Roman"/>
                <w:sz w:val="16"/>
              </w:rPr>
              <w:t>TRANSPORTATION/SALES INVOICE</w:t>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spacing w:before="120" w:after="0"/>
              <w:jc w:val="center"/>
              <w:rPr>
                <w:rFonts w:ascii="Times New Roman" w:hAnsi="Times New Roman" w:cs="Times New Roman"/>
                <w:color w:val="FF0000"/>
                <w:sz w:val="16"/>
              </w:rPr>
            </w:pPr>
            <w:r>
              <w:rPr>
                <w:rFonts w:cs="Times New Roman" w:ascii="Times New Roman" w:hAnsi="Times New Roman"/>
                <w:color w:val="FF0000"/>
                <w:sz w:val="16"/>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spacing w:before="120" w:after="0"/>
              <w:jc w:val="center"/>
              <w:rPr>
                <w:rFonts w:ascii="Times New Roman" w:hAnsi="Times New Roman" w:cs="Times New Roman"/>
                <w:color w:val="FF0000"/>
                <w:sz w:val="16"/>
              </w:rPr>
            </w:pPr>
            <w:r>
              <w:rPr>
                <w:rFonts w:cs="Times New Roman" w:ascii="Times New Roman" w:hAnsi="Times New Roman"/>
                <w:color w:val="FF0000"/>
                <w:sz w:val="16"/>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spacing w:before="120" w:after="0"/>
              <w:jc w:val="center"/>
              <w:rPr>
                <w:rFonts w:ascii="Times New Roman" w:hAnsi="Times New Roman" w:cs="Times New Roman"/>
                <w:color w:val="FF0000"/>
                <w:sz w:val="16"/>
              </w:rPr>
            </w:pPr>
            <w:r>
              <w:rPr>
                <w:rFonts w:cs="Times New Roman" w:ascii="Times New Roman" w:hAnsi="Times New Roman"/>
                <w:color w:val="FF0000"/>
                <w:sz w:val="16"/>
              </w:rPr>
            </w:r>
          </w:p>
        </w:tc>
        <w:tc>
          <w:tcPr>
            <w:tcW w:w="63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rFonts w:ascii="Times New Roman" w:hAnsi="Times New Roman" w:cs="Times New Roman"/>
                <w:color w:val="FF0000"/>
                <w:sz w:val="16"/>
              </w:rPr>
            </w:pPr>
            <w:r>
              <w:rPr>
                <w:rFonts w:cs="Times New Roman" w:ascii="Times New Roman" w:hAnsi="Times New Roman"/>
                <w:color w:val="FF0000"/>
                <w:sz w:val="16"/>
              </w:rPr>
              <w:t>14</w:t>
            </w:r>
          </w:p>
        </w:tc>
        <w:tc>
          <w:tcPr>
            <w:tcW w:w="144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rFonts w:ascii="Times New Roman" w:hAnsi="Times New Roman" w:cs="Times New Roman"/>
                <w:color w:val="FF0000"/>
                <w:sz w:val="16"/>
              </w:rPr>
            </w:pPr>
            <w:r>
              <w:rPr>
                <w:rFonts w:cs="Times New Roman" w:ascii="Times New Roman" w:hAnsi="Times New Roman"/>
                <w:color w:val="FF0000"/>
                <w:sz w:val="16"/>
              </w:rPr>
              <w:t>791182710INTP</w:t>
            </w:r>
          </w:p>
        </w:tc>
        <w:tc>
          <w:tcPr>
            <w:tcW w:w="162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rFonts w:ascii="Times New Roman" w:hAnsi="Times New Roman" w:cs="Times New Roman"/>
                <w:color w:val="FF0000"/>
                <w:sz w:val="16"/>
              </w:rPr>
            </w:pPr>
            <w:r>
              <w:rPr>
                <w:rFonts w:cs="Times New Roman" w:ascii="Times New Roman" w:hAnsi="Times New Roman"/>
                <w:color w:val="FF0000"/>
                <w:sz w:val="16"/>
              </w:rPr>
              <w:t>EINVI</w:t>
            </w:r>
            <w:r>
              <w:rPr>
                <w:rFonts w:cs="Times New Roman" w:ascii="Times New Roman" w:hAnsi="Times New Roman"/>
                <w:color w:val="FF0000"/>
                <w:sz w:val="16"/>
              </w:rPr>
              <w:fldChar w:fldCharType="begin"/>
            </w:r>
            <w:r>
              <w:rPr>
                <w:sz w:val="16"/>
                <w:rFonts w:cs="Times New Roman" w:ascii="Times New Roman" w:hAnsi="Times New Roman"/>
                <w:color w:val="FF0000"/>
              </w:rPr>
              <w:instrText xml:space="preserve"> MERGEFIELD Pipe_Dunns </w:instrText>
            </w:r>
            <w:r>
              <w:rPr>
                <w:sz w:val="16"/>
                <w:rFonts w:cs="Times New Roman" w:ascii="Times New Roman" w:hAnsi="Times New Roman"/>
                <w:color w:val="FF0000"/>
              </w:rPr>
              <w:fldChar w:fldCharType="separate"/>
            </w:r>
            <w:r>
              <w:rPr>
                <w:sz w:val="16"/>
                <w:rFonts w:cs="Times New Roman" w:ascii="Times New Roman" w:hAnsi="Times New Roman"/>
                <w:color w:val="FF0000"/>
              </w:rPr>
              <w:t>«Pipe_Dunns»</w:t>
            </w:r>
            <w:r>
              <w:rPr>
                <w:sz w:val="16"/>
                <w:rFonts w:cs="Times New Roman" w:ascii="Times New Roman" w:hAnsi="Times New Roman"/>
                <w:color w:val="FF0000"/>
              </w:rPr>
              <w:fldChar w:fldCharType="end"/>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rFonts w:ascii="Times New Roman" w:hAnsi="Times New Roman" w:cs="Times New Roman"/>
                <w:sz w:val="16"/>
              </w:rPr>
            </w:pPr>
            <w:r>
              <w:rPr>
                <w:rFonts w:cs="Times New Roman" w:ascii="Times New Roman" w:hAnsi="Times New Roman"/>
                <w:sz w:val="16"/>
              </w:rPr>
              <w:t>YES</w:t>
            </w:r>
          </w:p>
        </w:tc>
        <w:tc>
          <w:tcPr>
            <w:tcW w:w="811" w:type="dxa"/>
            <w:tcBorders>
              <w:top w:val="single" w:sz="6" w:space="0" w:color="000000"/>
              <w:start w:val="single" w:sz="6" w:space="0" w:color="000000"/>
              <w:bottom w:val="single" w:sz="6" w:space="0" w:color="000000"/>
              <w:end w:val="single" w:sz="12" w:space="0" w:color="000000"/>
            </w:tcBorders>
          </w:tcPr>
          <w:p>
            <w:pPr>
              <w:pStyle w:val="Normal"/>
              <w:spacing w:before="120" w:after="0"/>
              <w:jc w:val="center"/>
              <w:rPr>
                <w:rFonts w:ascii="Times New Roman" w:hAnsi="Times New Roman" w:cs="Times New Roman"/>
                <w:sz w:val="16"/>
              </w:rPr>
            </w:pPr>
            <w:r>
              <w:rPr>
                <w:rFonts w:cs="Times New Roman" w:ascii="Times New Roman" w:hAnsi="Times New Roman"/>
                <w:sz w:val="16"/>
              </w:rPr>
              <w:t>=&lt;5</w:t>
            </w:r>
          </w:p>
        </w:tc>
      </w:tr>
      <w:tr>
        <w:trPr/>
        <w:tc>
          <w:tcPr>
            <w:tcW w:w="1170" w:type="dxa"/>
            <w:tcBorders>
              <w:top w:val="single" w:sz="6" w:space="0" w:color="000000"/>
              <w:start w:val="single" w:sz="12" w:space="0" w:color="000000"/>
              <w:bottom w:val="single" w:sz="6" w:space="0" w:color="000000"/>
              <w:end w:val="single" w:sz="6" w:space="0" w:color="000000"/>
            </w:tcBorders>
          </w:tcPr>
          <w:p>
            <w:pPr>
              <w:pStyle w:val="Normal"/>
              <w:spacing w:before="120" w:after="0"/>
              <w:jc w:val="center"/>
              <w:rPr>
                <w:rFonts w:ascii="Times New Roman" w:hAnsi="Times New Roman" w:cs="Times New Roman"/>
                <w:sz w:val="16"/>
              </w:rPr>
            </w:pPr>
            <w:r>
              <w:rPr>
                <w:rFonts w:cs="Times New Roman" w:ascii="Times New Roman" w:hAnsi="Times New Roman"/>
                <w:sz w:val="16"/>
              </w:rPr>
              <w:t>G840CROF</w:t>
            </w:r>
          </w:p>
        </w:tc>
        <w:tc>
          <w:tcPr>
            <w:tcW w:w="2610" w:type="dxa"/>
            <w:tcBorders>
              <w:top w:val="single" w:sz="6" w:space="0" w:color="000000"/>
              <w:start w:val="single" w:sz="6" w:space="0" w:color="000000"/>
              <w:bottom w:val="single" w:sz="6" w:space="0" w:color="000000"/>
              <w:end w:val="single" w:sz="6" w:space="0" w:color="000000"/>
            </w:tcBorders>
          </w:tcPr>
          <w:p>
            <w:pPr>
              <w:pStyle w:val="Normal"/>
              <w:spacing w:before="120" w:after="0"/>
              <w:rPr>
                <w:rFonts w:ascii="Times New Roman" w:hAnsi="Times New Roman" w:cs="Times New Roman"/>
                <w:sz w:val="16"/>
              </w:rPr>
            </w:pPr>
            <w:r>
              <w:rPr>
                <w:rFonts w:cs="Times New Roman" w:ascii="Times New Roman" w:hAnsi="Times New Roman"/>
                <w:sz w:val="16"/>
              </w:rPr>
              <w:t>OFFER DOWNLOAD</w:t>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spacing w:before="120" w:after="0"/>
              <w:jc w:val="center"/>
              <w:rPr>
                <w:rFonts w:ascii="Times New Roman" w:hAnsi="Times New Roman" w:cs="Times New Roman"/>
                <w:color w:val="FF0000"/>
                <w:sz w:val="16"/>
              </w:rPr>
            </w:pPr>
            <w:r>
              <w:rPr>
                <w:rFonts w:cs="Times New Roman" w:ascii="Times New Roman" w:hAnsi="Times New Roman"/>
                <w:color w:val="FF0000"/>
                <w:sz w:val="16"/>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spacing w:before="120" w:after="0"/>
              <w:jc w:val="center"/>
              <w:rPr>
                <w:rFonts w:ascii="Times New Roman" w:hAnsi="Times New Roman" w:cs="Times New Roman"/>
                <w:color w:val="FF0000"/>
                <w:sz w:val="16"/>
              </w:rPr>
            </w:pPr>
            <w:r>
              <w:rPr>
                <w:rFonts w:cs="Times New Roman" w:ascii="Times New Roman" w:hAnsi="Times New Roman"/>
                <w:color w:val="FF0000"/>
                <w:sz w:val="16"/>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spacing w:before="120" w:after="0"/>
              <w:jc w:val="center"/>
              <w:rPr>
                <w:rFonts w:ascii="Times New Roman" w:hAnsi="Times New Roman" w:cs="Times New Roman"/>
                <w:color w:val="FF0000"/>
                <w:sz w:val="16"/>
              </w:rPr>
            </w:pPr>
            <w:r>
              <w:rPr>
                <w:rFonts w:cs="Times New Roman" w:ascii="Times New Roman" w:hAnsi="Times New Roman"/>
                <w:color w:val="FF0000"/>
                <w:sz w:val="16"/>
              </w:rPr>
            </w:r>
          </w:p>
        </w:tc>
        <w:tc>
          <w:tcPr>
            <w:tcW w:w="63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rFonts w:ascii="Times New Roman" w:hAnsi="Times New Roman" w:cs="Times New Roman"/>
                <w:color w:val="FF0000"/>
                <w:sz w:val="16"/>
              </w:rPr>
            </w:pPr>
            <w:r>
              <w:rPr>
                <w:rFonts w:cs="Times New Roman" w:ascii="Times New Roman" w:hAnsi="Times New Roman"/>
                <w:color w:val="FF0000"/>
                <w:sz w:val="16"/>
              </w:rPr>
              <w:t>14</w:t>
            </w:r>
          </w:p>
        </w:tc>
        <w:tc>
          <w:tcPr>
            <w:tcW w:w="144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rFonts w:ascii="Times New Roman" w:hAnsi="Times New Roman" w:cs="Times New Roman"/>
                <w:color w:val="FF0000"/>
                <w:sz w:val="16"/>
              </w:rPr>
            </w:pPr>
            <w:r>
              <w:rPr>
                <w:rFonts w:cs="Times New Roman" w:ascii="Times New Roman" w:hAnsi="Times New Roman"/>
                <w:color w:val="FF0000"/>
                <w:sz w:val="16"/>
              </w:rPr>
              <w:t>791182710INTP</w:t>
            </w:r>
          </w:p>
        </w:tc>
        <w:tc>
          <w:tcPr>
            <w:tcW w:w="162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color w:val="FF0000"/>
                <w:sz w:val="16"/>
              </w:rPr>
            </w:pPr>
            <w:r>
              <w:rPr>
                <w:color w:val="FF0000"/>
                <w:sz w:val="16"/>
              </w:rPr>
              <w:t>EOCRI</w:t>
            </w:r>
            <w:r>
              <w:rPr>
                <w:rFonts w:cs="Times New Roman" w:ascii="Times New Roman" w:hAnsi="Times New Roman"/>
                <w:color w:val="FF0000"/>
                <w:sz w:val="16"/>
              </w:rPr>
              <w:fldChar w:fldCharType="begin"/>
            </w:r>
            <w:r>
              <w:rPr>
                <w:sz w:val="16"/>
                <w:rFonts w:cs="Times New Roman" w:ascii="Times New Roman" w:hAnsi="Times New Roman"/>
                <w:color w:val="FF0000"/>
              </w:rPr>
              <w:instrText xml:space="preserve"> MERGEFIELD Pipe_Dunns </w:instrText>
            </w:r>
            <w:r>
              <w:rPr>
                <w:sz w:val="16"/>
                <w:rFonts w:cs="Times New Roman" w:ascii="Times New Roman" w:hAnsi="Times New Roman"/>
                <w:color w:val="FF0000"/>
              </w:rPr>
              <w:fldChar w:fldCharType="separate"/>
            </w:r>
            <w:r>
              <w:rPr>
                <w:sz w:val="16"/>
                <w:rFonts w:cs="Times New Roman" w:ascii="Times New Roman" w:hAnsi="Times New Roman"/>
                <w:color w:val="FF0000"/>
              </w:rPr>
              <w:t>«Pipe_Dunns»</w:t>
            </w:r>
            <w:r>
              <w:rPr>
                <w:sz w:val="16"/>
                <w:rFonts w:cs="Times New Roman" w:ascii="Times New Roman" w:hAnsi="Times New Roman"/>
                <w:color w:val="FF0000"/>
              </w:rPr>
              <w:fldChar w:fldCharType="end"/>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rFonts w:ascii="Times New Roman" w:hAnsi="Times New Roman" w:cs="Times New Roman"/>
                <w:sz w:val="16"/>
              </w:rPr>
            </w:pPr>
            <w:r>
              <w:rPr>
                <w:rFonts w:cs="Times New Roman" w:ascii="Times New Roman" w:hAnsi="Times New Roman"/>
                <w:sz w:val="16"/>
              </w:rPr>
              <w:t>YES</w:t>
            </w:r>
          </w:p>
        </w:tc>
        <w:tc>
          <w:tcPr>
            <w:tcW w:w="811" w:type="dxa"/>
            <w:tcBorders>
              <w:top w:val="single" w:sz="6" w:space="0" w:color="000000"/>
              <w:start w:val="single" w:sz="6" w:space="0" w:color="000000"/>
              <w:bottom w:val="single" w:sz="6" w:space="0" w:color="000000"/>
              <w:end w:val="single" w:sz="12" w:space="0" w:color="000000"/>
            </w:tcBorders>
          </w:tcPr>
          <w:p>
            <w:pPr>
              <w:pStyle w:val="Normal"/>
              <w:spacing w:before="120" w:after="0"/>
              <w:jc w:val="center"/>
              <w:rPr>
                <w:rFonts w:ascii="Times New Roman" w:hAnsi="Times New Roman" w:cs="Times New Roman"/>
                <w:sz w:val="16"/>
              </w:rPr>
            </w:pPr>
            <w:r>
              <w:rPr>
                <w:rFonts w:cs="Times New Roman" w:ascii="Times New Roman" w:hAnsi="Times New Roman"/>
                <w:sz w:val="16"/>
              </w:rPr>
              <w:t>=&lt;5</w:t>
            </w:r>
          </w:p>
        </w:tc>
      </w:tr>
      <w:tr>
        <w:trPr/>
        <w:tc>
          <w:tcPr>
            <w:tcW w:w="1170" w:type="dxa"/>
            <w:tcBorders>
              <w:top w:val="single" w:sz="6" w:space="0" w:color="000000"/>
              <w:start w:val="single" w:sz="12" w:space="0" w:color="000000"/>
              <w:bottom w:val="single" w:sz="6" w:space="0" w:color="000000"/>
              <w:end w:val="single" w:sz="6" w:space="0" w:color="000000"/>
            </w:tcBorders>
          </w:tcPr>
          <w:p>
            <w:pPr>
              <w:pStyle w:val="Normal"/>
              <w:spacing w:before="120" w:after="0"/>
              <w:jc w:val="center"/>
              <w:rPr>
                <w:rFonts w:ascii="Times New Roman" w:hAnsi="Times New Roman" w:cs="Times New Roman"/>
                <w:sz w:val="16"/>
              </w:rPr>
            </w:pPr>
            <w:r>
              <w:rPr>
                <w:rFonts w:cs="Times New Roman" w:ascii="Times New Roman" w:hAnsi="Times New Roman"/>
                <w:sz w:val="16"/>
              </w:rPr>
              <w:t>G843CRBR</w:t>
            </w:r>
          </w:p>
        </w:tc>
        <w:tc>
          <w:tcPr>
            <w:tcW w:w="2610" w:type="dxa"/>
            <w:tcBorders>
              <w:top w:val="single" w:sz="6" w:space="0" w:color="000000"/>
              <w:start w:val="single" w:sz="6" w:space="0" w:color="000000"/>
              <w:bottom w:val="single" w:sz="6" w:space="0" w:color="000000"/>
              <w:end w:val="single" w:sz="6" w:space="0" w:color="000000"/>
            </w:tcBorders>
          </w:tcPr>
          <w:p>
            <w:pPr>
              <w:pStyle w:val="Normal"/>
              <w:spacing w:before="120" w:after="0"/>
              <w:rPr>
                <w:rFonts w:ascii="Times New Roman" w:hAnsi="Times New Roman" w:cs="Times New Roman"/>
                <w:sz w:val="16"/>
              </w:rPr>
            </w:pPr>
            <w:r>
              <w:rPr>
                <w:rFonts w:cs="Times New Roman" w:ascii="Times New Roman" w:hAnsi="Times New Roman"/>
                <w:sz w:val="16"/>
              </w:rPr>
              <w:t>BID DOWNLOAD</w:t>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spacing w:before="120" w:after="0"/>
              <w:jc w:val="center"/>
              <w:rPr>
                <w:rFonts w:ascii="Times New Roman" w:hAnsi="Times New Roman" w:cs="Times New Roman"/>
                <w:color w:val="FF0000"/>
                <w:sz w:val="16"/>
              </w:rPr>
            </w:pPr>
            <w:r>
              <w:rPr>
                <w:rFonts w:cs="Times New Roman" w:ascii="Times New Roman" w:hAnsi="Times New Roman"/>
                <w:color w:val="FF0000"/>
                <w:sz w:val="16"/>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spacing w:before="120" w:after="0"/>
              <w:jc w:val="center"/>
              <w:rPr>
                <w:rFonts w:ascii="Times New Roman" w:hAnsi="Times New Roman" w:cs="Times New Roman"/>
                <w:color w:val="FF0000"/>
                <w:sz w:val="16"/>
              </w:rPr>
            </w:pPr>
            <w:r>
              <w:rPr>
                <w:rFonts w:cs="Times New Roman" w:ascii="Times New Roman" w:hAnsi="Times New Roman"/>
                <w:color w:val="FF0000"/>
                <w:sz w:val="16"/>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spacing w:before="120" w:after="0"/>
              <w:jc w:val="center"/>
              <w:rPr>
                <w:rFonts w:ascii="Times New Roman" w:hAnsi="Times New Roman" w:cs="Times New Roman"/>
                <w:color w:val="FF0000"/>
                <w:sz w:val="16"/>
              </w:rPr>
            </w:pPr>
            <w:r>
              <w:rPr>
                <w:rFonts w:cs="Times New Roman" w:ascii="Times New Roman" w:hAnsi="Times New Roman"/>
                <w:color w:val="FF0000"/>
                <w:sz w:val="16"/>
              </w:rPr>
            </w:r>
          </w:p>
        </w:tc>
        <w:tc>
          <w:tcPr>
            <w:tcW w:w="63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rFonts w:ascii="Times New Roman" w:hAnsi="Times New Roman" w:cs="Times New Roman"/>
                <w:color w:val="FF0000"/>
                <w:sz w:val="16"/>
              </w:rPr>
            </w:pPr>
            <w:r>
              <w:rPr>
                <w:rFonts w:cs="Times New Roman" w:ascii="Times New Roman" w:hAnsi="Times New Roman"/>
                <w:color w:val="FF0000"/>
                <w:sz w:val="16"/>
              </w:rPr>
              <w:t>14</w:t>
            </w:r>
          </w:p>
        </w:tc>
        <w:tc>
          <w:tcPr>
            <w:tcW w:w="144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rFonts w:ascii="Times New Roman" w:hAnsi="Times New Roman" w:cs="Times New Roman"/>
                <w:color w:val="FF0000"/>
                <w:sz w:val="16"/>
              </w:rPr>
            </w:pPr>
            <w:r>
              <w:rPr>
                <w:rFonts w:cs="Times New Roman" w:ascii="Times New Roman" w:hAnsi="Times New Roman"/>
                <w:color w:val="FF0000"/>
                <w:sz w:val="16"/>
              </w:rPr>
              <w:t>791182710INTP</w:t>
            </w:r>
          </w:p>
        </w:tc>
        <w:tc>
          <w:tcPr>
            <w:tcW w:w="162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color w:val="FF0000"/>
                <w:sz w:val="16"/>
              </w:rPr>
            </w:pPr>
            <w:r>
              <w:rPr>
                <w:color w:val="FF0000"/>
                <w:sz w:val="16"/>
              </w:rPr>
              <w:t>ECRBI</w:t>
            </w:r>
            <w:r>
              <w:rPr>
                <w:rFonts w:cs="Times New Roman" w:ascii="Times New Roman" w:hAnsi="Times New Roman"/>
                <w:color w:val="FF0000"/>
                <w:sz w:val="16"/>
              </w:rPr>
              <w:fldChar w:fldCharType="begin"/>
            </w:r>
            <w:r>
              <w:rPr>
                <w:sz w:val="16"/>
                <w:rFonts w:cs="Times New Roman" w:ascii="Times New Roman" w:hAnsi="Times New Roman"/>
                <w:color w:val="FF0000"/>
              </w:rPr>
              <w:instrText xml:space="preserve"> MERGEFIELD Pipe_Dunns </w:instrText>
            </w:r>
            <w:r>
              <w:rPr>
                <w:sz w:val="16"/>
                <w:rFonts w:cs="Times New Roman" w:ascii="Times New Roman" w:hAnsi="Times New Roman"/>
                <w:color w:val="FF0000"/>
              </w:rPr>
              <w:fldChar w:fldCharType="separate"/>
            </w:r>
            <w:r>
              <w:rPr>
                <w:sz w:val="16"/>
                <w:rFonts w:cs="Times New Roman" w:ascii="Times New Roman" w:hAnsi="Times New Roman"/>
                <w:color w:val="FF0000"/>
              </w:rPr>
              <w:t>«Pipe_Dunns»</w:t>
            </w:r>
            <w:r>
              <w:rPr>
                <w:sz w:val="16"/>
                <w:rFonts w:cs="Times New Roman" w:ascii="Times New Roman" w:hAnsi="Times New Roman"/>
                <w:color w:val="FF0000"/>
              </w:rPr>
              <w:fldChar w:fldCharType="end"/>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rFonts w:ascii="Times New Roman" w:hAnsi="Times New Roman" w:cs="Times New Roman"/>
                <w:sz w:val="16"/>
              </w:rPr>
            </w:pPr>
            <w:r>
              <w:rPr>
                <w:rFonts w:cs="Times New Roman" w:ascii="Times New Roman" w:hAnsi="Times New Roman"/>
                <w:sz w:val="16"/>
              </w:rPr>
              <w:t>YES</w:t>
            </w:r>
          </w:p>
        </w:tc>
        <w:tc>
          <w:tcPr>
            <w:tcW w:w="811" w:type="dxa"/>
            <w:tcBorders>
              <w:top w:val="single" w:sz="6" w:space="0" w:color="000000"/>
              <w:start w:val="single" w:sz="6" w:space="0" w:color="000000"/>
              <w:bottom w:val="single" w:sz="6" w:space="0" w:color="000000"/>
              <w:end w:val="single" w:sz="12" w:space="0" w:color="000000"/>
            </w:tcBorders>
          </w:tcPr>
          <w:p>
            <w:pPr>
              <w:pStyle w:val="Normal"/>
              <w:spacing w:before="120" w:after="0"/>
              <w:jc w:val="center"/>
              <w:rPr>
                <w:rFonts w:ascii="Times New Roman" w:hAnsi="Times New Roman" w:cs="Times New Roman"/>
                <w:sz w:val="16"/>
              </w:rPr>
            </w:pPr>
            <w:r>
              <w:rPr>
                <w:rFonts w:cs="Times New Roman" w:ascii="Times New Roman" w:hAnsi="Times New Roman"/>
                <w:sz w:val="16"/>
              </w:rPr>
              <w:t>=&lt;5</w:t>
            </w:r>
          </w:p>
        </w:tc>
      </w:tr>
      <w:tr>
        <w:trPr/>
        <w:tc>
          <w:tcPr>
            <w:tcW w:w="1170" w:type="dxa"/>
            <w:tcBorders>
              <w:top w:val="single" w:sz="6" w:space="0" w:color="000000"/>
              <w:start w:val="single" w:sz="12" w:space="0" w:color="000000"/>
              <w:bottom w:val="single" w:sz="6" w:space="0" w:color="000000"/>
              <w:end w:val="single" w:sz="6" w:space="0" w:color="000000"/>
            </w:tcBorders>
          </w:tcPr>
          <w:p>
            <w:pPr>
              <w:pStyle w:val="Normal"/>
              <w:spacing w:before="120" w:after="0"/>
              <w:jc w:val="center"/>
              <w:rPr>
                <w:rFonts w:ascii="Times New Roman" w:hAnsi="Times New Roman" w:cs="Times New Roman"/>
                <w:sz w:val="16"/>
              </w:rPr>
            </w:pPr>
            <w:r>
              <w:rPr>
                <w:rFonts w:cs="Times New Roman" w:ascii="Times New Roman" w:hAnsi="Times New Roman"/>
                <w:sz w:val="16"/>
              </w:rPr>
              <w:t>G843CRAN</w:t>
            </w:r>
          </w:p>
        </w:tc>
        <w:tc>
          <w:tcPr>
            <w:tcW w:w="2610" w:type="dxa"/>
            <w:tcBorders>
              <w:top w:val="single" w:sz="6" w:space="0" w:color="000000"/>
              <w:start w:val="single" w:sz="6" w:space="0" w:color="000000"/>
              <w:bottom w:val="single" w:sz="6" w:space="0" w:color="000000"/>
              <w:end w:val="single" w:sz="6" w:space="0" w:color="000000"/>
            </w:tcBorders>
          </w:tcPr>
          <w:p>
            <w:pPr>
              <w:pStyle w:val="Normal"/>
              <w:spacing w:before="120" w:after="0"/>
              <w:rPr>
                <w:rFonts w:ascii="Times New Roman" w:hAnsi="Times New Roman" w:cs="Times New Roman"/>
                <w:sz w:val="16"/>
              </w:rPr>
            </w:pPr>
            <w:r>
              <w:rPr>
                <w:rFonts w:cs="Times New Roman" w:ascii="Times New Roman" w:hAnsi="Times New Roman"/>
                <w:sz w:val="16"/>
              </w:rPr>
              <w:t>AWARD DOWNLOAD</w:t>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spacing w:before="120" w:after="0"/>
              <w:jc w:val="center"/>
              <w:rPr>
                <w:rFonts w:ascii="Times New Roman" w:hAnsi="Times New Roman" w:cs="Times New Roman"/>
                <w:color w:val="FF0000"/>
                <w:sz w:val="16"/>
              </w:rPr>
            </w:pPr>
            <w:r>
              <w:rPr>
                <w:rFonts w:cs="Times New Roman" w:ascii="Times New Roman" w:hAnsi="Times New Roman"/>
                <w:color w:val="FF0000"/>
                <w:sz w:val="16"/>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spacing w:before="120" w:after="0"/>
              <w:jc w:val="center"/>
              <w:rPr>
                <w:rFonts w:ascii="Times New Roman" w:hAnsi="Times New Roman" w:cs="Times New Roman"/>
                <w:color w:val="FF0000"/>
                <w:sz w:val="16"/>
              </w:rPr>
            </w:pPr>
            <w:r>
              <w:rPr>
                <w:rFonts w:cs="Times New Roman" w:ascii="Times New Roman" w:hAnsi="Times New Roman"/>
                <w:color w:val="FF0000"/>
                <w:sz w:val="16"/>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spacing w:before="120" w:after="0"/>
              <w:jc w:val="center"/>
              <w:rPr>
                <w:rFonts w:ascii="Times New Roman" w:hAnsi="Times New Roman" w:cs="Times New Roman"/>
                <w:color w:val="FF0000"/>
                <w:sz w:val="16"/>
              </w:rPr>
            </w:pPr>
            <w:r>
              <w:rPr>
                <w:rFonts w:cs="Times New Roman" w:ascii="Times New Roman" w:hAnsi="Times New Roman"/>
                <w:color w:val="FF0000"/>
                <w:sz w:val="16"/>
              </w:rPr>
            </w:r>
          </w:p>
        </w:tc>
        <w:tc>
          <w:tcPr>
            <w:tcW w:w="63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rFonts w:ascii="Times New Roman" w:hAnsi="Times New Roman" w:cs="Times New Roman"/>
                <w:color w:val="FF0000"/>
                <w:sz w:val="16"/>
              </w:rPr>
            </w:pPr>
            <w:r>
              <w:rPr>
                <w:rFonts w:cs="Times New Roman" w:ascii="Times New Roman" w:hAnsi="Times New Roman"/>
                <w:color w:val="FF0000"/>
                <w:sz w:val="16"/>
              </w:rPr>
              <w:t>14</w:t>
            </w:r>
          </w:p>
        </w:tc>
        <w:tc>
          <w:tcPr>
            <w:tcW w:w="144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rFonts w:ascii="Times New Roman" w:hAnsi="Times New Roman" w:cs="Times New Roman"/>
                <w:color w:val="FF0000"/>
                <w:sz w:val="16"/>
              </w:rPr>
            </w:pPr>
            <w:r>
              <w:rPr>
                <w:rFonts w:cs="Times New Roman" w:ascii="Times New Roman" w:hAnsi="Times New Roman"/>
                <w:color w:val="FF0000"/>
                <w:sz w:val="16"/>
              </w:rPr>
              <w:t>791182710INTP</w:t>
            </w:r>
          </w:p>
        </w:tc>
        <w:tc>
          <w:tcPr>
            <w:tcW w:w="162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color w:val="FF0000"/>
                <w:sz w:val="16"/>
              </w:rPr>
            </w:pPr>
            <w:r>
              <w:rPr>
                <w:color w:val="FF0000"/>
                <w:sz w:val="16"/>
              </w:rPr>
              <w:t>ECRAI</w:t>
            </w:r>
            <w:r>
              <w:rPr>
                <w:rFonts w:cs="Times New Roman" w:ascii="Times New Roman" w:hAnsi="Times New Roman"/>
                <w:color w:val="FF0000"/>
                <w:sz w:val="16"/>
              </w:rPr>
              <w:fldChar w:fldCharType="begin"/>
            </w:r>
            <w:r>
              <w:rPr>
                <w:sz w:val="16"/>
                <w:rFonts w:cs="Times New Roman" w:ascii="Times New Roman" w:hAnsi="Times New Roman"/>
                <w:color w:val="FF0000"/>
              </w:rPr>
              <w:instrText xml:space="preserve"> MERGEFIELD Pipe_Dunns </w:instrText>
            </w:r>
            <w:r>
              <w:rPr>
                <w:sz w:val="16"/>
                <w:rFonts w:cs="Times New Roman" w:ascii="Times New Roman" w:hAnsi="Times New Roman"/>
                <w:color w:val="FF0000"/>
              </w:rPr>
              <w:fldChar w:fldCharType="separate"/>
            </w:r>
            <w:r>
              <w:rPr>
                <w:sz w:val="16"/>
                <w:rFonts w:cs="Times New Roman" w:ascii="Times New Roman" w:hAnsi="Times New Roman"/>
                <w:color w:val="FF0000"/>
              </w:rPr>
              <w:t>«Pipe_Dunns»</w:t>
            </w:r>
            <w:r>
              <w:rPr>
                <w:sz w:val="16"/>
                <w:rFonts w:cs="Times New Roman" w:ascii="Times New Roman" w:hAnsi="Times New Roman"/>
                <w:color w:val="FF0000"/>
              </w:rPr>
              <w:fldChar w:fldCharType="end"/>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rFonts w:ascii="Times New Roman" w:hAnsi="Times New Roman" w:cs="Times New Roman"/>
                <w:sz w:val="16"/>
              </w:rPr>
            </w:pPr>
            <w:r>
              <w:rPr>
                <w:rFonts w:cs="Times New Roman" w:ascii="Times New Roman" w:hAnsi="Times New Roman"/>
                <w:sz w:val="16"/>
              </w:rPr>
              <w:t>YES</w:t>
            </w:r>
          </w:p>
        </w:tc>
        <w:tc>
          <w:tcPr>
            <w:tcW w:w="811" w:type="dxa"/>
            <w:tcBorders>
              <w:top w:val="single" w:sz="6" w:space="0" w:color="000000"/>
              <w:start w:val="single" w:sz="6" w:space="0" w:color="000000"/>
              <w:bottom w:val="single" w:sz="6" w:space="0" w:color="000000"/>
              <w:end w:val="single" w:sz="12" w:space="0" w:color="000000"/>
            </w:tcBorders>
          </w:tcPr>
          <w:p>
            <w:pPr>
              <w:pStyle w:val="Normal"/>
              <w:spacing w:before="120" w:after="0"/>
              <w:jc w:val="center"/>
              <w:rPr>
                <w:rFonts w:ascii="Times New Roman" w:hAnsi="Times New Roman" w:cs="Times New Roman"/>
                <w:sz w:val="16"/>
              </w:rPr>
            </w:pPr>
            <w:r>
              <w:rPr>
                <w:rFonts w:cs="Times New Roman" w:ascii="Times New Roman" w:hAnsi="Times New Roman"/>
                <w:sz w:val="16"/>
              </w:rPr>
              <w:t>=&lt;5</w:t>
            </w:r>
          </w:p>
        </w:tc>
      </w:tr>
      <w:tr>
        <w:trPr/>
        <w:tc>
          <w:tcPr>
            <w:tcW w:w="1170" w:type="dxa"/>
            <w:tcBorders>
              <w:top w:val="single" w:sz="6" w:space="0" w:color="000000"/>
              <w:start w:val="single" w:sz="12" w:space="0" w:color="000000"/>
              <w:bottom w:val="single" w:sz="6" w:space="0" w:color="000000"/>
              <w:end w:val="single" w:sz="6" w:space="0" w:color="000000"/>
            </w:tcBorders>
          </w:tcPr>
          <w:p>
            <w:pPr>
              <w:pStyle w:val="Normal"/>
              <w:spacing w:before="120" w:after="0"/>
              <w:jc w:val="center"/>
              <w:rPr>
                <w:rFonts w:ascii="Times New Roman" w:hAnsi="Times New Roman" w:cs="Times New Roman"/>
                <w:sz w:val="16"/>
              </w:rPr>
            </w:pPr>
            <w:r>
              <w:rPr>
                <w:rFonts w:cs="Times New Roman" w:ascii="Times New Roman" w:hAnsi="Times New Roman"/>
                <w:sz w:val="16"/>
              </w:rPr>
              <w:t>G832CRRC</w:t>
            </w:r>
          </w:p>
        </w:tc>
        <w:tc>
          <w:tcPr>
            <w:tcW w:w="2610" w:type="dxa"/>
            <w:tcBorders>
              <w:top w:val="single" w:sz="6" w:space="0" w:color="000000"/>
              <w:start w:val="single" w:sz="6" w:space="0" w:color="000000"/>
              <w:bottom w:val="single" w:sz="6" w:space="0" w:color="000000"/>
              <w:end w:val="single" w:sz="6" w:space="0" w:color="000000"/>
            </w:tcBorders>
          </w:tcPr>
          <w:p>
            <w:pPr>
              <w:pStyle w:val="Normal"/>
              <w:spacing w:before="120" w:after="0"/>
              <w:rPr>
                <w:rFonts w:ascii="Times New Roman" w:hAnsi="Times New Roman" w:cs="Times New Roman"/>
                <w:sz w:val="16"/>
              </w:rPr>
            </w:pPr>
            <w:r>
              <w:rPr>
                <w:rFonts w:cs="Times New Roman" w:ascii="Times New Roman" w:hAnsi="Times New Roman"/>
                <w:sz w:val="16"/>
              </w:rPr>
              <w:t>REPLACEMENT CAPACITY</w:t>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spacing w:before="120" w:after="0"/>
              <w:jc w:val="center"/>
              <w:rPr>
                <w:rFonts w:ascii="Times New Roman" w:hAnsi="Times New Roman" w:cs="Times New Roman"/>
                <w:color w:val="FF0000"/>
                <w:sz w:val="16"/>
              </w:rPr>
            </w:pPr>
            <w:r>
              <w:rPr>
                <w:rFonts w:cs="Times New Roman" w:ascii="Times New Roman" w:hAnsi="Times New Roman"/>
                <w:color w:val="FF0000"/>
                <w:sz w:val="16"/>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spacing w:before="120" w:after="0"/>
              <w:jc w:val="center"/>
              <w:rPr>
                <w:rFonts w:ascii="Times New Roman" w:hAnsi="Times New Roman" w:cs="Times New Roman"/>
                <w:color w:val="FF0000"/>
                <w:sz w:val="16"/>
              </w:rPr>
            </w:pPr>
            <w:r>
              <w:rPr>
                <w:rFonts w:cs="Times New Roman" w:ascii="Times New Roman" w:hAnsi="Times New Roman"/>
                <w:color w:val="FF0000"/>
                <w:sz w:val="16"/>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spacing w:before="120" w:after="0"/>
              <w:jc w:val="center"/>
              <w:rPr>
                <w:rFonts w:ascii="Times New Roman" w:hAnsi="Times New Roman" w:cs="Times New Roman"/>
                <w:color w:val="FF0000"/>
                <w:sz w:val="16"/>
              </w:rPr>
            </w:pPr>
            <w:r>
              <w:rPr>
                <w:rFonts w:cs="Times New Roman" w:ascii="Times New Roman" w:hAnsi="Times New Roman"/>
                <w:color w:val="FF0000"/>
                <w:sz w:val="16"/>
              </w:rPr>
            </w:r>
          </w:p>
        </w:tc>
        <w:tc>
          <w:tcPr>
            <w:tcW w:w="63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rFonts w:ascii="Times New Roman" w:hAnsi="Times New Roman" w:cs="Times New Roman"/>
                <w:color w:val="FF0000"/>
                <w:sz w:val="16"/>
              </w:rPr>
            </w:pPr>
            <w:r>
              <w:rPr>
                <w:rFonts w:cs="Times New Roman" w:ascii="Times New Roman" w:hAnsi="Times New Roman"/>
                <w:color w:val="FF0000"/>
                <w:sz w:val="16"/>
              </w:rPr>
              <w:t>14</w:t>
            </w:r>
          </w:p>
        </w:tc>
        <w:tc>
          <w:tcPr>
            <w:tcW w:w="144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rFonts w:ascii="Times New Roman" w:hAnsi="Times New Roman" w:cs="Times New Roman"/>
                <w:color w:val="FF0000"/>
                <w:sz w:val="16"/>
              </w:rPr>
            </w:pPr>
            <w:r>
              <w:rPr>
                <w:rFonts w:cs="Times New Roman" w:ascii="Times New Roman" w:hAnsi="Times New Roman"/>
                <w:color w:val="FF0000"/>
                <w:sz w:val="16"/>
              </w:rPr>
              <w:t>791182710INTP</w:t>
            </w:r>
          </w:p>
        </w:tc>
        <w:tc>
          <w:tcPr>
            <w:tcW w:w="162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color w:val="FF0000"/>
                <w:sz w:val="16"/>
              </w:rPr>
            </w:pPr>
            <w:r>
              <w:rPr>
                <w:color w:val="FF0000"/>
                <w:sz w:val="16"/>
              </w:rPr>
              <w:t>ECRRI</w:t>
            </w:r>
            <w:r>
              <w:rPr>
                <w:rFonts w:cs="Times New Roman" w:ascii="Times New Roman" w:hAnsi="Times New Roman"/>
                <w:color w:val="FF0000"/>
                <w:sz w:val="16"/>
              </w:rPr>
              <w:fldChar w:fldCharType="begin"/>
            </w:r>
            <w:r>
              <w:rPr>
                <w:sz w:val="16"/>
                <w:rFonts w:cs="Times New Roman" w:ascii="Times New Roman" w:hAnsi="Times New Roman"/>
                <w:color w:val="FF0000"/>
              </w:rPr>
              <w:instrText xml:space="preserve"> MERGEFIELD Pipe_Dunns </w:instrText>
            </w:r>
            <w:r>
              <w:rPr>
                <w:sz w:val="16"/>
                <w:rFonts w:cs="Times New Roman" w:ascii="Times New Roman" w:hAnsi="Times New Roman"/>
                <w:color w:val="FF0000"/>
              </w:rPr>
              <w:fldChar w:fldCharType="separate"/>
            </w:r>
            <w:r>
              <w:rPr>
                <w:sz w:val="16"/>
                <w:rFonts w:cs="Times New Roman" w:ascii="Times New Roman" w:hAnsi="Times New Roman"/>
                <w:color w:val="FF0000"/>
              </w:rPr>
              <w:t>«Pipe_Dunns»</w:t>
            </w:r>
            <w:r>
              <w:rPr>
                <w:sz w:val="16"/>
                <w:rFonts w:cs="Times New Roman" w:ascii="Times New Roman" w:hAnsi="Times New Roman"/>
                <w:color w:val="FF0000"/>
              </w:rPr>
              <w:fldChar w:fldCharType="end"/>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rFonts w:ascii="Times New Roman" w:hAnsi="Times New Roman" w:cs="Times New Roman"/>
                <w:sz w:val="16"/>
              </w:rPr>
            </w:pPr>
            <w:r>
              <w:rPr>
                <w:rFonts w:cs="Times New Roman" w:ascii="Times New Roman" w:hAnsi="Times New Roman"/>
                <w:sz w:val="16"/>
              </w:rPr>
              <w:t>YES</w:t>
            </w:r>
          </w:p>
        </w:tc>
        <w:tc>
          <w:tcPr>
            <w:tcW w:w="811" w:type="dxa"/>
            <w:tcBorders>
              <w:top w:val="single" w:sz="6" w:space="0" w:color="000000"/>
              <w:start w:val="single" w:sz="6" w:space="0" w:color="000000"/>
              <w:bottom w:val="single" w:sz="6" w:space="0" w:color="000000"/>
              <w:end w:val="single" w:sz="12" w:space="0" w:color="000000"/>
            </w:tcBorders>
          </w:tcPr>
          <w:p>
            <w:pPr>
              <w:pStyle w:val="Normal"/>
              <w:spacing w:before="120" w:after="0"/>
              <w:jc w:val="center"/>
              <w:rPr>
                <w:rFonts w:ascii="Times New Roman" w:hAnsi="Times New Roman" w:cs="Times New Roman"/>
                <w:sz w:val="16"/>
              </w:rPr>
            </w:pPr>
            <w:r>
              <w:rPr>
                <w:rFonts w:cs="Times New Roman" w:ascii="Times New Roman" w:hAnsi="Times New Roman"/>
                <w:sz w:val="16"/>
              </w:rPr>
              <w:t>=&lt;5</w:t>
            </w:r>
          </w:p>
        </w:tc>
      </w:tr>
      <w:tr>
        <w:trPr/>
        <w:tc>
          <w:tcPr>
            <w:tcW w:w="1170" w:type="dxa"/>
            <w:tcBorders>
              <w:top w:val="single" w:sz="6" w:space="0" w:color="000000"/>
              <w:start w:val="single" w:sz="12" w:space="0" w:color="000000"/>
              <w:bottom w:val="single" w:sz="6" w:space="0" w:color="000000"/>
              <w:end w:val="single" w:sz="6" w:space="0" w:color="000000"/>
            </w:tcBorders>
          </w:tcPr>
          <w:p>
            <w:pPr>
              <w:pStyle w:val="Normal"/>
              <w:spacing w:before="120" w:after="0"/>
              <w:jc w:val="center"/>
              <w:rPr>
                <w:rFonts w:ascii="Times New Roman" w:hAnsi="Times New Roman" w:cs="Times New Roman"/>
                <w:sz w:val="16"/>
              </w:rPr>
            </w:pPr>
            <w:r>
              <w:rPr>
                <w:rFonts w:cs="Times New Roman" w:ascii="Times New Roman" w:hAnsi="Times New Roman"/>
                <w:sz w:val="16"/>
              </w:rPr>
              <w:t>G843CRWD</w:t>
            </w:r>
          </w:p>
        </w:tc>
        <w:tc>
          <w:tcPr>
            <w:tcW w:w="2610" w:type="dxa"/>
            <w:tcBorders>
              <w:top w:val="single" w:sz="6" w:space="0" w:color="000000"/>
              <w:start w:val="single" w:sz="6" w:space="0" w:color="000000"/>
              <w:bottom w:val="single" w:sz="6" w:space="0" w:color="000000"/>
              <w:end w:val="single" w:sz="6" w:space="0" w:color="000000"/>
            </w:tcBorders>
          </w:tcPr>
          <w:p>
            <w:pPr>
              <w:pStyle w:val="Normal"/>
              <w:spacing w:before="120" w:after="0"/>
              <w:rPr>
                <w:rFonts w:ascii="Times New Roman" w:hAnsi="Times New Roman" w:cs="Times New Roman"/>
                <w:sz w:val="16"/>
              </w:rPr>
            </w:pPr>
            <w:r>
              <w:rPr>
                <w:rFonts w:cs="Times New Roman" w:ascii="Times New Roman" w:hAnsi="Times New Roman"/>
                <w:sz w:val="16"/>
              </w:rPr>
              <w:t>WITHDRAWAL DOWNLOAD</w:t>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spacing w:before="120" w:after="0"/>
              <w:jc w:val="center"/>
              <w:rPr>
                <w:rFonts w:ascii="Times New Roman" w:hAnsi="Times New Roman" w:cs="Times New Roman"/>
                <w:color w:val="FF0000"/>
                <w:sz w:val="16"/>
              </w:rPr>
            </w:pPr>
            <w:r>
              <w:rPr>
                <w:rFonts w:cs="Times New Roman" w:ascii="Times New Roman" w:hAnsi="Times New Roman"/>
                <w:color w:val="FF0000"/>
                <w:sz w:val="16"/>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spacing w:before="120" w:after="0"/>
              <w:jc w:val="center"/>
              <w:rPr>
                <w:rFonts w:ascii="Times New Roman" w:hAnsi="Times New Roman" w:cs="Times New Roman"/>
                <w:color w:val="FF0000"/>
                <w:sz w:val="16"/>
              </w:rPr>
            </w:pPr>
            <w:r>
              <w:rPr>
                <w:rFonts w:cs="Times New Roman" w:ascii="Times New Roman" w:hAnsi="Times New Roman"/>
                <w:color w:val="FF0000"/>
                <w:sz w:val="16"/>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spacing w:before="120" w:after="0"/>
              <w:jc w:val="center"/>
              <w:rPr>
                <w:rFonts w:ascii="Times New Roman" w:hAnsi="Times New Roman" w:cs="Times New Roman"/>
                <w:color w:val="FF0000"/>
                <w:sz w:val="16"/>
              </w:rPr>
            </w:pPr>
            <w:r>
              <w:rPr>
                <w:rFonts w:cs="Times New Roman" w:ascii="Times New Roman" w:hAnsi="Times New Roman"/>
                <w:color w:val="FF0000"/>
                <w:sz w:val="16"/>
              </w:rPr>
            </w:r>
          </w:p>
        </w:tc>
        <w:tc>
          <w:tcPr>
            <w:tcW w:w="63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rFonts w:ascii="Times New Roman" w:hAnsi="Times New Roman" w:cs="Times New Roman"/>
                <w:color w:val="FF0000"/>
                <w:sz w:val="16"/>
              </w:rPr>
            </w:pPr>
            <w:r>
              <w:rPr>
                <w:rFonts w:cs="Times New Roman" w:ascii="Times New Roman" w:hAnsi="Times New Roman"/>
                <w:color w:val="FF0000"/>
                <w:sz w:val="16"/>
              </w:rPr>
              <w:t>14</w:t>
            </w:r>
          </w:p>
        </w:tc>
        <w:tc>
          <w:tcPr>
            <w:tcW w:w="144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rFonts w:ascii="Times New Roman" w:hAnsi="Times New Roman" w:cs="Times New Roman"/>
                <w:color w:val="FF0000"/>
                <w:sz w:val="16"/>
              </w:rPr>
            </w:pPr>
            <w:r>
              <w:rPr>
                <w:rFonts w:cs="Times New Roman" w:ascii="Times New Roman" w:hAnsi="Times New Roman"/>
                <w:color w:val="FF0000"/>
                <w:sz w:val="16"/>
              </w:rPr>
              <w:t>791182710INTP</w:t>
            </w:r>
          </w:p>
        </w:tc>
        <w:tc>
          <w:tcPr>
            <w:tcW w:w="162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color w:val="FF0000"/>
                <w:sz w:val="16"/>
              </w:rPr>
            </w:pPr>
            <w:r>
              <w:rPr>
                <w:color w:val="FF0000"/>
                <w:sz w:val="16"/>
              </w:rPr>
              <w:t>ECRWI</w:t>
            </w:r>
            <w:r>
              <w:rPr>
                <w:rFonts w:cs="Times New Roman" w:ascii="Times New Roman" w:hAnsi="Times New Roman"/>
                <w:color w:val="FF0000"/>
                <w:sz w:val="16"/>
              </w:rPr>
              <w:fldChar w:fldCharType="begin"/>
            </w:r>
            <w:r>
              <w:rPr>
                <w:sz w:val="16"/>
                <w:rFonts w:cs="Times New Roman" w:ascii="Times New Roman" w:hAnsi="Times New Roman"/>
                <w:color w:val="FF0000"/>
              </w:rPr>
              <w:instrText xml:space="preserve"> MERGEFIELD Pipe_Dunns </w:instrText>
            </w:r>
            <w:r>
              <w:rPr>
                <w:sz w:val="16"/>
                <w:rFonts w:cs="Times New Roman" w:ascii="Times New Roman" w:hAnsi="Times New Roman"/>
                <w:color w:val="FF0000"/>
              </w:rPr>
              <w:fldChar w:fldCharType="separate"/>
            </w:r>
            <w:r>
              <w:rPr>
                <w:sz w:val="16"/>
                <w:rFonts w:cs="Times New Roman" w:ascii="Times New Roman" w:hAnsi="Times New Roman"/>
                <w:color w:val="FF0000"/>
              </w:rPr>
              <w:t>«Pipe_Dunns»</w:t>
            </w:r>
            <w:r>
              <w:rPr>
                <w:sz w:val="16"/>
                <w:rFonts w:cs="Times New Roman" w:ascii="Times New Roman" w:hAnsi="Times New Roman"/>
                <w:color w:val="FF0000"/>
              </w:rPr>
              <w:fldChar w:fldCharType="end"/>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rFonts w:ascii="Times New Roman" w:hAnsi="Times New Roman" w:cs="Times New Roman"/>
                <w:sz w:val="16"/>
              </w:rPr>
            </w:pPr>
            <w:r>
              <w:rPr>
                <w:rFonts w:cs="Times New Roman" w:ascii="Times New Roman" w:hAnsi="Times New Roman"/>
                <w:sz w:val="16"/>
              </w:rPr>
              <w:t>YES</w:t>
            </w:r>
          </w:p>
        </w:tc>
        <w:tc>
          <w:tcPr>
            <w:tcW w:w="811" w:type="dxa"/>
            <w:tcBorders>
              <w:top w:val="single" w:sz="6" w:space="0" w:color="000000"/>
              <w:start w:val="single" w:sz="6" w:space="0" w:color="000000"/>
              <w:bottom w:val="single" w:sz="6" w:space="0" w:color="000000"/>
              <w:end w:val="single" w:sz="12" w:space="0" w:color="000000"/>
            </w:tcBorders>
          </w:tcPr>
          <w:p>
            <w:pPr>
              <w:pStyle w:val="Normal"/>
              <w:spacing w:before="120" w:after="0"/>
              <w:jc w:val="center"/>
              <w:rPr>
                <w:rFonts w:ascii="Times New Roman" w:hAnsi="Times New Roman" w:cs="Times New Roman"/>
                <w:sz w:val="16"/>
              </w:rPr>
            </w:pPr>
            <w:r>
              <w:rPr>
                <w:rFonts w:cs="Times New Roman" w:ascii="Times New Roman" w:hAnsi="Times New Roman"/>
                <w:sz w:val="16"/>
              </w:rPr>
              <w:t>=&lt;5</w:t>
            </w:r>
          </w:p>
        </w:tc>
      </w:tr>
      <w:tr>
        <w:trPr/>
        <w:tc>
          <w:tcPr>
            <w:tcW w:w="1170" w:type="dxa"/>
            <w:tcBorders>
              <w:top w:val="single" w:sz="6" w:space="0" w:color="000000"/>
              <w:start w:val="single" w:sz="12" w:space="0" w:color="000000"/>
              <w:bottom w:val="single" w:sz="6" w:space="0" w:color="000000"/>
              <w:end w:val="single" w:sz="6" w:space="0" w:color="000000"/>
            </w:tcBorders>
          </w:tcPr>
          <w:p>
            <w:pPr>
              <w:pStyle w:val="Normal"/>
              <w:spacing w:before="120" w:after="0"/>
              <w:jc w:val="center"/>
              <w:rPr>
                <w:rFonts w:ascii="Times New Roman" w:hAnsi="Times New Roman" w:cs="Times New Roman"/>
                <w:sz w:val="16"/>
              </w:rPr>
            </w:pPr>
            <w:r>
              <w:rPr>
                <w:rFonts w:cs="Times New Roman" w:ascii="Times New Roman" w:hAnsi="Times New Roman"/>
                <w:sz w:val="16"/>
              </w:rPr>
              <w:t>G840UPWD</w:t>
            </w:r>
          </w:p>
        </w:tc>
        <w:tc>
          <w:tcPr>
            <w:tcW w:w="2610" w:type="dxa"/>
            <w:tcBorders>
              <w:top w:val="single" w:sz="6" w:space="0" w:color="000000"/>
              <w:start w:val="single" w:sz="6" w:space="0" w:color="000000"/>
              <w:bottom w:val="single" w:sz="6" w:space="0" w:color="000000"/>
              <w:end w:val="single" w:sz="6" w:space="0" w:color="000000"/>
            </w:tcBorders>
          </w:tcPr>
          <w:p>
            <w:pPr>
              <w:pStyle w:val="Normal"/>
              <w:spacing w:before="120" w:after="0"/>
              <w:rPr>
                <w:rFonts w:ascii="Times New Roman" w:hAnsi="Times New Roman" w:cs="Times New Roman"/>
                <w:sz w:val="16"/>
              </w:rPr>
            </w:pPr>
            <w:r>
              <w:rPr>
                <w:rFonts w:cs="Times New Roman" w:ascii="Times New Roman" w:hAnsi="Times New Roman"/>
                <w:sz w:val="16"/>
              </w:rPr>
              <w:t>WITHDRAWAL UPLOAD</w:t>
            </w:r>
          </w:p>
        </w:tc>
        <w:tc>
          <w:tcPr>
            <w:tcW w:w="54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rFonts w:ascii="Times New Roman" w:hAnsi="Times New Roman" w:cs="Times New Roman"/>
                <w:color w:val="FF0000"/>
                <w:sz w:val="16"/>
              </w:rPr>
            </w:pPr>
            <w:r>
              <w:rPr>
                <w:rFonts w:cs="Times New Roman" w:ascii="Times New Roman" w:hAnsi="Times New Roman"/>
                <w:color w:val="FF0000"/>
                <w:sz w:val="16"/>
              </w:rPr>
              <w:t>14</w:t>
            </w:r>
          </w:p>
        </w:tc>
        <w:tc>
          <w:tcPr>
            <w:tcW w:w="135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rFonts w:ascii="Times New Roman" w:hAnsi="Times New Roman" w:cs="Times New Roman"/>
                <w:color w:val="FF0000"/>
                <w:sz w:val="16"/>
              </w:rPr>
            </w:pPr>
            <w:r>
              <w:rPr>
                <w:rFonts w:cs="Times New Roman" w:ascii="Times New Roman" w:hAnsi="Times New Roman"/>
                <w:color w:val="FF0000"/>
                <w:sz w:val="16"/>
              </w:rPr>
              <w:t>791182710INTP</w:t>
            </w:r>
          </w:p>
        </w:tc>
        <w:tc>
          <w:tcPr>
            <w:tcW w:w="153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rFonts w:ascii="Times New Roman" w:hAnsi="Times New Roman" w:cs="Times New Roman"/>
                <w:color w:val="FF0000"/>
                <w:sz w:val="16"/>
              </w:rPr>
            </w:pPr>
            <w:r>
              <w:rPr>
                <w:rFonts w:cs="Times New Roman" w:ascii="Times New Roman" w:hAnsi="Times New Roman"/>
                <w:color w:val="FF0000"/>
                <w:sz w:val="16"/>
              </w:rPr>
              <w:t>EUPWI</w:t>
            </w:r>
            <w:r>
              <w:rPr>
                <w:rFonts w:cs="Times New Roman" w:ascii="Times New Roman" w:hAnsi="Times New Roman"/>
                <w:color w:val="FF0000"/>
                <w:sz w:val="16"/>
              </w:rPr>
              <w:fldChar w:fldCharType="begin"/>
            </w:r>
            <w:r>
              <w:rPr>
                <w:sz w:val="16"/>
                <w:rFonts w:cs="Times New Roman" w:ascii="Times New Roman" w:hAnsi="Times New Roman"/>
                <w:color w:val="FF0000"/>
              </w:rPr>
              <w:instrText xml:space="preserve"> MERGEFIELD Pipe_Dunns </w:instrText>
            </w:r>
            <w:r>
              <w:rPr>
                <w:sz w:val="16"/>
                <w:rFonts w:cs="Times New Roman" w:ascii="Times New Roman" w:hAnsi="Times New Roman"/>
                <w:color w:val="FF0000"/>
              </w:rPr>
              <w:fldChar w:fldCharType="separate"/>
            </w:r>
            <w:r>
              <w:rPr>
                <w:sz w:val="16"/>
                <w:rFonts w:cs="Times New Roman" w:ascii="Times New Roman" w:hAnsi="Times New Roman"/>
                <w:color w:val="FF0000"/>
              </w:rPr>
              <w:t>«Pipe_Dunns»</w:t>
            </w:r>
            <w:r>
              <w:rPr>
                <w:sz w:val="16"/>
                <w:rFonts w:cs="Times New Roman" w:ascii="Times New Roman" w:hAnsi="Times New Roman"/>
                <w:color w:val="FF0000"/>
              </w:rPr>
              <w:fldChar w:fldCharType="end"/>
            </w:r>
          </w:p>
        </w:tc>
        <w:tc>
          <w:tcPr>
            <w:tcW w:w="630" w:type="dxa"/>
            <w:tcBorders>
              <w:top w:val="single" w:sz="6" w:space="0" w:color="000000"/>
              <w:start w:val="single" w:sz="6" w:space="0" w:color="000000"/>
              <w:bottom w:val="single" w:sz="6" w:space="0" w:color="000000"/>
              <w:end w:val="single" w:sz="6" w:space="0" w:color="000000"/>
            </w:tcBorders>
          </w:tcPr>
          <w:p>
            <w:pPr>
              <w:pStyle w:val="Normal"/>
              <w:snapToGrid w:val="false"/>
              <w:spacing w:before="120" w:after="0"/>
              <w:jc w:val="center"/>
              <w:rPr>
                <w:rFonts w:ascii="Times New Roman" w:hAnsi="Times New Roman" w:cs="Times New Roman"/>
                <w:color w:val="FF0000"/>
                <w:sz w:val="16"/>
              </w:rPr>
            </w:pPr>
            <w:r>
              <w:rPr>
                <w:rFonts w:cs="Times New Roman" w:ascii="Times New Roman" w:hAnsi="Times New Roman"/>
                <w:color w:val="FF0000"/>
                <w:sz w:val="16"/>
              </w:rPr>
            </w:r>
          </w:p>
        </w:tc>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spacing w:before="120" w:after="0"/>
              <w:jc w:val="center"/>
              <w:rPr>
                <w:rFonts w:ascii="Times New Roman" w:hAnsi="Times New Roman" w:cs="Times New Roman"/>
                <w:color w:val="FF0000"/>
                <w:sz w:val="16"/>
              </w:rPr>
            </w:pPr>
            <w:r>
              <w:rPr>
                <w:rFonts w:cs="Times New Roman" w:ascii="Times New Roman" w:hAnsi="Times New Roman"/>
                <w:color w:val="FF0000"/>
                <w:sz w:val="16"/>
              </w:rPr>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spacing w:before="120" w:after="0"/>
              <w:jc w:val="center"/>
              <w:rPr>
                <w:rFonts w:ascii="Times New Roman" w:hAnsi="Times New Roman" w:cs="Times New Roman"/>
                <w:color w:val="FF0000"/>
                <w:sz w:val="16"/>
              </w:rPr>
            </w:pPr>
            <w:r>
              <w:rPr>
                <w:rFonts w:cs="Times New Roman" w:ascii="Times New Roman" w:hAnsi="Times New Roman"/>
                <w:color w:val="FF0000"/>
                <w:sz w:val="16"/>
              </w:rPr>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rFonts w:ascii="Times New Roman" w:hAnsi="Times New Roman" w:cs="Times New Roman"/>
                <w:sz w:val="16"/>
              </w:rPr>
            </w:pPr>
            <w:r>
              <w:rPr>
                <w:rFonts w:cs="Times New Roman" w:ascii="Times New Roman" w:hAnsi="Times New Roman"/>
                <w:sz w:val="16"/>
              </w:rPr>
              <w:t>YES</w:t>
            </w:r>
          </w:p>
        </w:tc>
        <w:tc>
          <w:tcPr>
            <w:tcW w:w="811" w:type="dxa"/>
            <w:tcBorders>
              <w:top w:val="single" w:sz="6" w:space="0" w:color="000000"/>
              <w:start w:val="single" w:sz="6" w:space="0" w:color="000000"/>
              <w:bottom w:val="single" w:sz="6" w:space="0" w:color="000000"/>
              <w:end w:val="single" w:sz="12" w:space="0" w:color="000000"/>
            </w:tcBorders>
          </w:tcPr>
          <w:p>
            <w:pPr>
              <w:pStyle w:val="Normal"/>
              <w:spacing w:before="120" w:after="0"/>
              <w:jc w:val="center"/>
              <w:rPr>
                <w:rFonts w:ascii="Times New Roman" w:hAnsi="Times New Roman" w:cs="Times New Roman"/>
                <w:sz w:val="16"/>
              </w:rPr>
            </w:pPr>
            <w:r>
              <w:rPr>
                <w:rFonts w:cs="Times New Roman" w:ascii="Times New Roman" w:hAnsi="Times New Roman"/>
                <w:sz w:val="16"/>
              </w:rPr>
              <w:t>=&lt;5</w:t>
            </w:r>
          </w:p>
        </w:tc>
      </w:tr>
      <w:tr>
        <w:trPr/>
        <w:tc>
          <w:tcPr>
            <w:tcW w:w="1170" w:type="dxa"/>
            <w:tcBorders>
              <w:top w:val="single" w:sz="6" w:space="0" w:color="000000"/>
              <w:start w:val="single" w:sz="12" w:space="0" w:color="000000"/>
              <w:bottom w:val="single" w:sz="6" w:space="0" w:color="000000"/>
              <w:end w:val="single" w:sz="6" w:space="0" w:color="000000"/>
            </w:tcBorders>
          </w:tcPr>
          <w:p>
            <w:pPr>
              <w:pStyle w:val="Normal"/>
              <w:spacing w:before="120" w:after="0"/>
              <w:jc w:val="center"/>
              <w:rPr>
                <w:rFonts w:ascii="Times New Roman" w:hAnsi="Times New Roman" w:cs="Times New Roman"/>
                <w:sz w:val="16"/>
              </w:rPr>
            </w:pPr>
            <w:r>
              <w:rPr>
                <w:rFonts w:cs="Times New Roman" w:ascii="Times New Roman" w:hAnsi="Times New Roman"/>
                <w:sz w:val="16"/>
              </w:rPr>
              <w:t>G840UDOF</w:t>
            </w:r>
          </w:p>
        </w:tc>
        <w:tc>
          <w:tcPr>
            <w:tcW w:w="2610" w:type="dxa"/>
            <w:tcBorders>
              <w:top w:val="single" w:sz="6" w:space="0" w:color="000000"/>
              <w:start w:val="single" w:sz="6" w:space="0" w:color="000000"/>
              <w:bottom w:val="single" w:sz="6" w:space="0" w:color="000000"/>
              <w:end w:val="single" w:sz="6" w:space="0" w:color="000000"/>
            </w:tcBorders>
          </w:tcPr>
          <w:p>
            <w:pPr>
              <w:pStyle w:val="Normal"/>
              <w:spacing w:before="120" w:after="0"/>
              <w:rPr>
                <w:rFonts w:ascii="Times New Roman" w:hAnsi="Times New Roman" w:cs="Times New Roman"/>
                <w:sz w:val="16"/>
              </w:rPr>
            </w:pPr>
            <w:r>
              <w:rPr>
                <w:rFonts w:cs="Times New Roman" w:ascii="Times New Roman" w:hAnsi="Times New Roman"/>
                <w:sz w:val="16"/>
              </w:rPr>
              <w:t>OFFER UPLOAD</w:t>
            </w:r>
          </w:p>
        </w:tc>
        <w:tc>
          <w:tcPr>
            <w:tcW w:w="54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rFonts w:ascii="Times New Roman" w:hAnsi="Times New Roman" w:cs="Times New Roman"/>
                <w:color w:val="FF0000"/>
                <w:sz w:val="16"/>
              </w:rPr>
            </w:pPr>
            <w:r>
              <w:rPr>
                <w:rFonts w:cs="Times New Roman" w:ascii="Times New Roman" w:hAnsi="Times New Roman"/>
                <w:color w:val="FF0000"/>
                <w:sz w:val="16"/>
              </w:rPr>
              <w:t>14</w:t>
            </w:r>
          </w:p>
        </w:tc>
        <w:tc>
          <w:tcPr>
            <w:tcW w:w="135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rFonts w:ascii="Times New Roman" w:hAnsi="Times New Roman" w:cs="Times New Roman"/>
                <w:color w:val="FF0000"/>
                <w:sz w:val="16"/>
              </w:rPr>
            </w:pPr>
            <w:r>
              <w:rPr>
                <w:rFonts w:cs="Times New Roman" w:ascii="Times New Roman" w:hAnsi="Times New Roman"/>
                <w:color w:val="FF0000"/>
                <w:sz w:val="16"/>
              </w:rPr>
              <w:t>791182710INTP</w:t>
            </w:r>
          </w:p>
        </w:tc>
        <w:tc>
          <w:tcPr>
            <w:tcW w:w="153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rFonts w:ascii="Times New Roman" w:hAnsi="Times New Roman" w:cs="Times New Roman"/>
                <w:color w:val="FF0000"/>
                <w:sz w:val="16"/>
              </w:rPr>
            </w:pPr>
            <w:r>
              <w:rPr>
                <w:rFonts w:cs="Times New Roman" w:ascii="Times New Roman" w:hAnsi="Times New Roman"/>
                <w:color w:val="FF0000"/>
                <w:sz w:val="16"/>
              </w:rPr>
              <w:t>EUDOI</w:t>
            </w:r>
            <w:r>
              <w:rPr>
                <w:rFonts w:cs="Times New Roman" w:ascii="Times New Roman" w:hAnsi="Times New Roman"/>
                <w:color w:val="FF0000"/>
                <w:sz w:val="16"/>
              </w:rPr>
              <w:fldChar w:fldCharType="begin"/>
            </w:r>
            <w:r>
              <w:rPr>
                <w:sz w:val="16"/>
                <w:rFonts w:cs="Times New Roman" w:ascii="Times New Roman" w:hAnsi="Times New Roman"/>
                <w:color w:val="FF0000"/>
              </w:rPr>
              <w:instrText xml:space="preserve"> MERGEFIELD Pipe_Dunns </w:instrText>
            </w:r>
            <w:r>
              <w:rPr>
                <w:sz w:val="16"/>
                <w:rFonts w:cs="Times New Roman" w:ascii="Times New Roman" w:hAnsi="Times New Roman"/>
                <w:color w:val="FF0000"/>
              </w:rPr>
              <w:fldChar w:fldCharType="separate"/>
            </w:r>
            <w:r>
              <w:rPr>
                <w:sz w:val="16"/>
                <w:rFonts w:cs="Times New Roman" w:ascii="Times New Roman" w:hAnsi="Times New Roman"/>
                <w:color w:val="FF0000"/>
              </w:rPr>
              <w:t>«Pipe_Dunns»</w:t>
            </w:r>
            <w:r>
              <w:rPr>
                <w:sz w:val="16"/>
                <w:rFonts w:cs="Times New Roman" w:ascii="Times New Roman" w:hAnsi="Times New Roman"/>
                <w:color w:val="FF0000"/>
              </w:rPr>
              <w:fldChar w:fldCharType="end"/>
            </w:r>
          </w:p>
        </w:tc>
        <w:tc>
          <w:tcPr>
            <w:tcW w:w="630" w:type="dxa"/>
            <w:tcBorders>
              <w:top w:val="single" w:sz="6" w:space="0" w:color="000000"/>
              <w:start w:val="single" w:sz="6" w:space="0" w:color="000000"/>
              <w:bottom w:val="single" w:sz="6" w:space="0" w:color="000000"/>
              <w:end w:val="single" w:sz="6" w:space="0" w:color="000000"/>
            </w:tcBorders>
          </w:tcPr>
          <w:p>
            <w:pPr>
              <w:pStyle w:val="Normal"/>
              <w:snapToGrid w:val="false"/>
              <w:spacing w:before="120" w:after="0"/>
              <w:jc w:val="center"/>
              <w:rPr>
                <w:rFonts w:ascii="Times New Roman" w:hAnsi="Times New Roman" w:cs="Times New Roman"/>
                <w:color w:val="FF0000"/>
                <w:sz w:val="16"/>
              </w:rPr>
            </w:pPr>
            <w:r>
              <w:rPr>
                <w:rFonts w:cs="Times New Roman" w:ascii="Times New Roman" w:hAnsi="Times New Roman"/>
                <w:color w:val="FF0000"/>
                <w:sz w:val="16"/>
              </w:rPr>
            </w:r>
          </w:p>
        </w:tc>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spacing w:before="120" w:after="0"/>
              <w:jc w:val="center"/>
              <w:rPr>
                <w:rFonts w:ascii="Times New Roman" w:hAnsi="Times New Roman" w:cs="Times New Roman"/>
                <w:color w:val="FF0000"/>
                <w:sz w:val="16"/>
              </w:rPr>
            </w:pPr>
            <w:r>
              <w:rPr>
                <w:rFonts w:cs="Times New Roman" w:ascii="Times New Roman" w:hAnsi="Times New Roman"/>
                <w:color w:val="FF0000"/>
                <w:sz w:val="16"/>
              </w:rPr>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spacing w:before="120" w:after="0"/>
              <w:jc w:val="center"/>
              <w:rPr>
                <w:rFonts w:ascii="Times New Roman" w:hAnsi="Times New Roman" w:cs="Times New Roman"/>
                <w:color w:val="FF0000"/>
                <w:sz w:val="16"/>
              </w:rPr>
            </w:pPr>
            <w:r>
              <w:rPr>
                <w:rFonts w:cs="Times New Roman" w:ascii="Times New Roman" w:hAnsi="Times New Roman"/>
                <w:color w:val="FF0000"/>
                <w:sz w:val="16"/>
              </w:rPr>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rFonts w:ascii="Times New Roman" w:hAnsi="Times New Roman" w:cs="Times New Roman"/>
                <w:sz w:val="16"/>
              </w:rPr>
            </w:pPr>
            <w:r>
              <w:rPr>
                <w:rFonts w:cs="Times New Roman" w:ascii="Times New Roman" w:hAnsi="Times New Roman"/>
                <w:sz w:val="16"/>
              </w:rPr>
              <w:t>YES</w:t>
            </w:r>
          </w:p>
        </w:tc>
        <w:tc>
          <w:tcPr>
            <w:tcW w:w="811" w:type="dxa"/>
            <w:tcBorders>
              <w:top w:val="single" w:sz="6" w:space="0" w:color="000000"/>
              <w:start w:val="single" w:sz="6" w:space="0" w:color="000000"/>
              <w:bottom w:val="single" w:sz="6" w:space="0" w:color="000000"/>
              <w:end w:val="single" w:sz="12" w:space="0" w:color="000000"/>
            </w:tcBorders>
          </w:tcPr>
          <w:p>
            <w:pPr>
              <w:pStyle w:val="Normal"/>
              <w:spacing w:before="120" w:after="0"/>
              <w:jc w:val="center"/>
              <w:rPr>
                <w:rFonts w:ascii="Times New Roman" w:hAnsi="Times New Roman" w:cs="Times New Roman"/>
                <w:sz w:val="16"/>
              </w:rPr>
            </w:pPr>
            <w:r>
              <w:rPr>
                <w:rFonts w:cs="Times New Roman" w:ascii="Times New Roman" w:hAnsi="Times New Roman"/>
                <w:sz w:val="16"/>
              </w:rPr>
              <w:t>=&lt;5</w:t>
            </w:r>
          </w:p>
        </w:tc>
      </w:tr>
      <w:tr>
        <w:trPr/>
        <w:tc>
          <w:tcPr>
            <w:tcW w:w="1170" w:type="dxa"/>
            <w:tcBorders>
              <w:top w:val="single" w:sz="6" w:space="0" w:color="000000"/>
              <w:start w:val="single" w:sz="12" w:space="0" w:color="000000"/>
              <w:bottom w:val="single" w:sz="6" w:space="0" w:color="000000"/>
              <w:end w:val="single" w:sz="6" w:space="0" w:color="000000"/>
            </w:tcBorders>
          </w:tcPr>
          <w:p>
            <w:pPr>
              <w:pStyle w:val="Normal"/>
              <w:spacing w:before="120" w:after="0"/>
              <w:jc w:val="center"/>
              <w:rPr>
                <w:rFonts w:ascii="Times New Roman" w:hAnsi="Times New Roman" w:cs="Times New Roman"/>
                <w:sz w:val="16"/>
              </w:rPr>
            </w:pPr>
            <w:r>
              <w:rPr>
                <w:rFonts w:cs="Times New Roman" w:ascii="Times New Roman" w:hAnsi="Times New Roman"/>
                <w:sz w:val="16"/>
              </w:rPr>
              <w:t>G843UDVL</w:t>
            </w:r>
          </w:p>
        </w:tc>
        <w:tc>
          <w:tcPr>
            <w:tcW w:w="2610" w:type="dxa"/>
            <w:tcBorders>
              <w:top w:val="single" w:sz="6" w:space="0" w:color="000000"/>
              <w:start w:val="single" w:sz="6" w:space="0" w:color="000000"/>
              <w:bottom w:val="single" w:sz="6" w:space="0" w:color="000000"/>
              <w:end w:val="single" w:sz="6" w:space="0" w:color="000000"/>
            </w:tcBorders>
          </w:tcPr>
          <w:p>
            <w:pPr>
              <w:pStyle w:val="Normal"/>
              <w:spacing w:before="120" w:after="0"/>
              <w:rPr>
                <w:rFonts w:ascii="Times New Roman" w:hAnsi="Times New Roman" w:cs="Times New Roman"/>
                <w:sz w:val="16"/>
              </w:rPr>
            </w:pPr>
            <w:r>
              <w:rPr>
                <w:rFonts w:cs="Times New Roman" w:ascii="Times New Roman" w:hAnsi="Times New Roman"/>
                <w:sz w:val="16"/>
              </w:rPr>
              <w:t>OFFER UPLOAD QUICK RESPONSE</w:t>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spacing w:before="120" w:after="0"/>
              <w:jc w:val="center"/>
              <w:rPr>
                <w:rFonts w:ascii="Times New Roman" w:hAnsi="Times New Roman" w:cs="Times New Roman"/>
                <w:color w:val="FF0000"/>
                <w:sz w:val="16"/>
              </w:rPr>
            </w:pPr>
            <w:r>
              <w:rPr>
                <w:rFonts w:cs="Times New Roman" w:ascii="Times New Roman" w:hAnsi="Times New Roman"/>
                <w:color w:val="FF0000"/>
                <w:sz w:val="16"/>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spacing w:before="120" w:after="0"/>
              <w:jc w:val="center"/>
              <w:rPr>
                <w:rFonts w:ascii="Times New Roman" w:hAnsi="Times New Roman" w:cs="Times New Roman"/>
                <w:color w:val="FF0000"/>
                <w:sz w:val="16"/>
              </w:rPr>
            </w:pPr>
            <w:r>
              <w:rPr>
                <w:rFonts w:cs="Times New Roman" w:ascii="Times New Roman" w:hAnsi="Times New Roman"/>
                <w:color w:val="FF0000"/>
                <w:sz w:val="16"/>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spacing w:before="120" w:after="0"/>
              <w:jc w:val="center"/>
              <w:rPr>
                <w:rFonts w:ascii="Times New Roman" w:hAnsi="Times New Roman" w:cs="Times New Roman"/>
                <w:color w:val="FF0000"/>
                <w:sz w:val="16"/>
              </w:rPr>
            </w:pPr>
            <w:r>
              <w:rPr>
                <w:rFonts w:cs="Times New Roman" w:ascii="Times New Roman" w:hAnsi="Times New Roman"/>
                <w:color w:val="FF0000"/>
                <w:sz w:val="16"/>
              </w:rPr>
            </w:r>
          </w:p>
        </w:tc>
        <w:tc>
          <w:tcPr>
            <w:tcW w:w="63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rFonts w:ascii="Times New Roman" w:hAnsi="Times New Roman" w:cs="Times New Roman"/>
                <w:color w:val="FF0000"/>
                <w:sz w:val="16"/>
              </w:rPr>
            </w:pPr>
            <w:r>
              <w:rPr>
                <w:rFonts w:cs="Times New Roman" w:ascii="Times New Roman" w:hAnsi="Times New Roman"/>
                <w:color w:val="FF0000"/>
                <w:sz w:val="16"/>
              </w:rPr>
              <w:t>14</w:t>
            </w:r>
          </w:p>
        </w:tc>
        <w:tc>
          <w:tcPr>
            <w:tcW w:w="144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rFonts w:ascii="Times New Roman" w:hAnsi="Times New Roman" w:cs="Times New Roman"/>
                <w:color w:val="FF0000"/>
                <w:sz w:val="16"/>
              </w:rPr>
            </w:pPr>
            <w:r>
              <w:rPr>
                <w:rFonts w:cs="Times New Roman" w:ascii="Times New Roman" w:hAnsi="Times New Roman"/>
                <w:color w:val="FF0000"/>
                <w:sz w:val="16"/>
              </w:rPr>
              <w:t>791182710INTP</w:t>
            </w:r>
          </w:p>
        </w:tc>
        <w:tc>
          <w:tcPr>
            <w:tcW w:w="162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color w:val="FF0000"/>
                <w:sz w:val="16"/>
              </w:rPr>
            </w:pPr>
            <w:r>
              <w:rPr>
                <w:color w:val="FF0000"/>
                <w:sz w:val="16"/>
              </w:rPr>
              <w:t>EUDWI</w:t>
            </w:r>
            <w:r>
              <w:rPr>
                <w:rFonts w:cs="Times New Roman" w:ascii="Times New Roman" w:hAnsi="Times New Roman"/>
                <w:color w:val="FF0000"/>
                <w:sz w:val="16"/>
              </w:rPr>
              <w:fldChar w:fldCharType="begin"/>
            </w:r>
            <w:r>
              <w:rPr>
                <w:sz w:val="16"/>
                <w:rFonts w:cs="Times New Roman" w:ascii="Times New Roman" w:hAnsi="Times New Roman"/>
                <w:color w:val="FF0000"/>
              </w:rPr>
              <w:instrText xml:space="preserve"> MERGEFIELD Pipe_Dunns </w:instrText>
            </w:r>
            <w:r>
              <w:rPr>
                <w:sz w:val="16"/>
                <w:rFonts w:cs="Times New Roman" w:ascii="Times New Roman" w:hAnsi="Times New Roman"/>
                <w:color w:val="FF0000"/>
              </w:rPr>
              <w:fldChar w:fldCharType="separate"/>
            </w:r>
            <w:r>
              <w:rPr>
                <w:sz w:val="16"/>
                <w:rFonts w:cs="Times New Roman" w:ascii="Times New Roman" w:hAnsi="Times New Roman"/>
                <w:color w:val="FF0000"/>
              </w:rPr>
              <w:t>«Pipe_Dunns»</w:t>
            </w:r>
            <w:r>
              <w:rPr>
                <w:sz w:val="16"/>
                <w:rFonts w:cs="Times New Roman" w:ascii="Times New Roman" w:hAnsi="Times New Roman"/>
                <w:color w:val="FF0000"/>
              </w:rPr>
              <w:fldChar w:fldCharType="end"/>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rFonts w:ascii="Times New Roman" w:hAnsi="Times New Roman" w:cs="Times New Roman"/>
                <w:sz w:val="16"/>
              </w:rPr>
            </w:pPr>
            <w:r>
              <w:rPr>
                <w:rFonts w:cs="Times New Roman" w:ascii="Times New Roman" w:hAnsi="Times New Roman"/>
                <w:sz w:val="16"/>
              </w:rPr>
              <w:t>YES</w:t>
            </w:r>
          </w:p>
        </w:tc>
        <w:tc>
          <w:tcPr>
            <w:tcW w:w="811" w:type="dxa"/>
            <w:tcBorders>
              <w:top w:val="single" w:sz="6" w:space="0" w:color="000000"/>
              <w:start w:val="single" w:sz="6" w:space="0" w:color="000000"/>
              <w:bottom w:val="single" w:sz="6" w:space="0" w:color="000000"/>
              <w:end w:val="single" w:sz="12" w:space="0" w:color="000000"/>
            </w:tcBorders>
          </w:tcPr>
          <w:p>
            <w:pPr>
              <w:pStyle w:val="Normal"/>
              <w:spacing w:before="120" w:after="0"/>
              <w:jc w:val="center"/>
              <w:rPr>
                <w:rFonts w:ascii="Times New Roman" w:hAnsi="Times New Roman" w:cs="Times New Roman"/>
                <w:sz w:val="16"/>
              </w:rPr>
            </w:pPr>
            <w:r>
              <w:rPr>
                <w:rFonts w:cs="Times New Roman" w:ascii="Times New Roman" w:hAnsi="Times New Roman"/>
                <w:sz w:val="16"/>
              </w:rPr>
              <w:t>=&lt;5</w:t>
            </w:r>
          </w:p>
        </w:tc>
      </w:tr>
      <w:tr>
        <w:trPr/>
        <w:tc>
          <w:tcPr>
            <w:tcW w:w="1170" w:type="dxa"/>
            <w:tcBorders>
              <w:top w:val="single" w:sz="6" w:space="0" w:color="000000"/>
              <w:start w:val="single" w:sz="12" w:space="0" w:color="000000"/>
              <w:bottom w:val="single" w:sz="6" w:space="0" w:color="000000"/>
              <w:end w:val="single" w:sz="6" w:space="0" w:color="000000"/>
            </w:tcBorders>
          </w:tcPr>
          <w:p>
            <w:pPr>
              <w:pStyle w:val="Normal"/>
              <w:snapToGrid w:val="false"/>
              <w:spacing w:before="120" w:after="0"/>
              <w:jc w:val="center"/>
              <w:rPr>
                <w:rFonts w:ascii="Times New Roman" w:hAnsi="Times New Roman" w:cs="Times New Roman"/>
                <w:b/>
                <w:sz w:val="16"/>
              </w:rPr>
            </w:pPr>
            <w:r>
              <w:rPr>
                <w:rFonts w:cs="Times New Roman" w:ascii="Times New Roman" w:hAnsi="Times New Roman"/>
                <w:b/>
                <w:sz w:val="16"/>
              </w:rPr>
            </w:r>
          </w:p>
        </w:tc>
        <w:tc>
          <w:tcPr>
            <w:tcW w:w="2610" w:type="dxa"/>
            <w:tcBorders>
              <w:top w:val="single" w:sz="6" w:space="0" w:color="000000"/>
              <w:start w:val="single" w:sz="6" w:space="0" w:color="000000"/>
              <w:bottom w:val="single" w:sz="6" w:space="0" w:color="000000"/>
              <w:end w:val="single" w:sz="6" w:space="0" w:color="000000"/>
            </w:tcBorders>
          </w:tcPr>
          <w:p>
            <w:pPr>
              <w:pStyle w:val="Normal"/>
              <w:snapToGrid w:val="false"/>
              <w:spacing w:before="120" w:after="0"/>
              <w:jc w:val="center"/>
              <w:rPr>
                <w:sz w:val="16"/>
              </w:rPr>
            </w:pPr>
            <w:r>
              <w:rPr>
                <w:sz w:val="16"/>
              </w:rPr>
            </w:r>
          </w:p>
        </w:tc>
        <w:tc>
          <w:tcPr>
            <w:tcW w:w="3420" w:type="dxa"/>
            <w:gridSpan w:val="3"/>
            <w:tcBorders>
              <w:top w:val="single" w:sz="6" w:space="0" w:color="000000"/>
              <w:start w:val="single" w:sz="6" w:space="0" w:color="000000"/>
              <w:bottom w:val="single" w:sz="6" w:space="0" w:color="000000"/>
              <w:end w:val="single" w:sz="6" w:space="0" w:color="000000"/>
            </w:tcBorders>
          </w:tcPr>
          <w:p>
            <w:pPr>
              <w:pStyle w:val="Normal"/>
              <w:spacing w:before="120" w:after="0"/>
              <w:jc w:val="center"/>
              <w:rPr>
                <w:sz w:val="16"/>
              </w:rPr>
            </w:pPr>
            <w:r>
              <w:rPr>
                <w:sz w:val="16"/>
              </w:rPr>
              <w:t>SENDING PARTY’s</w:t>
            </w:r>
          </w:p>
        </w:tc>
        <w:tc>
          <w:tcPr>
            <w:tcW w:w="3690" w:type="dxa"/>
            <w:gridSpan w:val="3"/>
            <w:tcBorders>
              <w:top w:val="single" w:sz="6" w:space="0" w:color="000000"/>
              <w:start w:val="single" w:sz="6" w:space="0" w:color="000000"/>
              <w:bottom w:val="single" w:sz="6" w:space="0" w:color="000000"/>
              <w:end w:val="single" w:sz="6" w:space="0" w:color="000000"/>
            </w:tcBorders>
          </w:tcPr>
          <w:p>
            <w:pPr>
              <w:pStyle w:val="Normal"/>
              <w:spacing w:before="120" w:after="0"/>
              <w:jc w:val="center"/>
              <w:rPr>
                <w:sz w:val="16"/>
              </w:rPr>
            </w:pPr>
            <w:r>
              <w:rPr>
                <w:sz w:val="16"/>
              </w:rPr>
              <w:t>RECEIVING PARTY’s</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before="120" w:after="0"/>
              <w:ind w:firstLine="126" w:start="-126" w:end="-126"/>
              <w:jc w:val="center"/>
              <w:rPr>
                <w:sz w:val="16"/>
              </w:rPr>
            </w:pPr>
            <w:r>
              <w:rPr>
                <w:sz w:val="16"/>
              </w:rPr>
            </w:r>
          </w:p>
        </w:tc>
        <w:tc>
          <w:tcPr>
            <w:tcW w:w="811" w:type="dxa"/>
            <w:tcBorders>
              <w:top w:val="single" w:sz="6" w:space="0" w:color="000000"/>
              <w:start w:val="single" w:sz="6" w:space="0" w:color="000000"/>
              <w:bottom w:val="single" w:sz="6" w:space="0" w:color="000000"/>
              <w:end w:val="single" w:sz="12" w:space="0" w:color="000000"/>
            </w:tcBorders>
          </w:tcPr>
          <w:p>
            <w:pPr>
              <w:pStyle w:val="Normal"/>
              <w:snapToGrid w:val="false"/>
              <w:spacing w:before="120" w:after="0"/>
              <w:jc w:val="center"/>
              <w:rPr>
                <w:sz w:val="16"/>
              </w:rPr>
            </w:pPr>
            <w:r>
              <w:rPr>
                <w:sz w:val="16"/>
              </w:rPr>
            </w:r>
          </w:p>
        </w:tc>
      </w:tr>
      <w:tr>
        <w:trPr>
          <w:trHeight w:val="1197" w:hRule="atLeast"/>
        </w:trPr>
        <w:tc>
          <w:tcPr>
            <w:tcW w:w="1170" w:type="dxa"/>
            <w:tcBorders>
              <w:top w:val="single" w:sz="6" w:space="0" w:color="000000"/>
              <w:start w:val="single" w:sz="12" w:space="0" w:color="000000"/>
              <w:bottom w:val="single" w:sz="6" w:space="0" w:color="000000"/>
              <w:end w:val="single" w:sz="6" w:space="0" w:color="000000"/>
            </w:tcBorders>
          </w:tcPr>
          <w:p>
            <w:pPr>
              <w:pStyle w:val="Normal"/>
              <w:spacing w:before="120" w:after="0"/>
              <w:jc w:val="center"/>
              <w:rPr>
                <w:rFonts w:ascii="Times New Roman" w:hAnsi="Times New Roman" w:cs="Times New Roman"/>
                <w:sz w:val="16"/>
              </w:rPr>
            </w:pPr>
            <w:r>
              <w:rPr>
                <w:rFonts w:cs="Times New Roman" w:ascii="Times New Roman" w:hAnsi="Times New Roman"/>
                <w:sz w:val="16"/>
              </w:rPr>
              <w:t>TRANSACTION SET NUMBER</w:t>
            </w:r>
          </w:p>
        </w:tc>
        <w:tc>
          <w:tcPr>
            <w:tcW w:w="261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rFonts w:ascii="Times New Roman" w:hAnsi="Times New Roman" w:cs="Times New Roman"/>
                <w:sz w:val="16"/>
              </w:rPr>
            </w:pPr>
            <w:r>
              <w:rPr>
                <w:rFonts w:cs="Times New Roman" w:ascii="Times New Roman" w:hAnsi="Times New Roman"/>
                <w:sz w:val="16"/>
              </w:rPr>
              <w:t>NATURAL GAS DOCUMENT NAME</w:t>
            </w:r>
          </w:p>
        </w:tc>
        <w:tc>
          <w:tcPr>
            <w:tcW w:w="54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rFonts w:ascii="Times New Roman" w:hAnsi="Times New Roman" w:cs="Times New Roman"/>
                <w:sz w:val="16"/>
              </w:rPr>
            </w:pPr>
            <w:r>
              <w:rPr>
                <w:rFonts w:cs="Times New Roman" w:ascii="Times New Roman" w:hAnsi="Times New Roman"/>
                <w:sz w:val="16"/>
              </w:rPr>
              <w:t xml:space="preserve"> </w:t>
            </w:r>
            <w:r>
              <w:rPr>
                <w:rFonts w:cs="Times New Roman" w:ascii="Times New Roman" w:hAnsi="Times New Roman"/>
                <w:sz w:val="16"/>
              </w:rPr>
              <w:t>ISA Qualifier</w:t>
            </w:r>
          </w:p>
        </w:tc>
        <w:tc>
          <w:tcPr>
            <w:tcW w:w="135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rFonts w:ascii="Times New Roman" w:hAnsi="Times New Roman" w:cs="Times New Roman"/>
                <w:sz w:val="16"/>
              </w:rPr>
            </w:pPr>
            <w:r>
              <w:rPr>
                <w:rFonts w:cs="Times New Roman" w:ascii="Times New Roman" w:hAnsi="Times New Roman"/>
                <w:sz w:val="16"/>
              </w:rPr>
              <w:t>ISA  ID</w:t>
            </w:r>
          </w:p>
        </w:tc>
        <w:tc>
          <w:tcPr>
            <w:tcW w:w="153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rFonts w:ascii="Times New Roman" w:hAnsi="Times New Roman" w:cs="Times New Roman"/>
                <w:sz w:val="16"/>
              </w:rPr>
            </w:pPr>
            <w:r>
              <w:rPr>
                <w:rFonts w:cs="Times New Roman" w:ascii="Times New Roman" w:hAnsi="Times New Roman"/>
                <w:sz w:val="16"/>
              </w:rPr>
              <w:t>GS ID</w:t>
            </w:r>
          </w:p>
        </w:tc>
        <w:tc>
          <w:tcPr>
            <w:tcW w:w="63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rFonts w:ascii="Times New Roman" w:hAnsi="Times New Roman" w:cs="Times New Roman"/>
                <w:sz w:val="16"/>
              </w:rPr>
            </w:pPr>
            <w:r>
              <w:rPr>
                <w:rFonts w:cs="Times New Roman" w:ascii="Times New Roman" w:hAnsi="Times New Roman"/>
                <w:sz w:val="16"/>
              </w:rPr>
              <w:t xml:space="preserve"> </w:t>
            </w:r>
            <w:r>
              <w:rPr>
                <w:rFonts w:cs="Times New Roman" w:ascii="Times New Roman" w:hAnsi="Times New Roman"/>
                <w:sz w:val="16"/>
              </w:rPr>
              <w:t>ISA Qualifier</w:t>
            </w:r>
          </w:p>
        </w:tc>
        <w:tc>
          <w:tcPr>
            <w:tcW w:w="144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rFonts w:ascii="Times New Roman" w:hAnsi="Times New Roman" w:cs="Times New Roman"/>
                <w:sz w:val="16"/>
              </w:rPr>
            </w:pPr>
            <w:r>
              <w:rPr>
                <w:rFonts w:cs="Times New Roman" w:ascii="Times New Roman" w:hAnsi="Times New Roman"/>
                <w:sz w:val="16"/>
              </w:rPr>
              <w:t>ISA  ID</w:t>
            </w:r>
          </w:p>
        </w:tc>
        <w:tc>
          <w:tcPr>
            <w:tcW w:w="162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rFonts w:ascii="Times New Roman" w:hAnsi="Times New Roman" w:cs="Times New Roman"/>
                <w:sz w:val="16"/>
              </w:rPr>
            </w:pPr>
            <w:r>
              <w:rPr>
                <w:rFonts w:cs="Times New Roman" w:ascii="Times New Roman" w:hAnsi="Times New Roman"/>
                <w:sz w:val="16"/>
              </w:rPr>
              <w:t>GS ID</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rFonts w:ascii="Times New Roman" w:hAnsi="Times New Roman" w:cs="Times New Roman"/>
                <w:sz w:val="16"/>
              </w:rPr>
            </w:pPr>
            <w:r>
              <w:rPr>
                <w:rFonts w:cs="Times New Roman" w:ascii="Times New Roman" w:hAnsi="Times New Roman"/>
                <w:sz w:val="16"/>
              </w:rPr>
              <w:t>Functional Acknowledgement  (FA) Or  Response document (RD) Supported?</w:t>
            </w:r>
          </w:p>
        </w:tc>
        <w:tc>
          <w:tcPr>
            <w:tcW w:w="811" w:type="dxa"/>
            <w:tcBorders>
              <w:top w:val="single" w:sz="6" w:space="0" w:color="000000"/>
              <w:start w:val="single" w:sz="6" w:space="0" w:color="000000"/>
              <w:bottom w:val="single" w:sz="6" w:space="0" w:color="000000"/>
              <w:end w:val="single" w:sz="12" w:space="0" w:color="000000"/>
            </w:tcBorders>
          </w:tcPr>
          <w:p>
            <w:pPr>
              <w:pStyle w:val="Normal"/>
              <w:spacing w:before="120" w:after="0"/>
              <w:jc w:val="center"/>
              <w:rPr>
                <w:rFonts w:ascii="Times New Roman" w:hAnsi="Times New Roman" w:cs="Times New Roman"/>
                <w:sz w:val="16"/>
              </w:rPr>
            </w:pPr>
            <w:r>
              <w:rPr>
                <w:rFonts w:cs="Times New Roman" w:ascii="Times New Roman" w:hAnsi="Times New Roman"/>
                <w:sz w:val="16"/>
              </w:rPr>
              <w:t>FA/RD time frame (minutes)</w:t>
            </w:r>
          </w:p>
        </w:tc>
      </w:tr>
      <w:tr>
        <w:trPr/>
        <w:tc>
          <w:tcPr>
            <w:tcW w:w="1170" w:type="dxa"/>
            <w:tcBorders>
              <w:top w:val="single" w:sz="6" w:space="0" w:color="000000"/>
              <w:start w:val="single" w:sz="12" w:space="0" w:color="000000"/>
              <w:bottom w:val="single" w:sz="6" w:space="0" w:color="000000"/>
              <w:end w:val="single" w:sz="6" w:space="0" w:color="000000"/>
            </w:tcBorders>
          </w:tcPr>
          <w:p>
            <w:pPr>
              <w:pStyle w:val="Normal"/>
              <w:spacing w:before="120" w:after="0"/>
              <w:jc w:val="center"/>
              <w:rPr>
                <w:rFonts w:ascii="Times New Roman" w:hAnsi="Times New Roman" w:cs="Times New Roman"/>
                <w:sz w:val="16"/>
              </w:rPr>
            </w:pPr>
            <w:r>
              <w:rPr>
                <w:rFonts w:cs="Times New Roman" w:ascii="Times New Roman" w:hAnsi="Times New Roman"/>
                <w:sz w:val="16"/>
              </w:rPr>
              <w:t>G840UDRC</w:t>
            </w:r>
          </w:p>
        </w:tc>
        <w:tc>
          <w:tcPr>
            <w:tcW w:w="2610" w:type="dxa"/>
            <w:tcBorders>
              <w:top w:val="single" w:sz="6" w:space="0" w:color="000000"/>
              <w:start w:val="single" w:sz="6" w:space="0" w:color="000000"/>
              <w:bottom w:val="single" w:sz="6" w:space="0" w:color="000000"/>
              <w:end w:val="single" w:sz="6" w:space="0" w:color="000000"/>
            </w:tcBorders>
          </w:tcPr>
          <w:p>
            <w:pPr>
              <w:pStyle w:val="Normal"/>
              <w:spacing w:before="120" w:after="0"/>
              <w:rPr>
                <w:rFonts w:ascii="Times New Roman" w:hAnsi="Times New Roman" w:cs="Times New Roman"/>
                <w:sz w:val="16"/>
              </w:rPr>
            </w:pPr>
            <w:r>
              <w:rPr>
                <w:rFonts w:cs="Times New Roman" w:ascii="Times New Roman" w:hAnsi="Times New Roman"/>
                <w:sz w:val="16"/>
              </w:rPr>
              <w:t>OFFER UPLOAD NOTIFICATION</w:t>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spacing w:before="120" w:after="0"/>
              <w:jc w:val="center"/>
              <w:rPr>
                <w:rFonts w:ascii="Times New Roman" w:hAnsi="Times New Roman" w:cs="Times New Roman"/>
                <w:color w:val="FF0000"/>
                <w:sz w:val="16"/>
              </w:rPr>
            </w:pPr>
            <w:r>
              <w:rPr>
                <w:rFonts w:cs="Times New Roman" w:ascii="Times New Roman" w:hAnsi="Times New Roman"/>
                <w:color w:val="FF0000"/>
                <w:sz w:val="16"/>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spacing w:before="120" w:after="0"/>
              <w:jc w:val="center"/>
              <w:rPr>
                <w:rFonts w:ascii="Times New Roman" w:hAnsi="Times New Roman" w:cs="Times New Roman"/>
                <w:color w:val="FF0000"/>
                <w:sz w:val="16"/>
              </w:rPr>
            </w:pPr>
            <w:r>
              <w:rPr>
                <w:rFonts w:cs="Times New Roman" w:ascii="Times New Roman" w:hAnsi="Times New Roman"/>
                <w:color w:val="FF0000"/>
                <w:sz w:val="16"/>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spacing w:before="120" w:after="0"/>
              <w:jc w:val="center"/>
              <w:rPr>
                <w:rFonts w:ascii="Times New Roman" w:hAnsi="Times New Roman" w:cs="Times New Roman"/>
                <w:color w:val="FF0000"/>
                <w:sz w:val="16"/>
              </w:rPr>
            </w:pPr>
            <w:r>
              <w:rPr>
                <w:rFonts w:cs="Times New Roman" w:ascii="Times New Roman" w:hAnsi="Times New Roman"/>
                <w:color w:val="FF0000"/>
                <w:sz w:val="16"/>
              </w:rPr>
            </w:r>
          </w:p>
        </w:tc>
        <w:tc>
          <w:tcPr>
            <w:tcW w:w="63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rFonts w:ascii="Times New Roman" w:hAnsi="Times New Roman" w:cs="Times New Roman"/>
                <w:color w:val="FF0000"/>
                <w:sz w:val="16"/>
              </w:rPr>
            </w:pPr>
            <w:r>
              <w:rPr>
                <w:rFonts w:cs="Times New Roman" w:ascii="Times New Roman" w:hAnsi="Times New Roman"/>
                <w:color w:val="FF0000"/>
                <w:sz w:val="16"/>
              </w:rPr>
              <w:t>14</w:t>
            </w:r>
          </w:p>
        </w:tc>
        <w:tc>
          <w:tcPr>
            <w:tcW w:w="144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rFonts w:ascii="Times New Roman" w:hAnsi="Times New Roman" w:cs="Times New Roman"/>
                <w:color w:val="FF0000"/>
                <w:sz w:val="16"/>
              </w:rPr>
            </w:pPr>
            <w:r>
              <w:rPr>
                <w:rFonts w:cs="Times New Roman" w:ascii="Times New Roman" w:hAnsi="Times New Roman"/>
                <w:color w:val="FF0000"/>
                <w:sz w:val="16"/>
              </w:rPr>
              <w:t>791182710INTP</w:t>
            </w:r>
          </w:p>
        </w:tc>
        <w:tc>
          <w:tcPr>
            <w:tcW w:w="162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color w:val="FF0000"/>
                <w:sz w:val="16"/>
              </w:rPr>
            </w:pPr>
            <w:r>
              <w:rPr>
                <w:color w:val="FF0000"/>
                <w:sz w:val="16"/>
              </w:rPr>
              <w:t>EUDRI</w:t>
            </w:r>
            <w:r>
              <w:rPr>
                <w:rFonts w:cs="Times New Roman" w:ascii="Times New Roman" w:hAnsi="Times New Roman"/>
                <w:color w:val="FF0000"/>
                <w:sz w:val="16"/>
              </w:rPr>
              <w:fldChar w:fldCharType="begin"/>
            </w:r>
            <w:r>
              <w:rPr>
                <w:sz w:val="16"/>
                <w:rFonts w:cs="Times New Roman" w:ascii="Times New Roman" w:hAnsi="Times New Roman"/>
                <w:color w:val="FF0000"/>
              </w:rPr>
              <w:instrText xml:space="preserve"> MERGEFIELD Pipe_Dunns </w:instrText>
            </w:r>
            <w:r>
              <w:rPr>
                <w:sz w:val="16"/>
                <w:rFonts w:cs="Times New Roman" w:ascii="Times New Roman" w:hAnsi="Times New Roman"/>
                <w:color w:val="FF0000"/>
              </w:rPr>
              <w:fldChar w:fldCharType="separate"/>
            </w:r>
            <w:r>
              <w:rPr>
                <w:sz w:val="16"/>
                <w:rFonts w:cs="Times New Roman" w:ascii="Times New Roman" w:hAnsi="Times New Roman"/>
                <w:color w:val="FF0000"/>
              </w:rPr>
              <w:t>«Pipe_Dunns»</w:t>
            </w:r>
            <w:r>
              <w:rPr>
                <w:sz w:val="16"/>
                <w:rFonts w:cs="Times New Roman" w:ascii="Times New Roman" w:hAnsi="Times New Roman"/>
                <w:color w:val="FF0000"/>
              </w:rPr>
              <w:fldChar w:fldCharType="end"/>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rFonts w:ascii="Times New Roman" w:hAnsi="Times New Roman" w:cs="Times New Roman"/>
                <w:sz w:val="16"/>
              </w:rPr>
            </w:pPr>
            <w:r>
              <w:rPr>
                <w:rFonts w:cs="Times New Roman" w:ascii="Times New Roman" w:hAnsi="Times New Roman"/>
                <w:sz w:val="16"/>
              </w:rPr>
              <w:t>YES</w:t>
            </w:r>
          </w:p>
        </w:tc>
        <w:tc>
          <w:tcPr>
            <w:tcW w:w="811" w:type="dxa"/>
            <w:tcBorders>
              <w:top w:val="single" w:sz="6" w:space="0" w:color="000000"/>
              <w:start w:val="single" w:sz="6" w:space="0" w:color="000000"/>
              <w:bottom w:val="single" w:sz="6" w:space="0" w:color="000000"/>
              <w:end w:val="single" w:sz="12" w:space="0" w:color="000000"/>
            </w:tcBorders>
          </w:tcPr>
          <w:p>
            <w:pPr>
              <w:pStyle w:val="Normal"/>
              <w:spacing w:before="120" w:after="0"/>
              <w:jc w:val="center"/>
              <w:rPr>
                <w:rFonts w:ascii="Times New Roman" w:hAnsi="Times New Roman" w:cs="Times New Roman"/>
                <w:sz w:val="16"/>
              </w:rPr>
            </w:pPr>
            <w:r>
              <w:rPr>
                <w:rFonts w:cs="Times New Roman" w:ascii="Times New Roman" w:hAnsi="Times New Roman"/>
                <w:sz w:val="16"/>
              </w:rPr>
              <w:t>=&lt;5</w:t>
            </w:r>
          </w:p>
        </w:tc>
      </w:tr>
      <w:tr>
        <w:trPr/>
        <w:tc>
          <w:tcPr>
            <w:tcW w:w="1170" w:type="dxa"/>
            <w:tcBorders>
              <w:top w:val="single" w:sz="6" w:space="0" w:color="000000"/>
              <w:start w:val="single" w:sz="12" w:space="0" w:color="000000"/>
              <w:bottom w:val="single" w:sz="6" w:space="0" w:color="000000"/>
              <w:end w:val="single" w:sz="6" w:space="0" w:color="000000"/>
            </w:tcBorders>
          </w:tcPr>
          <w:p>
            <w:pPr>
              <w:pStyle w:val="Normal"/>
              <w:spacing w:before="120" w:after="0"/>
              <w:jc w:val="center"/>
              <w:rPr>
                <w:rFonts w:ascii="Times New Roman" w:hAnsi="Times New Roman" w:cs="Times New Roman"/>
                <w:sz w:val="16"/>
              </w:rPr>
            </w:pPr>
            <w:r>
              <w:rPr>
                <w:rFonts w:cs="Times New Roman" w:ascii="Times New Roman" w:hAnsi="Times New Roman"/>
                <w:sz w:val="16"/>
              </w:rPr>
              <w:t>G843UDBC</w:t>
            </w:r>
          </w:p>
        </w:tc>
        <w:tc>
          <w:tcPr>
            <w:tcW w:w="2610" w:type="dxa"/>
            <w:tcBorders>
              <w:top w:val="single" w:sz="6" w:space="0" w:color="000000"/>
              <w:start w:val="single" w:sz="6" w:space="0" w:color="000000"/>
              <w:bottom w:val="single" w:sz="6" w:space="0" w:color="000000"/>
              <w:end w:val="single" w:sz="6" w:space="0" w:color="000000"/>
            </w:tcBorders>
          </w:tcPr>
          <w:p>
            <w:pPr>
              <w:pStyle w:val="Normal"/>
              <w:spacing w:before="120" w:after="0"/>
              <w:rPr>
                <w:rFonts w:ascii="Times New Roman" w:hAnsi="Times New Roman" w:cs="Times New Roman"/>
                <w:sz w:val="16"/>
              </w:rPr>
            </w:pPr>
            <w:r>
              <w:rPr>
                <w:rFonts w:cs="Times New Roman" w:ascii="Times New Roman" w:hAnsi="Times New Roman"/>
                <w:sz w:val="16"/>
              </w:rPr>
              <w:t>OFFER UPLOAD BIDDER CONFIRMATION</w:t>
            </w:r>
          </w:p>
        </w:tc>
        <w:tc>
          <w:tcPr>
            <w:tcW w:w="54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rFonts w:ascii="Times New Roman" w:hAnsi="Times New Roman" w:cs="Times New Roman"/>
                <w:color w:val="FF0000"/>
                <w:sz w:val="16"/>
              </w:rPr>
            </w:pPr>
            <w:r>
              <w:rPr>
                <w:rFonts w:cs="Times New Roman" w:ascii="Times New Roman" w:hAnsi="Times New Roman"/>
                <w:color w:val="FF0000"/>
                <w:sz w:val="16"/>
              </w:rPr>
              <w:t>14</w:t>
            </w:r>
          </w:p>
        </w:tc>
        <w:tc>
          <w:tcPr>
            <w:tcW w:w="135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rFonts w:ascii="Times New Roman" w:hAnsi="Times New Roman" w:cs="Times New Roman"/>
                <w:color w:val="FF0000"/>
                <w:sz w:val="16"/>
              </w:rPr>
            </w:pPr>
            <w:r>
              <w:rPr>
                <w:rFonts w:cs="Times New Roman" w:ascii="Times New Roman" w:hAnsi="Times New Roman"/>
                <w:color w:val="FF0000"/>
                <w:sz w:val="16"/>
              </w:rPr>
              <w:t>791182710INTP</w:t>
            </w:r>
          </w:p>
        </w:tc>
        <w:tc>
          <w:tcPr>
            <w:tcW w:w="153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rFonts w:ascii="Times New Roman" w:hAnsi="Times New Roman" w:cs="Times New Roman"/>
                <w:color w:val="FF0000"/>
                <w:sz w:val="16"/>
              </w:rPr>
            </w:pPr>
            <w:r>
              <w:rPr>
                <w:rFonts w:cs="Times New Roman" w:ascii="Times New Roman" w:hAnsi="Times New Roman"/>
                <w:color w:val="FF0000"/>
                <w:sz w:val="16"/>
              </w:rPr>
              <w:t>EUDBI</w:t>
            </w:r>
            <w:r>
              <w:rPr>
                <w:rFonts w:cs="Times New Roman" w:ascii="Times New Roman" w:hAnsi="Times New Roman"/>
                <w:color w:val="FF0000"/>
                <w:sz w:val="16"/>
              </w:rPr>
              <w:fldChar w:fldCharType="begin"/>
            </w:r>
            <w:r>
              <w:rPr>
                <w:sz w:val="16"/>
                <w:rFonts w:cs="Times New Roman" w:ascii="Times New Roman" w:hAnsi="Times New Roman"/>
                <w:color w:val="FF0000"/>
              </w:rPr>
              <w:instrText xml:space="preserve"> MERGEFIELD Pipe_Dunns </w:instrText>
            </w:r>
            <w:r>
              <w:rPr>
                <w:sz w:val="16"/>
                <w:rFonts w:cs="Times New Roman" w:ascii="Times New Roman" w:hAnsi="Times New Roman"/>
                <w:color w:val="FF0000"/>
              </w:rPr>
              <w:fldChar w:fldCharType="separate"/>
            </w:r>
            <w:r>
              <w:rPr>
                <w:sz w:val="16"/>
                <w:rFonts w:cs="Times New Roman" w:ascii="Times New Roman" w:hAnsi="Times New Roman"/>
                <w:color w:val="FF0000"/>
              </w:rPr>
              <w:t>«Pipe_Dunns»</w:t>
            </w:r>
            <w:r>
              <w:rPr>
                <w:sz w:val="16"/>
                <w:rFonts w:cs="Times New Roman" w:ascii="Times New Roman" w:hAnsi="Times New Roman"/>
                <w:color w:val="FF0000"/>
              </w:rPr>
              <w:fldChar w:fldCharType="end"/>
            </w:r>
          </w:p>
        </w:tc>
        <w:tc>
          <w:tcPr>
            <w:tcW w:w="630" w:type="dxa"/>
            <w:tcBorders>
              <w:top w:val="single" w:sz="6" w:space="0" w:color="000000"/>
              <w:start w:val="single" w:sz="6" w:space="0" w:color="000000"/>
              <w:bottom w:val="single" w:sz="6" w:space="0" w:color="000000"/>
              <w:end w:val="single" w:sz="6" w:space="0" w:color="000000"/>
            </w:tcBorders>
          </w:tcPr>
          <w:p>
            <w:pPr>
              <w:pStyle w:val="Normal"/>
              <w:snapToGrid w:val="false"/>
              <w:spacing w:before="120" w:after="0"/>
              <w:jc w:val="center"/>
              <w:rPr>
                <w:rFonts w:ascii="Times New Roman" w:hAnsi="Times New Roman" w:cs="Times New Roman"/>
                <w:color w:val="FF0000"/>
                <w:sz w:val="16"/>
              </w:rPr>
            </w:pPr>
            <w:r>
              <w:rPr>
                <w:rFonts w:cs="Times New Roman" w:ascii="Times New Roman" w:hAnsi="Times New Roman"/>
                <w:color w:val="FF0000"/>
                <w:sz w:val="16"/>
              </w:rPr>
            </w:r>
          </w:p>
        </w:tc>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spacing w:before="120" w:after="0"/>
              <w:jc w:val="center"/>
              <w:rPr>
                <w:rFonts w:ascii="Times New Roman" w:hAnsi="Times New Roman" w:cs="Times New Roman"/>
                <w:color w:val="FF0000"/>
                <w:sz w:val="16"/>
              </w:rPr>
            </w:pPr>
            <w:r>
              <w:rPr>
                <w:rFonts w:cs="Times New Roman" w:ascii="Times New Roman" w:hAnsi="Times New Roman"/>
                <w:color w:val="FF0000"/>
                <w:sz w:val="16"/>
              </w:rPr>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spacing w:before="120" w:after="0"/>
              <w:jc w:val="center"/>
              <w:rPr>
                <w:rFonts w:ascii="Times New Roman" w:hAnsi="Times New Roman" w:cs="Times New Roman"/>
                <w:color w:val="FF0000"/>
                <w:sz w:val="16"/>
              </w:rPr>
            </w:pPr>
            <w:r>
              <w:rPr>
                <w:rFonts w:cs="Times New Roman" w:ascii="Times New Roman" w:hAnsi="Times New Roman"/>
                <w:color w:val="FF0000"/>
                <w:sz w:val="16"/>
              </w:rPr>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rFonts w:ascii="Times New Roman" w:hAnsi="Times New Roman" w:cs="Times New Roman"/>
                <w:sz w:val="16"/>
              </w:rPr>
            </w:pPr>
            <w:r>
              <w:rPr>
                <w:rFonts w:cs="Times New Roman" w:ascii="Times New Roman" w:hAnsi="Times New Roman"/>
                <w:sz w:val="16"/>
              </w:rPr>
              <w:t>YES</w:t>
            </w:r>
          </w:p>
        </w:tc>
        <w:tc>
          <w:tcPr>
            <w:tcW w:w="811" w:type="dxa"/>
            <w:tcBorders>
              <w:top w:val="single" w:sz="6" w:space="0" w:color="000000"/>
              <w:start w:val="single" w:sz="6" w:space="0" w:color="000000"/>
              <w:bottom w:val="single" w:sz="6" w:space="0" w:color="000000"/>
              <w:end w:val="single" w:sz="12" w:space="0" w:color="000000"/>
            </w:tcBorders>
          </w:tcPr>
          <w:p>
            <w:pPr>
              <w:pStyle w:val="Normal"/>
              <w:spacing w:before="120" w:after="0"/>
              <w:jc w:val="center"/>
              <w:rPr>
                <w:rFonts w:ascii="Times New Roman" w:hAnsi="Times New Roman" w:cs="Times New Roman"/>
                <w:sz w:val="16"/>
              </w:rPr>
            </w:pPr>
            <w:r>
              <w:rPr>
                <w:rFonts w:cs="Times New Roman" w:ascii="Times New Roman" w:hAnsi="Times New Roman"/>
                <w:sz w:val="16"/>
              </w:rPr>
              <w:t>=&lt;5</w:t>
            </w:r>
          </w:p>
        </w:tc>
      </w:tr>
      <w:tr>
        <w:trPr/>
        <w:tc>
          <w:tcPr>
            <w:tcW w:w="1170" w:type="dxa"/>
            <w:tcBorders>
              <w:top w:val="single" w:sz="6" w:space="0" w:color="000000"/>
              <w:start w:val="single" w:sz="12" w:space="0" w:color="000000"/>
              <w:bottom w:val="single" w:sz="6" w:space="0" w:color="000000"/>
              <w:end w:val="single" w:sz="6" w:space="0" w:color="000000"/>
            </w:tcBorders>
          </w:tcPr>
          <w:p>
            <w:pPr>
              <w:pStyle w:val="Normal"/>
              <w:spacing w:before="120" w:after="0"/>
              <w:jc w:val="center"/>
              <w:rPr>
                <w:rFonts w:ascii="Times New Roman" w:hAnsi="Times New Roman" w:cs="Times New Roman"/>
                <w:sz w:val="16"/>
              </w:rPr>
            </w:pPr>
            <w:r>
              <w:rPr>
                <w:rFonts w:cs="Times New Roman" w:ascii="Times New Roman" w:hAnsi="Times New Roman"/>
                <w:sz w:val="16"/>
              </w:rPr>
              <w:t>G824UDCV</w:t>
            </w:r>
          </w:p>
        </w:tc>
        <w:tc>
          <w:tcPr>
            <w:tcW w:w="2610" w:type="dxa"/>
            <w:tcBorders>
              <w:top w:val="single" w:sz="6" w:space="0" w:color="000000"/>
              <w:start w:val="single" w:sz="6" w:space="0" w:color="000000"/>
              <w:bottom w:val="single" w:sz="6" w:space="0" w:color="000000"/>
              <w:end w:val="single" w:sz="6" w:space="0" w:color="000000"/>
            </w:tcBorders>
          </w:tcPr>
          <w:p>
            <w:pPr>
              <w:pStyle w:val="Normal"/>
              <w:spacing w:before="120" w:after="0"/>
              <w:rPr>
                <w:rFonts w:ascii="Times New Roman" w:hAnsi="Times New Roman" w:cs="Times New Roman"/>
                <w:sz w:val="16"/>
              </w:rPr>
            </w:pPr>
            <w:r>
              <w:rPr>
                <w:rFonts w:cs="Times New Roman" w:ascii="Times New Roman" w:hAnsi="Times New Roman"/>
                <w:sz w:val="16"/>
              </w:rPr>
              <w:t>OFFER UPLOAD BIDDER CONFIRMATION QUICK RESPONSE</w:t>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spacing w:before="120" w:after="0"/>
              <w:jc w:val="center"/>
              <w:rPr>
                <w:rFonts w:ascii="Times New Roman" w:hAnsi="Times New Roman" w:cs="Times New Roman"/>
                <w:color w:val="FF0000"/>
                <w:sz w:val="16"/>
              </w:rPr>
            </w:pPr>
            <w:r>
              <w:rPr>
                <w:rFonts w:cs="Times New Roman" w:ascii="Times New Roman" w:hAnsi="Times New Roman"/>
                <w:color w:val="FF0000"/>
                <w:sz w:val="16"/>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spacing w:before="120" w:after="0"/>
              <w:jc w:val="center"/>
              <w:rPr>
                <w:rFonts w:ascii="Times New Roman" w:hAnsi="Times New Roman" w:cs="Times New Roman"/>
                <w:color w:val="FF0000"/>
                <w:sz w:val="16"/>
              </w:rPr>
            </w:pPr>
            <w:r>
              <w:rPr>
                <w:rFonts w:cs="Times New Roman" w:ascii="Times New Roman" w:hAnsi="Times New Roman"/>
                <w:color w:val="FF0000"/>
                <w:sz w:val="16"/>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spacing w:before="120" w:after="0"/>
              <w:jc w:val="center"/>
              <w:rPr>
                <w:rFonts w:ascii="Times New Roman" w:hAnsi="Times New Roman" w:cs="Times New Roman"/>
                <w:color w:val="FF0000"/>
                <w:sz w:val="16"/>
              </w:rPr>
            </w:pPr>
            <w:r>
              <w:rPr>
                <w:rFonts w:cs="Times New Roman" w:ascii="Times New Roman" w:hAnsi="Times New Roman"/>
                <w:color w:val="FF0000"/>
                <w:sz w:val="16"/>
              </w:rPr>
            </w:r>
          </w:p>
        </w:tc>
        <w:tc>
          <w:tcPr>
            <w:tcW w:w="63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rFonts w:ascii="Times New Roman" w:hAnsi="Times New Roman" w:cs="Times New Roman"/>
                <w:color w:val="FF0000"/>
                <w:sz w:val="16"/>
              </w:rPr>
            </w:pPr>
            <w:r>
              <w:rPr>
                <w:rFonts w:cs="Times New Roman" w:ascii="Times New Roman" w:hAnsi="Times New Roman"/>
                <w:color w:val="FF0000"/>
                <w:sz w:val="16"/>
              </w:rPr>
              <w:t>14</w:t>
            </w:r>
          </w:p>
        </w:tc>
        <w:tc>
          <w:tcPr>
            <w:tcW w:w="144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rFonts w:ascii="Times New Roman" w:hAnsi="Times New Roman" w:cs="Times New Roman"/>
                <w:color w:val="FF0000"/>
                <w:sz w:val="16"/>
              </w:rPr>
            </w:pPr>
            <w:r>
              <w:rPr>
                <w:rFonts w:cs="Times New Roman" w:ascii="Times New Roman" w:hAnsi="Times New Roman"/>
                <w:color w:val="FF0000"/>
                <w:sz w:val="16"/>
              </w:rPr>
              <w:t>791182710INTP</w:t>
            </w:r>
          </w:p>
        </w:tc>
        <w:tc>
          <w:tcPr>
            <w:tcW w:w="162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color w:val="FF0000"/>
                <w:sz w:val="16"/>
              </w:rPr>
            </w:pPr>
            <w:r>
              <w:rPr>
                <w:color w:val="FF0000"/>
                <w:sz w:val="16"/>
              </w:rPr>
              <w:t>EUDCI</w:t>
            </w:r>
            <w:r>
              <w:rPr>
                <w:rFonts w:cs="Times New Roman" w:ascii="Times New Roman" w:hAnsi="Times New Roman"/>
                <w:color w:val="FF0000"/>
                <w:sz w:val="16"/>
              </w:rPr>
              <w:fldChar w:fldCharType="begin"/>
            </w:r>
            <w:r>
              <w:rPr>
                <w:sz w:val="16"/>
                <w:rFonts w:cs="Times New Roman" w:ascii="Times New Roman" w:hAnsi="Times New Roman"/>
                <w:color w:val="FF0000"/>
              </w:rPr>
              <w:instrText xml:space="preserve"> MERGEFIELD Pipe_Dunns </w:instrText>
            </w:r>
            <w:r>
              <w:rPr>
                <w:sz w:val="16"/>
                <w:rFonts w:cs="Times New Roman" w:ascii="Times New Roman" w:hAnsi="Times New Roman"/>
                <w:color w:val="FF0000"/>
              </w:rPr>
              <w:fldChar w:fldCharType="separate"/>
            </w:r>
            <w:r>
              <w:rPr>
                <w:sz w:val="16"/>
                <w:rFonts w:cs="Times New Roman" w:ascii="Times New Roman" w:hAnsi="Times New Roman"/>
                <w:color w:val="FF0000"/>
              </w:rPr>
              <w:t>«Pipe_Dunns»</w:t>
            </w:r>
            <w:r>
              <w:rPr>
                <w:sz w:val="16"/>
                <w:rFonts w:cs="Times New Roman" w:ascii="Times New Roman" w:hAnsi="Times New Roman"/>
                <w:color w:val="FF0000"/>
              </w:rPr>
              <w:fldChar w:fldCharType="end"/>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rFonts w:ascii="Times New Roman" w:hAnsi="Times New Roman" w:cs="Times New Roman"/>
                <w:sz w:val="16"/>
              </w:rPr>
            </w:pPr>
            <w:r>
              <w:rPr>
                <w:rFonts w:cs="Times New Roman" w:ascii="Times New Roman" w:hAnsi="Times New Roman"/>
                <w:sz w:val="16"/>
              </w:rPr>
              <w:t>YES</w:t>
            </w:r>
          </w:p>
        </w:tc>
        <w:tc>
          <w:tcPr>
            <w:tcW w:w="811" w:type="dxa"/>
            <w:tcBorders>
              <w:top w:val="single" w:sz="6" w:space="0" w:color="000000"/>
              <w:start w:val="single" w:sz="6" w:space="0" w:color="000000"/>
              <w:bottom w:val="single" w:sz="6" w:space="0" w:color="000000"/>
              <w:end w:val="single" w:sz="12" w:space="0" w:color="000000"/>
            </w:tcBorders>
          </w:tcPr>
          <w:p>
            <w:pPr>
              <w:pStyle w:val="Normal"/>
              <w:spacing w:before="120" w:after="0"/>
              <w:jc w:val="center"/>
              <w:rPr>
                <w:rFonts w:ascii="Times New Roman" w:hAnsi="Times New Roman" w:cs="Times New Roman"/>
                <w:sz w:val="16"/>
              </w:rPr>
            </w:pPr>
            <w:r>
              <w:rPr>
                <w:rFonts w:cs="Times New Roman" w:ascii="Times New Roman" w:hAnsi="Times New Roman"/>
                <w:sz w:val="16"/>
              </w:rPr>
              <w:t>=&lt;5</w:t>
            </w:r>
          </w:p>
        </w:tc>
      </w:tr>
      <w:tr>
        <w:trPr/>
        <w:tc>
          <w:tcPr>
            <w:tcW w:w="1170" w:type="dxa"/>
            <w:tcBorders>
              <w:top w:val="single" w:sz="6" w:space="0" w:color="000000"/>
              <w:start w:val="single" w:sz="12" w:space="0" w:color="000000"/>
              <w:bottom w:val="single" w:sz="6" w:space="0" w:color="000000"/>
              <w:end w:val="single" w:sz="6" w:space="0" w:color="000000"/>
            </w:tcBorders>
          </w:tcPr>
          <w:p>
            <w:pPr>
              <w:pStyle w:val="Normal"/>
              <w:spacing w:before="120" w:after="0"/>
              <w:jc w:val="center"/>
              <w:rPr>
                <w:rFonts w:ascii="Times New Roman" w:hAnsi="Times New Roman" w:cs="Times New Roman"/>
                <w:sz w:val="16"/>
              </w:rPr>
            </w:pPr>
            <w:r>
              <w:rPr>
                <w:rFonts w:cs="Times New Roman" w:ascii="Times New Roman" w:hAnsi="Times New Roman"/>
                <w:sz w:val="16"/>
              </w:rPr>
              <w:t>G567UDFD</w:t>
            </w:r>
          </w:p>
        </w:tc>
        <w:tc>
          <w:tcPr>
            <w:tcW w:w="2610" w:type="dxa"/>
            <w:tcBorders>
              <w:top w:val="single" w:sz="6" w:space="0" w:color="000000"/>
              <w:start w:val="single" w:sz="6" w:space="0" w:color="000000"/>
              <w:bottom w:val="single" w:sz="6" w:space="0" w:color="000000"/>
              <w:end w:val="single" w:sz="6" w:space="0" w:color="000000"/>
            </w:tcBorders>
          </w:tcPr>
          <w:p>
            <w:pPr>
              <w:pStyle w:val="Normal"/>
              <w:spacing w:before="120" w:after="0"/>
              <w:rPr>
                <w:rFonts w:ascii="Times New Roman" w:hAnsi="Times New Roman" w:cs="Times New Roman"/>
                <w:sz w:val="16"/>
              </w:rPr>
            </w:pPr>
            <w:r>
              <w:rPr>
                <w:rFonts w:cs="Times New Roman" w:ascii="Times New Roman" w:hAnsi="Times New Roman"/>
                <w:sz w:val="16"/>
              </w:rPr>
              <w:t>OFFER UPLOAD FINAL DISPOSITION</w:t>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spacing w:before="120" w:after="0"/>
              <w:jc w:val="center"/>
              <w:rPr>
                <w:rFonts w:ascii="Times New Roman" w:hAnsi="Times New Roman" w:cs="Times New Roman"/>
                <w:color w:val="FF0000"/>
                <w:sz w:val="16"/>
              </w:rPr>
            </w:pPr>
            <w:r>
              <w:rPr>
                <w:rFonts w:cs="Times New Roman" w:ascii="Times New Roman" w:hAnsi="Times New Roman"/>
                <w:color w:val="FF0000"/>
                <w:sz w:val="16"/>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spacing w:before="120" w:after="0"/>
              <w:jc w:val="center"/>
              <w:rPr>
                <w:rFonts w:ascii="Times New Roman" w:hAnsi="Times New Roman" w:cs="Times New Roman"/>
                <w:color w:val="FF0000"/>
                <w:sz w:val="16"/>
              </w:rPr>
            </w:pPr>
            <w:r>
              <w:rPr>
                <w:rFonts w:cs="Times New Roman" w:ascii="Times New Roman" w:hAnsi="Times New Roman"/>
                <w:color w:val="FF0000"/>
                <w:sz w:val="16"/>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spacing w:before="120" w:after="0"/>
              <w:jc w:val="center"/>
              <w:rPr>
                <w:rFonts w:ascii="Times New Roman" w:hAnsi="Times New Roman" w:cs="Times New Roman"/>
                <w:color w:val="FF0000"/>
                <w:sz w:val="16"/>
              </w:rPr>
            </w:pPr>
            <w:r>
              <w:rPr>
                <w:rFonts w:cs="Times New Roman" w:ascii="Times New Roman" w:hAnsi="Times New Roman"/>
                <w:color w:val="FF0000"/>
                <w:sz w:val="16"/>
              </w:rPr>
            </w:r>
          </w:p>
        </w:tc>
        <w:tc>
          <w:tcPr>
            <w:tcW w:w="63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rFonts w:ascii="Times New Roman" w:hAnsi="Times New Roman" w:cs="Times New Roman"/>
                <w:color w:val="FF0000"/>
                <w:sz w:val="16"/>
              </w:rPr>
            </w:pPr>
            <w:r>
              <w:rPr>
                <w:rFonts w:cs="Times New Roman" w:ascii="Times New Roman" w:hAnsi="Times New Roman"/>
                <w:color w:val="FF0000"/>
                <w:sz w:val="16"/>
              </w:rPr>
              <w:t>14</w:t>
            </w:r>
          </w:p>
        </w:tc>
        <w:tc>
          <w:tcPr>
            <w:tcW w:w="144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rFonts w:ascii="Times New Roman" w:hAnsi="Times New Roman" w:cs="Times New Roman"/>
                <w:color w:val="FF0000"/>
                <w:sz w:val="16"/>
              </w:rPr>
            </w:pPr>
            <w:r>
              <w:rPr>
                <w:rFonts w:cs="Times New Roman" w:ascii="Times New Roman" w:hAnsi="Times New Roman"/>
                <w:color w:val="FF0000"/>
                <w:sz w:val="16"/>
              </w:rPr>
              <w:t>791182710INTP</w:t>
            </w:r>
          </w:p>
        </w:tc>
        <w:tc>
          <w:tcPr>
            <w:tcW w:w="162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color w:val="FF0000"/>
                <w:sz w:val="16"/>
              </w:rPr>
            </w:pPr>
            <w:r>
              <w:rPr>
                <w:color w:val="FF0000"/>
                <w:sz w:val="16"/>
              </w:rPr>
              <w:t>EUDFI</w:t>
            </w:r>
            <w:r>
              <w:rPr>
                <w:rFonts w:cs="Times New Roman" w:ascii="Times New Roman" w:hAnsi="Times New Roman"/>
                <w:color w:val="FF0000"/>
                <w:sz w:val="16"/>
              </w:rPr>
              <w:fldChar w:fldCharType="begin"/>
            </w:r>
            <w:r>
              <w:rPr>
                <w:sz w:val="16"/>
                <w:rFonts w:cs="Times New Roman" w:ascii="Times New Roman" w:hAnsi="Times New Roman"/>
                <w:color w:val="FF0000"/>
              </w:rPr>
              <w:instrText xml:space="preserve"> MERGEFIELD Pipe_Dunns </w:instrText>
            </w:r>
            <w:r>
              <w:rPr>
                <w:sz w:val="16"/>
                <w:rFonts w:cs="Times New Roman" w:ascii="Times New Roman" w:hAnsi="Times New Roman"/>
                <w:color w:val="FF0000"/>
              </w:rPr>
              <w:fldChar w:fldCharType="separate"/>
            </w:r>
            <w:r>
              <w:rPr>
                <w:sz w:val="16"/>
                <w:rFonts w:cs="Times New Roman" w:ascii="Times New Roman" w:hAnsi="Times New Roman"/>
                <w:color w:val="FF0000"/>
              </w:rPr>
              <w:t>«Pipe_Dunns»</w:t>
            </w:r>
            <w:r>
              <w:rPr>
                <w:sz w:val="16"/>
                <w:rFonts w:cs="Times New Roman" w:ascii="Times New Roman" w:hAnsi="Times New Roman"/>
                <w:color w:val="FF0000"/>
              </w:rPr>
              <w:fldChar w:fldCharType="end"/>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rFonts w:ascii="Times New Roman" w:hAnsi="Times New Roman" w:cs="Times New Roman"/>
                <w:sz w:val="16"/>
              </w:rPr>
            </w:pPr>
            <w:r>
              <w:rPr>
                <w:rFonts w:cs="Times New Roman" w:ascii="Times New Roman" w:hAnsi="Times New Roman"/>
                <w:sz w:val="16"/>
              </w:rPr>
              <w:t>YES</w:t>
            </w:r>
          </w:p>
        </w:tc>
        <w:tc>
          <w:tcPr>
            <w:tcW w:w="811" w:type="dxa"/>
            <w:tcBorders>
              <w:top w:val="single" w:sz="6" w:space="0" w:color="000000"/>
              <w:start w:val="single" w:sz="6" w:space="0" w:color="000000"/>
              <w:bottom w:val="single" w:sz="6" w:space="0" w:color="000000"/>
              <w:end w:val="single" w:sz="12" w:space="0" w:color="000000"/>
            </w:tcBorders>
          </w:tcPr>
          <w:p>
            <w:pPr>
              <w:pStyle w:val="Normal"/>
              <w:spacing w:before="120" w:after="0"/>
              <w:jc w:val="center"/>
              <w:rPr>
                <w:rFonts w:ascii="Times New Roman" w:hAnsi="Times New Roman" w:cs="Times New Roman"/>
                <w:sz w:val="16"/>
              </w:rPr>
            </w:pPr>
            <w:r>
              <w:rPr>
                <w:rFonts w:cs="Times New Roman" w:ascii="Times New Roman" w:hAnsi="Times New Roman"/>
                <w:sz w:val="16"/>
              </w:rPr>
              <w:t>=&lt;5</w:t>
            </w:r>
          </w:p>
        </w:tc>
      </w:tr>
      <w:tr>
        <w:trPr/>
        <w:tc>
          <w:tcPr>
            <w:tcW w:w="1170" w:type="dxa"/>
            <w:tcBorders>
              <w:top w:val="single" w:sz="6" w:space="0" w:color="000000"/>
              <w:start w:val="single" w:sz="12" w:space="0" w:color="000000"/>
              <w:bottom w:val="single" w:sz="6" w:space="0" w:color="000000"/>
              <w:end w:val="single" w:sz="6" w:space="0" w:color="000000"/>
            </w:tcBorders>
          </w:tcPr>
          <w:p>
            <w:pPr>
              <w:pStyle w:val="Normal"/>
              <w:spacing w:before="120" w:after="0"/>
              <w:jc w:val="center"/>
              <w:rPr>
                <w:rFonts w:ascii="Times New Roman" w:hAnsi="Times New Roman" w:cs="Times New Roman"/>
                <w:sz w:val="16"/>
              </w:rPr>
            </w:pPr>
            <w:r>
              <w:rPr>
                <w:rFonts w:cs="Times New Roman" w:ascii="Times New Roman" w:hAnsi="Times New Roman"/>
                <w:sz w:val="16"/>
              </w:rPr>
              <w:t>G840OAUC</w:t>
            </w:r>
          </w:p>
        </w:tc>
        <w:tc>
          <w:tcPr>
            <w:tcW w:w="2610" w:type="dxa"/>
            <w:tcBorders>
              <w:top w:val="single" w:sz="6" w:space="0" w:color="000000"/>
              <w:start w:val="single" w:sz="6" w:space="0" w:color="000000"/>
              <w:bottom w:val="single" w:sz="6" w:space="0" w:color="000000"/>
              <w:end w:val="single" w:sz="6" w:space="0" w:color="000000"/>
            </w:tcBorders>
          </w:tcPr>
          <w:p>
            <w:pPr>
              <w:pStyle w:val="Normal"/>
              <w:spacing w:before="120" w:after="0"/>
              <w:rPr>
                <w:rFonts w:ascii="Times New Roman" w:hAnsi="Times New Roman" w:cs="Times New Roman"/>
                <w:sz w:val="16"/>
              </w:rPr>
            </w:pPr>
            <w:r>
              <w:rPr>
                <w:rFonts w:cs="Times New Roman" w:ascii="Times New Roman" w:hAnsi="Times New Roman"/>
                <w:sz w:val="16"/>
              </w:rPr>
              <w:t>Operationally Available &amp; Unsubscribed Capacity</w:t>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spacing w:before="120" w:after="0"/>
              <w:jc w:val="center"/>
              <w:rPr>
                <w:rFonts w:ascii="Times New Roman" w:hAnsi="Times New Roman" w:cs="Times New Roman"/>
                <w:color w:val="FF0000"/>
                <w:sz w:val="16"/>
              </w:rPr>
            </w:pPr>
            <w:r>
              <w:rPr>
                <w:rFonts w:cs="Times New Roman" w:ascii="Times New Roman" w:hAnsi="Times New Roman"/>
                <w:color w:val="FF0000"/>
                <w:sz w:val="16"/>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spacing w:before="120" w:after="0"/>
              <w:jc w:val="center"/>
              <w:rPr>
                <w:rFonts w:ascii="Times New Roman" w:hAnsi="Times New Roman" w:cs="Times New Roman"/>
                <w:color w:val="FF0000"/>
                <w:sz w:val="16"/>
              </w:rPr>
            </w:pPr>
            <w:r>
              <w:rPr>
                <w:rFonts w:cs="Times New Roman" w:ascii="Times New Roman" w:hAnsi="Times New Roman"/>
                <w:color w:val="FF0000"/>
                <w:sz w:val="16"/>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spacing w:before="120" w:after="0"/>
              <w:jc w:val="center"/>
              <w:rPr>
                <w:rFonts w:ascii="Times New Roman" w:hAnsi="Times New Roman" w:cs="Times New Roman"/>
                <w:color w:val="FF0000"/>
                <w:sz w:val="16"/>
              </w:rPr>
            </w:pPr>
            <w:r>
              <w:rPr>
                <w:rFonts w:cs="Times New Roman" w:ascii="Times New Roman" w:hAnsi="Times New Roman"/>
                <w:color w:val="FF0000"/>
                <w:sz w:val="16"/>
              </w:rPr>
            </w:r>
          </w:p>
        </w:tc>
        <w:tc>
          <w:tcPr>
            <w:tcW w:w="63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rFonts w:ascii="Times New Roman" w:hAnsi="Times New Roman" w:cs="Times New Roman"/>
                <w:color w:val="FF0000"/>
                <w:sz w:val="16"/>
              </w:rPr>
            </w:pPr>
            <w:r>
              <w:rPr>
                <w:rFonts w:cs="Times New Roman" w:ascii="Times New Roman" w:hAnsi="Times New Roman"/>
                <w:color w:val="FF0000"/>
                <w:sz w:val="16"/>
              </w:rPr>
              <w:t>14</w:t>
            </w:r>
          </w:p>
        </w:tc>
        <w:tc>
          <w:tcPr>
            <w:tcW w:w="144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rFonts w:ascii="Times New Roman" w:hAnsi="Times New Roman" w:cs="Times New Roman"/>
                <w:color w:val="FF0000"/>
                <w:sz w:val="16"/>
              </w:rPr>
            </w:pPr>
            <w:r>
              <w:rPr>
                <w:rFonts w:cs="Times New Roman" w:ascii="Times New Roman" w:hAnsi="Times New Roman"/>
                <w:color w:val="FF0000"/>
                <w:sz w:val="16"/>
              </w:rPr>
              <w:t>791182710INTP</w:t>
            </w:r>
          </w:p>
        </w:tc>
        <w:tc>
          <w:tcPr>
            <w:tcW w:w="162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color w:val="FF0000"/>
                <w:sz w:val="16"/>
              </w:rPr>
            </w:pPr>
            <w:r>
              <w:rPr>
                <w:color w:val="FF0000"/>
                <w:sz w:val="16"/>
              </w:rPr>
              <w:t>EOAUI</w:t>
            </w:r>
            <w:r>
              <w:rPr>
                <w:rFonts w:cs="Times New Roman" w:ascii="Times New Roman" w:hAnsi="Times New Roman"/>
                <w:color w:val="FF0000"/>
                <w:sz w:val="16"/>
              </w:rPr>
              <w:fldChar w:fldCharType="begin"/>
            </w:r>
            <w:r>
              <w:rPr>
                <w:sz w:val="16"/>
                <w:rFonts w:cs="Times New Roman" w:ascii="Times New Roman" w:hAnsi="Times New Roman"/>
                <w:color w:val="FF0000"/>
              </w:rPr>
              <w:instrText xml:space="preserve"> MERGEFIELD Pipe_Dunns </w:instrText>
            </w:r>
            <w:r>
              <w:rPr>
                <w:sz w:val="16"/>
                <w:rFonts w:cs="Times New Roman" w:ascii="Times New Roman" w:hAnsi="Times New Roman"/>
                <w:color w:val="FF0000"/>
              </w:rPr>
              <w:fldChar w:fldCharType="separate"/>
            </w:r>
            <w:r>
              <w:rPr>
                <w:sz w:val="16"/>
                <w:rFonts w:cs="Times New Roman" w:ascii="Times New Roman" w:hAnsi="Times New Roman"/>
                <w:color w:val="FF0000"/>
              </w:rPr>
              <w:t>«Pipe_Dunns»</w:t>
            </w:r>
            <w:r>
              <w:rPr>
                <w:sz w:val="16"/>
                <w:rFonts w:cs="Times New Roman" w:ascii="Times New Roman" w:hAnsi="Times New Roman"/>
                <w:color w:val="FF0000"/>
              </w:rPr>
              <w:fldChar w:fldCharType="end"/>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rFonts w:ascii="Times New Roman" w:hAnsi="Times New Roman" w:cs="Times New Roman"/>
                <w:sz w:val="16"/>
              </w:rPr>
            </w:pPr>
            <w:r>
              <w:rPr>
                <w:rFonts w:cs="Times New Roman" w:ascii="Times New Roman" w:hAnsi="Times New Roman"/>
                <w:sz w:val="16"/>
              </w:rPr>
              <w:t>YES</w:t>
            </w:r>
          </w:p>
        </w:tc>
        <w:tc>
          <w:tcPr>
            <w:tcW w:w="811" w:type="dxa"/>
            <w:tcBorders>
              <w:top w:val="single" w:sz="6" w:space="0" w:color="000000"/>
              <w:start w:val="single" w:sz="6" w:space="0" w:color="000000"/>
              <w:bottom w:val="single" w:sz="6" w:space="0" w:color="000000"/>
              <w:end w:val="single" w:sz="12" w:space="0" w:color="000000"/>
            </w:tcBorders>
          </w:tcPr>
          <w:p>
            <w:pPr>
              <w:pStyle w:val="Normal"/>
              <w:spacing w:before="120" w:after="0"/>
              <w:jc w:val="center"/>
              <w:rPr>
                <w:rFonts w:ascii="Times New Roman" w:hAnsi="Times New Roman" w:cs="Times New Roman"/>
                <w:sz w:val="16"/>
              </w:rPr>
            </w:pPr>
            <w:r>
              <w:rPr>
                <w:rFonts w:cs="Times New Roman" w:ascii="Times New Roman" w:hAnsi="Times New Roman"/>
                <w:sz w:val="16"/>
              </w:rPr>
              <w:t>=&lt;5</w:t>
            </w:r>
          </w:p>
        </w:tc>
      </w:tr>
      <w:tr>
        <w:trPr/>
        <w:tc>
          <w:tcPr>
            <w:tcW w:w="1170" w:type="dxa"/>
            <w:tcBorders>
              <w:top w:val="single" w:sz="6" w:space="0" w:color="000000"/>
              <w:start w:val="single" w:sz="12" w:space="0" w:color="000000"/>
              <w:bottom w:val="single" w:sz="6" w:space="0" w:color="000000"/>
              <w:end w:val="single" w:sz="6" w:space="0" w:color="000000"/>
            </w:tcBorders>
          </w:tcPr>
          <w:p>
            <w:pPr>
              <w:pStyle w:val="Normal"/>
              <w:spacing w:before="120" w:after="0"/>
              <w:jc w:val="center"/>
              <w:rPr>
                <w:rFonts w:ascii="Times New Roman" w:hAnsi="Times New Roman" w:cs="Times New Roman"/>
                <w:sz w:val="16"/>
              </w:rPr>
            </w:pPr>
            <w:r>
              <w:rPr>
                <w:rFonts w:cs="Times New Roman" w:ascii="Times New Roman" w:hAnsi="Times New Roman"/>
                <w:sz w:val="16"/>
              </w:rPr>
              <w:t>G846UPRD</w:t>
            </w:r>
          </w:p>
        </w:tc>
        <w:tc>
          <w:tcPr>
            <w:tcW w:w="2610" w:type="dxa"/>
            <w:tcBorders>
              <w:top w:val="single" w:sz="6" w:space="0" w:color="000000"/>
              <w:start w:val="single" w:sz="6" w:space="0" w:color="000000"/>
              <w:bottom w:val="single" w:sz="6" w:space="0" w:color="000000"/>
              <w:end w:val="single" w:sz="6" w:space="0" w:color="000000"/>
            </w:tcBorders>
          </w:tcPr>
          <w:p>
            <w:pPr>
              <w:pStyle w:val="Normal"/>
              <w:spacing w:before="120" w:after="0"/>
              <w:rPr>
                <w:rFonts w:ascii="Times New Roman" w:hAnsi="Times New Roman" w:cs="Times New Roman"/>
                <w:sz w:val="16"/>
              </w:rPr>
            </w:pPr>
            <w:r>
              <w:rPr>
                <w:rFonts w:cs="Times New Roman" w:ascii="Times New Roman" w:hAnsi="Times New Roman"/>
                <w:sz w:val="16"/>
              </w:rPr>
              <w:t>Upload of Request for Download of Posted Datasets</w:t>
            </w:r>
          </w:p>
        </w:tc>
        <w:tc>
          <w:tcPr>
            <w:tcW w:w="54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rFonts w:ascii="Times New Roman" w:hAnsi="Times New Roman" w:cs="Times New Roman"/>
                <w:color w:val="FF0000"/>
                <w:sz w:val="16"/>
              </w:rPr>
            </w:pPr>
            <w:r>
              <w:rPr>
                <w:rFonts w:cs="Times New Roman" w:ascii="Times New Roman" w:hAnsi="Times New Roman"/>
                <w:color w:val="FF0000"/>
                <w:sz w:val="16"/>
              </w:rPr>
              <w:t>14</w:t>
            </w:r>
          </w:p>
        </w:tc>
        <w:tc>
          <w:tcPr>
            <w:tcW w:w="135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rFonts w:ascii="Times New Roman" w:hAnsi="Times New Roman" w:cs="Times New Roman"/>
                <w:color w:val="FF0000"/>
                <w:sz w:val="16"/>
              </w:rPr>
            </w:pPr>
            <w:r>
              <w:rPr>
                <w:rFonts w:cs="Times New Roman" w:ascii="Times New Roman" w:hAnsi="Times New Roman"/>
                <w:color w:val="FF0000"/>
                <w:sz w:val="16"/>
              </w:rPr>
              <w:t>791182710INTP</w:t>
            </w:r>
          </w:p>
        </w:tc>
        <w:tc>
          <w:tcPr>
            <w:tcW w:w="153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color w:val="FF0000"/>
                <w:sz w:val="16"/>
              </w:rPr>
            </w:pPr>
            <w:r>
              <w:rPr>
                <w:color w:val="FF0000"/>
                <w:sz w:val="16"/>
              </w:rPr>
              <w:t>EUPRI</w:t>
            </w:r>
            <w:r>
              <w:rPr>
                <w:rFonts w:cs="Times New Roman" w:ascii="Times New Roman" w:hAnsi="Times New Roman"/>
                <w:color w:val="FF0000"/>
                <w:sz w:val="16"/>
              </w:rPr>
              <w:fldChar w:fldCharType="begin"/>
            </w:r>
            <w:r>
              <w:rPr>
                <w:sz w:val="16"/>
                <w:rFonts w:cs="Times New Roman" w:ascii="Times New Roman" w:hAnsi="Times New Roman"/>
                <w:color w:val="FF0000"/>
              </w:rPr>
              <w:instrText xml:space="preserve"> MERGEFIELD Pipe_Dunns </w:instrText>
            </w:r>
            <w:r>
              <w:rPr>
                <w:sz w:val="16"/>
                <w:rFonts w:cs="Times New Roman" w:ascii="Times New Roman" w:hAnsi="Times New Roman"/>
                <w:color w:val="FF0000"/>
              </w:rPr>
              <w:fldChar w:fldCharType="separate"/>
            </w:r>
            <w:r>
              <w:rPr>
                <w:sz w:val="16"/>
                <w:rFonts w:cs="Times New Roman" w:ascii="Times New Roman" w:hAnsi="Times New Roman"/>
                <w:color w:val="FF0000"/>
              </w:rPr>
              <w:t>«Pipe_Dunns»</w:t>
            </w:r>
            <w:r>
              <w:rPr>
                <w:sz w:val="16"/>
                <w:rFonts w:cs="Times New Roman" w:ascii="Times New Roman" w:hAnsi="Times New Roman"/>
                <w:color w:val="FF0000"/>
              </w:rPr>
              <w:fldChar w:fldCharType="end"/>
            </w:r>
          </w:p>
        </w:tc>
        <w:tc>
          <w:tcPr>
            <w:tcW w:w="630" w:type="dxa"/>
            <w:tcBorders>
              <w:top w:val="single" w:sz="6" w:space="0" w:color="000000"/>
              <w:start w:val="single" w:sz="6" w:space="0" w:color="000000"/>
              <w:bottom w:val="single" w:sz="6" w:space="0" w:color="000000"/>
              <w:end w:val="single" w:sz="6" w:space="0" w:color="000000"/>
            </w:tcBorders>
          </w:tcPr>
          <w:p>
            <w:pPr>
              <w:pStyle w:val="Normal"/>
              <w:snapToGrid w:val="false"/>
              <w:spacing w:before="120" w:after="0"/>
              <w:jc w:val="center"/>
              <w:rPr>
                <w:rFonts w:ascii="Times New Roman" w:hAnsi="Times New Roman" w:cs="Times New Roman"/>
                <w:color w:val="FF0000"/>
                <w:sz w:val="16"/>
              </w:rPr>
            </w:pPr>
            <w:r>
              <w:rPr>
                <w:rFonts w:cs="Times New Roman" w:ascii="Times New Roman" w:hAnsi="Times New Roman"/>
                <w:color w:val="FF0000"/>
                <w:sz w:val="16"/>
              </w:rPr>
            </w:r>
          </w:p>
        </w:tc>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spacing w:before="120" w:after="0"/>
              <w:jc w:val="center"/>
              <w:rPr>
                <w:rFonts w:ascii="Times New Roman" w:hAnsi="Times New Roman" w:cs="Times New Roman"/>
                <w:color w:val="FF0000"/>
                <w:sz w:val="16"/>
              </w:rPr>
            </w:pPr>
            <w:r>
              <w:rPr>
                <w:rFonts w:cs="Times New Roman" w:ascii="Times New Roman" w:hAnsi="Times New Roman"/>
                <w:color w:val="FF0000"/>
                <w:sz w:val="16"/>
              </w:rPr>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spacing w:before="120" w:after="0"/>
              <w:jc w:val="center"/>
              <w:rPr>
                <w:rFonts w:ascii="Times New Roman" w:hAnsi="Times New Roman" w:cs="Times New Roman"/>
                <w:color w:val="FF0000"/>
                <w:sz w:val="16"/>
              </w:rPr>
            </w:pPr>
            <w:r>
              <w:rPr>
                <w:rFonts w:cs="Times New Roman" w:ascii="Times New Roman" w:hAnsi="Times New Roman"/>
                <w:color w:val="FF0000"/>
                <w:sz w:val="16"/>
              </w:rPr>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rFonts w:ascii="Times New Roman" w:hAnsi="Times New Roman" w:cs="Times New Roman"/>
                <w:sz w:val="16"/>
              </w:rPr>
            </w:pPr>
            <w:r>
              <w:rPr>
                <w:rFonts w:cs="Times New Roman" w:ascii="Times New Roman" w:hAnsi="Times New Roman"/>
                <w:sz w:val="16"/>
              </w:rPr>
              <w:t>YES</w:t>
            </w:r>
          </w:p>
        </w:tc>
        <w:tc>
          <w:tcPr>
            <w:tcW w:w="811" w:type="dxa"/>
            <w:tcBorders>
              <w:top w:val="single" w:sz="6" w:space="0" w:color="000000"/>
              <w:start w:val="single" w:sz="6" w:space="0" w:color="000000"/>
              <w:bottom w:val="single" w:sz="6" w:space="0" w:color="000000"/>
              <w:end w:val="single" w:sz="12" w:space="0" w:color="000000"/>
            </w:tcBorders>
          </w:tcPr>
          <w:p>
            <w:pPr>
              <w:pStyle w:val="Normal"/>
              <w:spacing w:before="120" w:after="0"/>
              <w:jc w:val="center"/>
              <w:rPr>
                <w:rFonts w:ascii="Times New Roman" w:hAnsi="Times New Roman" w:cs="Times New Roman"/>
                <w:sz w:val="16"/>
              </w:rPr>
            </w:pPr>
            <w:r>
              <w:rPr>
                <w:rFonts w:cs="Times New Roman" w:ascii="Times New Roman" w:hAnsi="Times New Roman"/>
                <w:sz w:val="16"/>
              </w:rPr>
              <w:t>=&lt;5</w:t>
            </w:r>
          </w:p>
        </w:tc>
      </w:tr>
      <w:tr>
        <w:trPr/>
        <w:tc>
          <w:tcPr>
            <w:tcW w:w="1170" w:type="dxa"/>
            <w:tcBorders>
              <w:top w:val="single" w:sz="6" w:space="0" w:color="000000"/>
              <w:start w:val="single" w:sz="12" w:space="0" w:color="000000"/>
              <w:bottom w:val="single" w:sz="6" w:space="0" w:color="000000"/>
              <w:end w:val="single" w:sz="6" w:space="0" w:color="000000"/>
            </w:tcBorders>
          </w:tcPr>
          <w:p>
            <w:pPr>
              <w:pStyle w:val="Normal"/>
              <w:spacing w:before="120" w:after="0"/>
              <w:jc w:val="center"/>
              <w:rPr>
                <w:rFonts w:ascii="Times New Roman" w:hAnsi="Times New Roman" w:cs="Times New Roman"/>
                <w:sz w:val="16"/>
              </w:rPr>
            </w:pPr>
            <w:r>
              <w:rPr>
                <w:rFonts w:cs="Times New Roman" w:ascii="Times New Roman" w:hAnsi="Times New Roman"/>
                <w:sz w:val="16"/>
              </w:rPr>
              <w:t>G846RURD</w:t>
            </w:r>
          </w:p>
        </w:tc>
        <w:tc>
          <w:tcPr>
            <w:tcW w:w="2610" w:type="dxa"/>
            <w:tcBorders>
              <w:top w:val="single" w:sz="6" w:space="0" w:color="000000"/>
              <w:start w:val="single" w:sz="6" w:space="0" w:color="000000"/>
              <w:bottom w:val="single" w:sz="6" w:space="0" w:color="000000"/>
              <w:end w:val="single" w:sz="6" w:space="0" w:color="000000"/>
            </w:tcBorders>
          </w:tcPr>
          <w:p>
            <w:pPr>
              <w:pStyle w:val="Normal"/>
              <w:spacing w:before="120" w:after="0"/>
              <w:rPr>
                <w:rFonts w:ascii="Times New Roman" w:hAnsi="Times New Roman" w:cs="Times New Roman"/>
                <w:sz w:val="16"/>
              </w:rPr>
            </w:pPr>
            <w:r>
              <w:rPr>
                <w:rFonts w:cs="Times New Roman" w:ascii="Times New Roman" w:hAnsi="Times New Roman"/>
                <w:sz w:val="16"/>
              </w:rPr>
              <w:t>RESPONSE TO UPLOAD OF REQUEST FOR DOWNLOAD OF POSTED DATASETS</w:t>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spacing w:before="120" w:after="0"/>
              <w:jc w:val="center"/>
              <w:rPr>
                <w:rFonts w:ascii="Times New Roman" w:hAnsi="Times New Roman" w:cs="Times New Roman"/>
                <w:color w:val="FF0000"/>
                <w:sz w:val="16"/>
              </w:rPr>
            </w:pPr>
            <w:r>
              <w:rPr>
                <w:rFonts w:cs="Times New Roman" w:ascii="Times New Roman" w:hAnsi="Times New Roman"/>
                <w:color w:val="FF0000"/>
                <w:sz w:val="16"/>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spacing w:before="120" w:after="0"/>
              <w:jc w:val="center"/>
              <w:rPr>
                <w:rFonts w:ascii="Times New Roman" w:hAnsi="Times New Roman" w:cs="Times New Roman"/>
                <w:color w:val="FF0000"/>
                <w:sz w:val="16"/>
              </w:rPr>
            </w:pPr>
            <w:r>
              <w:rPr>
                <w:rFonts w:cs="Times New Roman" w:ascii="Times New Roman" w:hAnsi="Times New Roman"/>
                <w:color w:val="FF0000"/>
                <w:sz w:val="16"/>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spacing w:before="120" w:after="0"/>
              <w:jc w:val="center"/>
              <w:rPr>
                <w:rFonts w:ascii="Times New Roman" w:hAnsi="Times New Roman" w:cs="Times New Roman"/>
                <w:color w:val="FF0000"/>
                <w:sz w:val="16"/>
              </w:rPr>
            </w:pPr>
            <w:r>
              <w:rPr>
                <w:rFonts w:cs="Times New Roman" w:ascii="Times New Roman" w:hAnsi="Times New Roman"/>
                <w:color w:val="FF0000"/>
                <w:sz w:val="16"/>
              </w:rPr>
            </w:r>
          </w:p>
        </w:tc>
        <w:tc>
          <w:tcPr>
            <w:tcW w:w="63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rFonts w:ascii="Times New Roman" w:hAnsi="Times New Roman" w:cs="Times New Roman"/>
                <w:color w:val="FF0000"/>
                <w:sz w:val="16"/>
              </w:rPr>
            </w:pPr>
            <w:r>
              <w:rPr>
                <w:rFonts w:cs="Times New Roman" w:ascii="Times New Roman" w:hAnsi="Times New Roman"/>
                <w:color w:val="FF0000"/>
                <w:sz w:val="16"/>
              </w:rPr>
              <w:t>14</w:t>
            </w:r>
          </w:p>
        </w:tc>
        <w:tc>
          <w:tcPr>
            <w:tcW w:w="144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rFonts w:ascii="Times New Roman" w:hAnsi="Times New Roman" w:cs="Times New Roman"/>
                <w:color w:val="FF0000"/>
                <w:sz w:val="16"/>
              </w:rPr>
            </w:pPr>
            <w:r>
              <w:rPr>
                <w:rFonts w:cs="Times New Roman" w:ascii="Times New Roman" w:hAnsi="Times New Roman"/>
                <w:color w:val="FF0000"/>
                <w:sz w:val="16"/>
              </w:rPr>
              <w:t>791182710INTP</w:t>
            </w:r>
          </w:p>
        </w:tc>
        <w:tc>
          <w:tcPr>
            <w:tcW w:w="162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rFonts w:ascii="Times New Roman" w:hAnsi="Times New Roman" w:cs="Times New Roman"/>
                <w:color w:val="FF0000"/>
                <w:sz w:val="16"/>
              </w:rPr>
            </w:pPr>
            <w:r>
              <w:rPr>
                <w:rFonts w:cs="Times New Roman" w:ascii="Times New Roman" w:hAnsi="Times New Roman"/>
                <w:color w:val="FF0000"/>
                <w:sz w:val="16"/>
              </w:rPr>
              <w:t>ERURI</w:t>
            </w:r>
            <w:r>
              <w:rPr>
                <w:rFonts w:cs="Times New Roman" w:ascii="Times New Roman" w:hAnsi="Times New Roman"/>
                <w:color w:val="FF0000"/>
                <w:sz w:val="16"/>
              </w:rPr>
              <w:fldChar w:fldCharType="begin"/>
            </w:r>
            <w:r>
              <w:rPr>
                <w:sz w:val="16"/>
                <w:rFonts w:cs="Times New Roman" w:ascii="Times New Roman" w:hAnsi="Times New Roman"/>
                <w:color w:val="FF0000"/>
              </w:rPr>
              <w:instrText xml:space="preserve"> MERGEFIELD Pipe_Dunns </w:instrText>
            </w:r>
            <w:r>
              <w:rPr>
                <w:sz w:val="16"/>
                <w:rFonts w:cs="Times New Roman" w:ascii="Times New Roman" w:hAnsi="Times New Roman"/>
                <w:color w:val="FF0000"/>
              </w:rPr>
              <w:fldChar w:fldCharType="separate"/>
            </w:r>
            <w:r>
              <w:rPr>
                <w:sz w:val="16"/>
                <w:rFonts w:cs="Times New Roman" w:ascii="Times New Roman" w:hAnsi="Times New Roman"/>
                <w:color w:val="FF0000"/>
              </w:rPr>
              <w:t>«Pipe_Dunns»</w:t>
            </w:r>
            <w:r>
              <w:rPr>
                <w:sz w:val="16"/>
                <w:rFonts w:cs="Times New Roman" w:ascii="Times New Roman" w:hAnsi="Times New Roman"/>
                <w:color w:val="FF0000"/>
              </w:rPr>
              <w:fldChar w:fldCharType="end"/>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rFonts w:ascii="Times New Roman" w:hAnsi="Times New Roman" w:cs="Times New Roman"/>
                <w:sz w:val="16"/>
              </w:rPr>
            </w:pPr>
            <w:r>
              <w:rPr>
                <w:rFonts w:cs="Times New Roman" w:ascii="Times New Roman" w:hAnsi="Times New Roman"/>
                <w:sz w:val="16"/>
              </w:rPr>
              <w:t>YES</w:t>
            </w:r>
          </w:p>
        </w:tc>
        <w:tc>
          <w:tcPr>
            <w:tcW w:w="811" w:type="dxa"/>
            <w:tcBorders>
              <w:top w:val="single" w:sz="6" w:space="0" w:color="000000"/>
              <w:start w:val="single" w:sz="6" w:space="0" w:color="000000"/>
              <w:bottom w:val="single" w:sz="6" w:space="0" w:color="000000"/>
              <w:end w:val="single" w:sz="12" w:space="0" w:color="000000"/>
            </w:tcBorders>
          </w:tcPr>
          <w:p>
            <w:pPr>
              <w:pStyle w:val="Normal"/>
              <w:spacing w:before="120" w:after="0"/>
              <w:jc w:val="center"/>
              <w:rPr>
                <w:rFonts w:ascii="Times New Roman" w:hAnsi="Times New Roman" w:cs="Times New Roman"/>
                <w:sz w:val="16"/>
              </w:rPr>
            </w:pPr>
            <w:r>
              <w:rPr>
                <w:rFonts w:cs="Times New Roman" w:ascii="Times New Roman" w:hAnsi="Times New Roman"/>
                <w:sz w:val="16"/>
              </w:rPr>
              <w:t>=&lt;5</w:t>
            </w:r>
          </w:p>
        </w:tc>
      </w:tr>
      <w:tr>
        <w:trPr/>
        <w:tc>
          <w:tcPr>
            <w:tcW w:w="1170" w:type="dxa"/>
            <w:tcBorders>
              <w:top w:val="single" w:sz="6" w:space="0" w:color="000000"/>
              <w:start w:val="single" w:sz="12" w:space="0" w:color="000000"/>
              <w:bottom w:val="single" w:sz="6" w:space="0" w:color="000000"/>
              <w:end w:val="single" w:sz="6" w:space="0" w:color="000000"/>
            </w:tcBorders>
          </w:tcPr>
          <w:p>
            <w:pPr>
              <w:pStyle w:val="Normal"/>
              <w:spacing w:before="120" w:after="0"/>
              <w:jc w:val="center"/>
              <w:rPr>
                <w:rFonts w:ascii="Times New Roman" w:hAnsi="Times New Roman" w:cs="Times New Roman"/>
                <w:sz w:val="16"/>
              </w:rPr>
            </w:pPr>
            <w:r>
              <w:rPr>
                <w:rFonts w:cs="Times New Roman" w:ascii="Times New Roman" w:hAnsi="Times New Roman"/>
                <w:sz w:val="16"/>
              </w:rPr>
              <w:t>G846SWNT</w:t>
            </w:r>
          </w:p>
        </w:tc>
        <w:tc>
          <w:tcPr>
            <w:tcW w:w="2610" w:type="dxa"/>
            <w:tcBorders>
              <w:top w:val="single" w:sz="6" w:space="0" w:color="000000"/>
              <w:start w:val="single" w:sz="6" w:space="0" w:color="000000"/>
              <w:bottom w:val="single" w:sz="6" w:space="0" w:color="000000"/>
              <w:end w:val="single" w:sz="6" w:space="0" w:color="000000"/>
            </w:tcBorders>
          </w:tcPr>
          <w:p>
            <w:pPr>
              <w:pStyle w:val="Normal"/>
              <w:spacing w:before="120" w:after="0"/>
              <w:rPr>
                <w:rFonts w:ascii="Times New Roman" w:hAnsi="Times New Roman" w:cs="Times New Roman"/>
                <w:sz w:val="16"/>
              </w:rPr>
            </w:pPr>
            <w:r>
              <w:rPr>
                <w:rFonts w:cs="Times New Roman" w:ascii="Times New Roman" w:hAnsi="Times New Roman"/>
                <w:sz w:val="16"/>
              </w:rPr>
              <w:t>SYSTEM– WIDE NOTICES</w:t>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spacing w:before="120" w:after="0"/>
              <w:jc w:val="center"/>
              <w:rPr>
                <w:rFonts w:ascii="Times New Roman" w:hAnsi="Times New Roman" w:cs="Times New Roman"/>
                <w:color w:val="FF0000"/>
                <w:sz w:val="16"/>
              </w:rPr>
            </w:pPr>
            <w:r>
              <w:rPr>
                <w:rFonts w:cs="Times New Roman" w:ascii="Times New Roman" w:hAnsi="Times New Roman"/>
                <w:color w:val="FF0000"/>
                <w:sz w:val="16"/>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spacing w:before="120" w:after="0"/>
              <w:jc w:val="center"/>
              <w:rPr>
                <w:rFonts w:ascii="Times New Roman" w:hAnsi="Times New Roman" w:cs="Times New Roman"/>
                <w:color w:val="FF0000"/>
                <w:sz w:val="16"/>
              </w:rPr>
            </w:pPr>
            <w:r>
              <w:rPr>
                <w:rFonts w:cs="Times New Roman" w:ascii="Times New Roman" w:hAnsi="Times New Roman"/>
                <w:color w:val="FF0000"/>
                <w:sz w:val="16"/>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spacing w:before="120" w:after="0"/>
              <w:jc w:val="center"/>
              <w:rPr>
                <w:rFonts w:ascii="Times New Roman" w:hAnsi="Times New Roman" w:cs="Times New Roman"/>
                <w:color w:val="FF0000"/>
                <w:sz w:val="16"/>
              </w:rPr>
            </w:pPr>
            <w:r>
              <w:rPr>
                <w:rFonts w:cs="Times New Roman" w:ascii="Times New Roman" w:hAnsi="Times New Roman"/>
                <w:color w:val="FF0000"/>
                <w:sz w:val="16"/>
              </w:rPr>
            </w:r>
          </w:p>
        </w:tc>
        <w:tc>
          <w:tcPr>
            <w:tcW w:w="63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rFonts w:ascii="Times New Roman" w:hAnsi="Times New Roman" w:cs="Times New Roman"/>
                <w:color w:val="FF0000"/>
                <w:sz w:val="16"/>
              </w:rPr>
            </w:pPr>
            <w:r>
              <w:rPr>
                <w:rFonts w:cs="Times New Roman" w:ascii="Times New Roman" w:hAnsi="Times New Roman"/>
                <w:color w:val="FF0000"/>
                <w:sz w:val="16"/>
              </w:rPr>
              <w:t>14</w:t>
            </w:r>
          </w:p>
        </w:tc>
        <w:tc>
          <w:tcPr>
            <w:tcW w:w="144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rFonts w:ascii="Times New Roman" w:hAnsi="Times New Roman" w:cs="Times New Roman"/>
                <w:color w:val="FF0000"/>
                <w:sz w:val="16"/>
              </w:rPr>
            </w:pPr>
            <w:r>
              <w:rPr>
                <w:rFonts w:cs="Times New Roman" w:ascii="Times New Roman" w:hAnsi="Times New Roman"/>
                <w:color w:val="FF0000"/>
                <w:sz w:val="16"/>
              </w:rPr>
              <w:t>791182710INTP</w:t>
            </w:r>
          </w:p>
        </w:tc>
        <w:tc>
          <w:tcPr>
            <w:tcW w:w="162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color w:val="FF0000"/>
                <w:sz w:val="16"/>
              </w:rPr>
            </w:pPr>
            <w:r>
              <w:rPr>
                <w:color w:val="FF0000"/>
                <w:sz w:val="16"/>
              </w:rPr>
              <w:t>ESWNI</w:t>
            </w:r>
            <w:r>
              <w:rPr>
                <w:rFonts w:cs="Times New Roman" w:ascii="Times New Roman" w:hAnsi="Times New Roman"/>
                <w:color w:val="FF0000"/>
                <w:sz w:val="16"/>
              </w:rPr>
              <w:fldChar w:fldCharType="begin"/>
            </w:r>
            <w:r>
              <w:rPr>
                <w:sz w:val="16"/>
                <w:rFonts w:cs="Times New Roman" w:ascii="Times New Roman" w:hAnsi="Times New Roman"/>
                <w:color w:val="FF0000"/>
              </w:rPr>
              <w:instrText xml:space="preserve"> MERGEFIELD Pipe_Dunns </w:instrText>
            </w:r>
            <w:r>
              <w:rPr>
                <w:sz w:val="16"/>
                <w:rFonts w:cs="Times New Roman" w:ascii="Times New Roman" w:hAnsi="Times New Roman"/>
                <w:color w:val="FF0000"/>
              </w:rPr>
              <w:fldChar w:fldCharType="separate"/>
            </w:r>
            <w:r>
              <w:rPr>
                <w:sz w:val="16"/>
                <w:rFonts w:cs="Times New Roman" w:ascii="Times New Roman" w:hAnsi="Times New Roman"/>
                <w:color w:val="FF0000"/>
              </w:rPr>
              <w:t>«Pipe_Dunns»</w:t>
            </w:r>
            <w:r>
              <w:rPr>
                <w:sz w:val="16"/>
                <w:rFonts w:cs="Times New Roman" w:ascii="Times New Roman" w:hAnsi="Times New Roman"/>
                <w:color w:val="FF0000"/>
              </w:rPr>
              <w:fldChar w:fldCharType="end"/>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rFonts w:ascii="Times New Roman" w:hAnsi="Times New Roman" w:cs="Times New Roman"/>
                <w:sz w:val="16"/>
              </w:rPr>
            </w:pPr>
            <w:r>
              <w:rPr>
                <w:rFonts w:cs="Times New Roman" w:ascii="Times New Roman" w:hAnsi="Times New Roman"/>
                <w:sz w:val="16"/>
              </w:rPr>
              <w:t>YES</w:t>
            </w:r>
          </w:p>
        </w:tc>
        <w:tc>
          <w:tcPr>
            <w:tcW w:w="811" w:type="dxa"/>
            <w:tcBorders>
              <w:top w:val="single" w:sz="6" w:space="0" w:color="000000"/>
              <w:start w:val="single" w:sz="6" w:space="0" w:color="000000"/>
              <w:bottom w:val="single" w:sz="6" w:space="0" w:color="000000"/>
              <w:end w:val="single" w:sz="12" w:space="0" w:color="000000"/>
            </w:tcBorders>
          </w:tcPr>
          <w:p>
            <w:pPr>
              <w:pStyle w:val="Normal"/>
              <w:spacing w:before="120" w:after="0"/>
              <w:jc w:val="center"/>
              <w:rPr>
                <w:rFonts w:ascii="Times New Roman" w:hAnsi="Times New Roman" w:cs="Times New Roman"/>
                <w:sz w:val="16"/>
              </w:rPr>
            </w:pPr>
            <w:r>
              <w:rPr>
                <w:rFonts w:cs="Times New Roman" w:ascii="Times New Roman" w:hAnsi="Times New Roman"/>
                <w:sz w:val="16"/>
              </w:rPr>
              <w:t>=&lt;5</w:t>
            </w:r>
          </w:p>
        </w:tc>
      </w:tr>
      <w:tr>
        <w:trPr/>
        <w:tc>
          <w:tcPr>
            <w:tcW w:w="1170" w:type="dxa"/>
            <w:tcBorders>
              <w:top w:val="single" w:sz="6" w:space="0" w:color="000000"/>
              <w:start w:val="single" w:sz="12" w:space="0" w:color="000000"/>
              <w:bottom w:val="single" w:sz="6" w:space="0" w:color="000000"/>
              <w:end w:val="single" w:sz="6" w:space="0" w:color="000000"/>
            </w:tcBorders>
          </w:tcPr>
          <w:p>
            <w:pPr>
              <w:pStyle w:val="Normal"/>
              <w:spacing w:before="120" w:after="0"/>
              <w:jc w:val="center"/>
              <w:rPr>
                <w:rFonts w:ascii="Times New Roman" w:hAnsi="Times New Roman" w:cs="Times New Roman"/>
                <w:sz w:val="16"/>
              </w:rPr>
            </w:pPr>
            <w:r>
              <w:rPr>
                <w:rFonts w:cs="Times New Roman" w:ascii="Times New Roman" w:hAnsi="Times New Roman"/>
                <w:sz w:val="16"/>
              </w:rPr>
              <w:t>G864CRNS</w:t>
            </w:r>
          </w:p>
        </w:tc>
        <w:tc>
          <w:tcPr>
            <w:tcW w:w="2610" w:type="dxa"/>
            <w:tcBorders>
              <w:top w:val="single" w:sz="6" w:space="0" w:color="000000"/>
              <w:start w:val="single" w:sz="6" w:space="0" w:color="000000"/>
              <w:bottom w:val="single" w:sz="6" w:space="0" w:color="000000"/>
              <w:end w:val="single" w:sz="6" w:space="0" w:color="000000"/>
            </w:tcBorders>
          </w:tcPr>
          <w:p>
            <w:pPr>
              <w:pStyle w:val="Normal"/>
              <w:spacing w:before="120" w:after="0"/>
              <w:rPr>
                <w:rFonts w:ascii="Times New Roman" w:hAnsi="Times New Roman" w:cs="Times New Roman"/>
                <w:sz w:val="16"/>
              </w:rPr>
            </w:pPr>
            <w:r>
              <w:rPr>
                <w:rFonts w:cs="Times New Roman" w:ascii="Times New Roman" w:hAnsi="Times New Roman"/>
                <w:sz w:val="16"/>
              </w:rPr>
              <w:t>NOTE/SPECIAL INSTRUCTION</w:t>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spacing w:before="120" w:after="0"/>
              <w:jc w:val="center"/>
              <w:rPr>
                <w:rFonts w:ascii="Times New Roman" w:hAnsi="Times New Roman" w:cs="Times New Roman"/>
                <w:color w:val="FF0000"/>
                <w:sz w:val="16"/>
              </w:rPr>
            </w:pPr>
            <w:r>
              <w:rPr>
                <w:rFonts w:cs="Times New Roman" w:ascii="Times New Roman" w:hAnsi="Times New Roman"/>
                <w:color w:val="FF0000"/>
                <w:sz w:val="16"/>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spacing w:before="120" w:after="0"/>
              <w:jc w:val="center"/>
              <w:rPr>
                <w:rFonts w:ascii="Times New Roman" w:hAnsi="Times New Roman" w:cs="Times New Roman"/>
                <w:color w:val="FF0000"/>
                <w:sz w:val="16"/>
              </w:rPr>
            </w:pPr>
            <w:r>
              <w:rPr>
                <w:rFonts w:cs="Times New Roman" w:ascii="Times New Roman" w:hAnsi="Times New Roman"/>
                <w:color w:val="FF0000"/>
                <w:sz w:val="16"/>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spacing w:before="120" w:after="0"/>
              <w:jc w:val="center"/>
              <w:rPr>
                <w:rFonts w:ascii="Times New Roman" w:hAnsi="Times New Roman" w:cs="Times New Roman"/>
                <w:color w:val="FF0000"/>
                <w:sz w:val="16"/>
              </w:rPr>
            </w:pPr>
            <w:r>
              <w:rPr>
                <w:rFonts w:cs="Times New Roman" w:ascii="Times New Roman" w:hAnsi="Times New Roman"/>
                <w:color w:val="FF0000"/>
                <w:sz w:val="16"/>
              </w:rPr>
            </w:r>
          </w:p>
        </w:tc>
        <w:tc>
          <w:tcPr>
            <w:tcW w:w="63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rFonts w:ascii="Times New Roman" w:hAnsi="Times New Roman" w:cs="Times New Roman"/>
                <w:color w:val="FF0000"/>
                <w:sz w:val="16"/>
              </w:rPr>
            </w:pPr>
            <w:r>
              <w:rPr>
                <w:rFonts w:cs="Times New Roman" w:ascii="Times New Roman" w:hAnsi="Times New Roman"/>
                <w:color w:val="FF0000"/>
                <w:sz w:val="16"/>
              </w:rPr>
              <w:t>14</w:t>
            </w:r>
          </w:p>
        </w:tc>
        <w:tc>
          <w:tcPr>
            <w:tcW w:w="144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rFonts w:ascii="Times New Roman" w:hAnsi="Times New Roman" w:cs="Times New Roman"/>
                <w:color w:val="FF0000"/>
                <w:sz w:val="16"/>
              </w:rPr>
            </w:pPr>
            <w:r>
              <w:rPr>
                <w:rFonts w:cs="Times New Roman" w:ascii="Times New Roman" w:hAnsi="Times New Roman"/>
                <w:color w:val="FF0000"/>
                <w:sz w:val="16"/>
              </w:rPr>
              <w:t>791182710INTP</w:t>
            </w:r>
          </w:p>
        </w:tc>
        <w:tc>
          <w:tcPr>
            <w:tcW w:w="162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color w:val="FF0000"/>
                <w:sz w:val="16"/>
              </w:rPr>
            </w:pPr>
            <w:r>
              <w:rPr>
                <w:color w:val="FF0000"/>
                <w:sz w:val="16"/>
              </w:rPr>
              <w:t>ECRNI</w:t>
            </w:r>
            <w:r>
              <w:rPr>
                <w:rFonts w:cs="Times New Roman" w:ascii="Times New Roman" w:hAnsi="Times New Roman"/>
                <w:color w:val="FF0000"/>
                <w:sz w:val="16"/>
              </w:rPr>
              <w:fldChar w:fldCharType="begin"/>
            </w:r>
            <w:r>
              <w:rPr>
                <w:sz w:val="16"/>
                <w:rFonts w:cs="Times New Roman" w:ascii="Times New Roman" w:hAnsi="Times New Roman"/>
                <w:color w:val="FF0000"/>
              </w:rPr>
              <w:instrText xml:space="preserve"> MERGEFIELD Pipe_Dunns </w:instrText>
            </w:r>
            <w:r>
              <w:rPr>
                <w:sz w:val="16"/>
                <w:rFonts w:cs="Times New Roman" w:ascii="Times New Roman" w:hAnsi="Times New Roman"/>
                <w:color w:val="FF0000"/>
              </w:rPr>
              <w:fldChar w:fldCharType="separate"/>
            </w:r>
            <w:r>
              <w:rPr>
                <w:sz w:val="16"/>
                <w:rFonts w:cs="Times New Roman" w:ascii="Times New Roman" w:hAnsi="Times New Roman"/>
                <w:color w:val="FF0000"/>
              </w:rPr>
              <w:t>«Pipe_Dunns»</w:t>
            </w:r>
            <w:r>
              <w:rPr>
                <w:sz w:val="16"/>
                <w:rFonts w:cs="Times New Roman" w:ascii="Times New Roman" w:hAnsi="Times New Roman"/>
                <w:color w:val="FF0000"/>
              </w:rPr>
              <w:fldChar w:fldCharType="end"/>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rFonts w:ascii="Times New Roman" w:hAnsi="Times New Roman" w:cs="Times New Roman"/>
                <w:sz w:val="16"/>
              </w:rPr>
            </w:pPr>
            <w:r>
              <w:rPr>
                <w:rFonts w:cs="Times New Roman" w:ascii="Times New Roman" w:hAnsi="Times New Roman"/>
                <w:sz w:val="16"/>
              </w:rPr>
              <w:t>YES</w:t>
            </w:r>
          </w:p>
        </w:tc>
        <w:tc>
          <w:tcPr>
            <w:tcW w:w="811" w:type="dxa"/>
            <w:tcBorders>
              <w:top w:val="single" w:sz="6" w:space="0" w:color="000000"/>
              <w:start w:val="single" w:sz="6" w:space="0" w:color="000000"/>
              <w:bottom w:val="single" w:sz="6" w:space="0" w:color="000000"/>
              <w:end w:val="single" w:sz="12" w:space="0" w:color="000000"/>
            </w:tcBorders>
          </w:tcPr>
          <w:p>
            <w:pPr>
              <w:pStyle w:val="Normal"/>
              <w:spacing w:before="120" w:after="0"/>
              <w:jc w:val="center"/>
              <w:rPr>
                <w:rFonts w:ascii="Times New Roman" w:hAnsi="Times New Roman" w:cs="Times New Roman"/>
                <w:sz w:val="16"/>
              </w:rPr>
            </w:pPr>
            <w:r>
              <w:rPr>
                <w:rFonts w:cs="Times New Roman" w:ascii="Times New Roman" w:hAnsi="Times New Roman"/>
                <w:sz w:val="16"/>
              </w:rPr>
              <w:t>=&lt;5</w:t>
            </w:r>
          </w:p>
        </w:tc>
      </w:tr>
      <w:tr>
        <w:trPr>
          <w:trHeight w:val="246" w:hRule="atLeast"/>
        </w:trPr>
        <w:tc>
          <w:tcPr>
            <w:tcW w:w="1170" w:type="dxa"/>
            <w:tcBorders>
              <w:top w:val="single" w:sz="6" w:space="0" w:color="000000"/>
              <w:start w:val="single" w:sz="12" w:space="0" w:color="000000"/>
              <w:bottom w:val="single" w:sz="6" w:space="0" w:color="000000"/>
              <w:end w:val="single" w:sz="6" w:space="0" w:color="000000"/>
            </w:tcBorders>
          </w:tcPr>
          <w:p>
            <w:pPr>
              <w:pStyle w:val="Normal"/>
              <w:spacing w:before="120" w:after="0"/>
              <w:jc w:val="center"/>
              <w:rPr>
                <w:rFonts w:ascii="Times New Roman" w:hAnsi="Times New Roman" w:cs="Times New Roman"/>
                <w:sz w:val="16"/>
              </w:rPr>
            </w:pPr>
            <w:r>
              <w:rPr>
                <w:rFonts w:cs="Times New Roman" w:ascii="Times New Roman" w:hAnsi="Times New Roman"/>
                <w:sz w:val="16"/>
              </w:rPr>
              <w:t>G864CRNS</w:t>
            </w:r>
          </w:p>
        </w:tc>
        <w:tc>
          <w:tcPr>
            <w:tcW w:w="2610" w:type="dxa"/>
            <w:tcBorders>
              <w:top w:val="single" w:sz="6" w:space="0" w:color="000000"/>
              <w:start w:val="single" w:sz="6" w:space="0" w:color="000000"/>
              <w:bottom w:val="single" w:sz="6" w:space="0" w:color="000000"/>
              <w:end w:val="single" w:sz="6" w:space="0" w:color="000000"/>
            </w:tcBorders>
          </w:tcPr>
          <w:p>
            <w:pPr>
              <w:pStyle w:val="Normal"/>
              <w:spacing w:before="120" w:after="0"/>
              <w:rPr>
                <w:rFonts w:ascii="Times New Roman" w:hAnsi="Times New Roman" w:cs="Times New Roman"/>
                <w:sz w:val="16"/>
              </w:rPr>
            </w:pPr>
            <w:r>
              <w:rPr>
                <w:rFonts w:cs="Times New Roman" w:ascii="Times New Roman" w:hAnsi="Times New Roman"/>
                <w:sz w:val="16"/>
              </w:rPr>
              <w:t>NOTE/SPECIAL INSTRUCTION</w:t>
            </w:r>
          </w:p>
        </w:tc>
        <w:tc>
          <w:tcPr>
            <w:tcW w:w="54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rFonts w:ascii="Times New Roman" w:hAnsi="Times New Roman" w:cs="Times New Roman"/>
                <w:color w:val="FF0000"/>
                <w:sz w:val="16"/>
              </w:rPr>
            </w:pPr>
            <w:r>
              <w:rPr>
                <w:rFonts w:cs="Times New Roman" w:ascii="Times New Roman" w:hAnsi="Times New Roman"/>
                <w:color w:val="FF0000"/>
                <w:sz w:val="16"/>
              </w:rPr>
              <w:t>14</w:t>
            </w:r>
          </w:p>
        </w:tc>
        <w:tc>
          <w:tcPr>
            <w:tcW w:w="135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rFonts w:ascii="Times New Roman" w:hAnsi="Times New Roman" w:cs="Times New Roman"/>
                <w:color w:val="FF0000"/>
                <w:sz w:val="16"/>
              </w:rPr>
            </w:pPr>
            <w:r>
              <w:rPr>
                <w:rFonts w:cs="Times New Roman" w:ascii="Times New Roman" w:hAnsi="Times New Roman"/>
                <w:color w:val="FF0000"/>
                <w:sz w:val="16"/>
              </w:rPr>
              <w:t>791182710INTP</w:t>
            </w:r>
          </w:p>
        </w:tc>
        <w:tc>
          <w:tcPr>
            <w:tcW w:w="153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color w:val="FF0000"/>
                <w:sz w:val="16"/>
              </w:rPr>
            </w:pPr>
            <w:r>
              <w:rPr>
                <w:color w:val="FF0000"/>
                <w:sz w:val="16"/>
              </w:rPr>
              <w:t>ECRNI</w:t>
            </w:r>
            <w:r>
              <w:rPr>
                <w:rFonts w:cs="Times New Roman" w:ascii="Times New Roman" w:hAnsi="Times New Roman"/>
                <w:color w:val="FF0000"/>
                <w:sz w:val="16"/>
              </w:rPr>
              <w:fldChar w:fldCharType="begin"/>
            </w:r>
            <w:r>
              <w:rPr>
                <w:sz w:val="16"/>
                <w:rFonts w:cs="Times New Roman" w:ascii="Times New Roman" w:hAnsi="Times New Roman"/>
                <w:color w:val="FF0000"/>
              </w:rPr>
              <w:instrText xml:space="preserve"> MERGEFIELD Pipe_Dunns </w:instrText>
            </w:r>
            <w:r>
              <w:rPr>
                <w:sz w:val="16"/>
                <w:rFonts w:cs="Times New Roman" w:ascii="Times New Roman" w:hAnsi="Times New Roman"/>
                <w:color w:val="FF0000"/>
              </w:rPr>
              <w:fldChar w:fldCharType="separate"/>
            </w:r>
            <w:r>
              <w:rPr>
                <w:sz w:val="16"/>
                <w:rFonts w:cs="Times New Roman" w:ascii="Times New Roman" w:hAnsi="Times New Roman"/>
                <w:color w:val="FF0000"/>
              </w:rPr>
              <w:t>«Pipe_Dunns»</w:t>
            </w:r>
            <w:r>
              <w:rPr>
                <w:sz w:val="16"/>
                <w:rFonts w:cs="Times New Roman" w:ascii="Times New Roman" w:hAnsi="Times New Roman"/>
                <w:color w:val="FF0000"/>
              </w:rPr>
              <w:fldChar w:fldCharType="end"/>
            </w:r>
          </w:p>
        </w:tc>
        <w:tc>
          <w:tcPr>
            <w:tcW w:w="630" w:type="dxa"/>
            <w:tcBorders>
              <w:top w:val="single" w:sz="6" w:space="0" w:color="000000"/>
              <w:start w:val="single" w:sz="6" w:space="0" w:color="000000"/>
              <w:bottom w:val="single" w:sz="6" w:space="0" w:color="000000"/>
              <w:end w:val="single" w:sz="6" w:space="0" w:color="000000"/>
            </w:tcBorders>
          </w:tcPr>
          <w:p>
            <w:pPr>
              <w:pStyle w:val="Normal"/>
              <w:snapToGrid w:val="false"/>
              <w:spacing w:before="120" w:after="0"/>
              <w:jc w:val="center"/>
              <w:rPr>
                <w:rFonts w:ascii="Times New Roman" w:hAnsi="Times New Roman" w:cs="Times New Roman"/>
                <w:color w:val="FF0000"/>
                <w:sz w:val="16"/>
              </w:rPr>
            </w:pPr>
            <w:r>
              <w:rPr>
                <w:rFonts w:cs="Times New Roman" w:ascii="Times New Roman" w:hAnsi="Times New Roman"/>
                <w:color w:val="FF0000"/>
                <w:sz w:val="16"/>
              </w:rPr>
            </w:r>
          </w:p>
        </w:tc>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spacing w:before="120" w:after="0"/>
              <w:jc w:val="center"/>
              <w:rPr>
                <w:rFonts w:ascii="Times New Roman" w:hAnsi="Times New Roman" w:cs="Times New Roman"/>
                <w:color w:val="FF0000"/>
                <w:sz w:val="16"/>
              </w:rPr>
            </w:pPr>
            <w:r>
              <w:rPr>
                <w:rFonts w:cs="Times New Roman" w:ascii="Times New Roman" w:hAnsi="Times New Roman"/>
                <w:color w:val="FF0000"/>
                <w:sz w:val="16"/>
              </w:rPr>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spacing w:before="120" w:after="0"/>
              <w:jc w:val="center"/>
              <w:rPr>
                <w:rFonts w:ascii="Times New Roman" w:hAnsi="Times New Roman" w:cs="Times New Roman"/>
                <w:color w:val="FF0000"/>
                <w:sz w:val="16"/>
              </w:rPr>
            </w:pPr>
            <w:r>
              <w:rPr>
                <w:rFonts w:cs="Times New Roman" w:ascii="Times New Roman" w:hAnsi="Times New Roman"/>
                <w:color w:val="FF0000"/>
                <w:sz w:val="16"/>
              </w:rPr>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rFonts w:ascii="Times New Roman" w:hAnsi="Times New Roman" w:cs="Times New Roman"/>
                <w:sz w:val="16"/>
              </w:rPr>
            </w:pPr>
            <w:r>
              <w:rPr>
                <w:rFonts w:cs="Times New Roman" w:ascii="Times New Roman" w:hAnsi="Times New Roman"/>
                <w:sz w:val="16"/>
              </w:rPr>
              <w:t>YES</w:t>
            </w:r>
          </w:p>
        </w:tc>
        <w:tc>
          <w:tcPr>
            <w:tcW w:w="811" w:type="dxa"/>
            <w:tcBorders>
              <w:top w:val="single" w:sz="6" w:space="0" w:color="000000"/>
              <w:start w:val="single" w:sz="6" w:space="0" w:color="000000"/>
              <w:bottom w:val="single" w:sz="6" w:space="0" w:color="000000"/>
              <w:end w:val="single" w:sz="12" w:space="0" w:color="000000"/>
            </w:tcBorders>
          </w:tcPr>
          <w:p>
            <w:pPr>
              <w:pStyle w:val="Normal"/>
              <w:spacing w:before="120" w:after="0"/>
              <w:jc w:val="center"/>
              <w:rPr>
                <w:rFonts w:ascii="Times New Roman" w:hAnsi="Times New Roman" w:cs="Times New Roman"/>
                <w:sz w:val="16"/>
              </w:rPr>
            </w:pPr>
            <w:r>
              <w:rPr>
                <w:rFonts w:cs="Times New Roman" w:ascii="Times New Roman" w:hAnsi="Times New Roman"/>
                <w:sz w:val="16"/>
              </w:rPr>
              <w:t>=&lt;5</w:t>
            </w:r>
          </w:p>
        </w:tc>
      </w:tr>
      <w:tr>
        <w:trPr/>
        <w:tc>
          <w:tcPr>
            <w:tcW w:w="1170" w:type="dxa"/>
            <w:tcBorders>
              <w:top w:val="single" w:sz="6" w:space="0" w:color="000000"/>
              <w:start w:val="single" w:sz="12" w:space="0" w:color="000000"/>
              <w:bottom w:val="single" w:sz="6" w:space="0" w:color="000000"/>
              <w:end w:val="single" w:sz="6" w:space="0" w:color="000000"/>
            </w:tcBorders>
          </w:tcPr>
          <w:p>
            <w:pPr>
              <w:pStyle w:val="Normal"/>
              <w:spacing w:before="120" w:after="0"/>
              <w:jc w:val="center"/>
              <w:rPr>
                <w:rFonts w:ascii="Times New Roman" w:hAnsi="Times New Roman" w:cs="Times New Roman"/>
                <w:sz w:val="16"/>
              </w:rPr>
            </w:pPr>
            <w:r>
              <w:rPr>
                <w:rFonts w:cs="Times New Roman" w:ascii="Times New Roman" w:hAnsi="Times New Roman"/>
                <w:sz w:val="16"/>
              </w:rPr>
              <w:t>G843BDUP</w:t>
            </w:r>
          </w:p>
        </w:tc>
        <w:tc>
          <w:tcPr>
            <w:tcW w:w="2610" w:type="dxa"/>
            <w:tcBorders>
              <w:top w:val="single" w:sz="6" w:space="0" w:color="000000"/>
              <w:start w:val="single" w:sz="6" w:space="0" w:color="000000"/>
              <w:bottom w:val="single" w:sz="6" w:space="0" w:color="000000"/>
              <w:end w:val="single" w:sz="6" w:space="0" w:color="000000"/>
            </w:tcBorders>
          </w:tcPr>
          <w:p>
            <w:pPr>
              <w:pStyle w:val="Normal"/>
              <w:spacing w:before="120" w:after="0"/>
              <w:rPr>
                <w:rFonts w:ascii="Times New Roman" w:hAnsi="Times New Roman" w:cs="Times New Roman"/>
                <w:sz w:val="16"/>
              </w:rPr>
            </w:pPr>
            <w:r>
              <w:rPr>
                <w:rFonts w:cs="Times New Roman" w:ascii="Times New Roman" w:hAnsi="Times New Roman"/>
                <w:sz w:val="16"/>
              </w:rPr>
              <w:t>BID UPLOAD</w:t>
            </w:r>
          </w:p>
        </w:tc>
        <w:tc>
          <w:tcPr>
            <w:tcW w:w="54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rFonts w:ascii="Times New Roman" w:hAnsi="Times New Roman" w:cs="Times New Roman"/>
                <w:color w:val="FF0000"/>
                <w:sz w:val="16"/>
              </w:rPr>
            </w:pPr>
            <w:r>
              <w:rPr>
                <w:rFonts w:cs="Times New Roman" w:ascii="Times New Roman" w:hAnsi="Times New Roman"/>
                <w:color w:val="FF0000"/>
                <w:sz w:val="16"/>
              </w:rPr>
              <w:t>14</w:t>
            </w:r>
          </w:p>
        </w:tc>
        <w:tc>
          <w:tcPr>
            <w:tcW w:w="135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rFonts w:ascii="Times New Roman" w:hAnsi="Times New Roman" w:cs="Times New Roman"/>
                <w:color w:val="FF0000"/>
                <w:sz w:val="16"/>
              </w:rPr>
            </w:pPr>
            <w:r>
              <w:rPr>
                <w:rFonts w:cs="Times New Roman" w:ascii="Times New Roman" w:hAnsi="Times New Roman"/>
                <w:color w:val="FF0000"/>
                <w:sz w:val="16"/>
              </w:rPr>
              <w:t>791182710INTP</w:t>
            </w:r>
          </w:p>
        </w:tc>
        <w:tc>
          <w:tcPr>
            <w:tcW w:w="153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color w:val="FF0000"/>
                <w:sz w:val="16"/>
              </w:rPr>
            </w:pPr>
            <w:r>
              <w:rPr>
                <w:color w:val="FF0000"/>
                <w:sz w:val="16"/>
              </w:rPr>
              <w:t>EBDUI</w:t>
            </w:r>
            <w:r>
              <w:rPr>
                <w:rFonts w:cs="Times New Roman" w:ascii="Times New Roman" w:hAnsi="Times New Roman"/>
                <w:color w:val="FF0000"/>
                <w:sz w:val="16"/>
              </w:rPr>
              <w:fldChar w:fldCharType="begin"/>
            </w:r>
            <w:r>
              <w:rPr>
                <w:sz w:val="16"/>
                <w:rFonts w:cs="Times New Roman" w:ascii="Times New Roman" w:hAnsi="Times New Roman"/>
                <w:color w:val="FF0000"/>
              </w:rPr>
              <w:instrText xml:space="preserve"> MERGEFIELD Pipe_Dunns </w:instrText>
            </w:r>
            <w:r>
              <w:rPr>
                <w:sz w:val="16"/>
                <w:rFonts w:cs="Times New Roman" w:ascii="Times New Roman" w:hAnsi="Times New Roman"/>
                <w:color w:val="FF0000"/>
              </w:rPr>
              <w:fldChar w:fldCharType="separate"/>
            </w:r>
            <w:r>
              <w:rPr>
                <w:sz w:val="16"/>
                <w:rFonts w:cs="Times New Roman" w:ascii="Times New Roman" w:hAnsi="Times New Roman"/>
                <w:color w:val="FF0000"/>
              </w:rPr>
              <w:t>«Pipe_Dunns»</w:t>
            </w:r>
            <w:r>
              <w:rPr>
                <w:sz w:val="16"/>
                <w:rFonts w:cs="Times New Roman" w:ascii="Times New Roman" w:hAnsi="Times New Roman"/>
                <w:color w:val="FF0000"/>
              </w:rPr>
              <w:fldChar w:fldCharType="end"/>
            </w:r>
          </w:p>
        </w:tc>
        <w:tc>
          <w:tcPr>
            <w:tcW w:w="630" w:type="dxa"/>
            <w:tcBorders>
              <w:top w:val="single" w:sz="6" w:space="0" w:color="000000"/>
              <w:start w:val="single" w:sz="6" w:space="0" w:color="000000"/>
              <w:bottom w:val="single" w:sz="6" w:space="0" w:color="000000"/>
              <w:end w:val="single" w:sz="6" w:space="0" w:color="000000"/>
            </w:tcBorders>
          </w:tcPr>
          <w:p>
            <w:pPr>
              <w:pStyle w:val="Normal"/>
              <w:snapToGrid w:val="false"/>
              <w:spacing w:before="120" w:after="0"/>
              <w:jc w:val="center"/>
              <w:rPr>
                <w:rFonts w:ascii="Times New Roman" w:hAnsi="Times New Roman" w:cs="Times New Roman"/>
                <w:color w:val="FF0000"/>
                <w:sz w:val="16"/>
              </w:rPr>
            </w:pPr>
            <w:r>
              <w:rPr>
                <w:rFonts w:cs="Times New Roman" w:ascii="Times New Roman" w:hAnsi="Times New Roman"/>
                <w:color w:val="FF0000"/>
                <w:sz w:val="16"/>
              </w:rPr>
            </w:r>
          </w:p>
        </w:tc>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spacing w:before="120" w:after="0"/>
              <w:jc w:val="center"/>
              <w:rPr>
                <w:rFonts w:ascii="Times New Roman" w:hAnsi="Times New Roman" w:cs="Times New Roman"/>
                <w:color w:val="FF0000"/>
                <w:sz w:val="16"/>
              </w:rPr>
            </w:pPr>
            <w:r>
              <w:rPr>
                <w:rFonts w:cs="Times New Roman" w:ascii="Times New Roman" w:hAnsi="Times New Roman"/>
                <w:color w:val="FF0000"/>
                <w:sz w:val="16"/>
              </w:rPr>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spacing w:before="120" w:after="0"/>
              <w:jc w:val="center"/>
              <w:rPr>
                <w:rFonts w:ascii="Times New Roman" w:hAnsi="Times New Roman" w:cs="Times New Roman"/>
                <w:color w:val="FF0000"/>
                <w:sz w:val="16"/>
              </w:rPr>
            </w:pPr>
            <w:r>
              <w:rPr>
                <w:rFonts w:cs="Times New Roman" w:ascii="Times New Roman" w:hAnsi="Times New Roman"/>
                <w:color w:val="FF0000"/>
                <w:sz w:val="16"/>
              </w:rPr>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rFonts w:ascii="Times New Roman" w:hAnsi="Times New Roman" w:cs="Times New Roman"/>
                <w:sz w:val="16"/>
              </w:rPr>
            </w:pPr>
            <w:r>
              <w:rPr>
                <w:rFonts w:cs="Times New Roman" w:ascii="Times New Roman" w:hAnsi="Times New Roman"/>
                <w:sz w:val="16"/>
              </w:rPr>
              <w:t>YES</w:t>
            </w:r>
          </w:p>
        </w:tc>
        <w:tc>
          <w:tcPr>
            <w:tcW w:w="811" w:type="dxa"/>
            <w:tcBorders>
              <w:top w:val="single" w:sz="6" w:space="0" w:color="000000"/>
              <w:start w:val="single" w:sz="6" w:space="0" w:color="000000"/>
              <w:bottom w:val="single" w:sz="6" w:space="0" w:color="000000"/>
              <w:end w:val="single" w:sz="12" w:space="0" w:color="000000"/>
            </w:tcBorders>
          </w:tcPr>
          <w:p>
            <w:pPr>
              <w:pStyle w:val="Normal"/>
              <w:spacing w:before="120" w:after="0"/>
              <w:jc w:val="center"/>
              <w:rPr>
                <w:rFonts w:ascii="Times New Roman" w:hAnsi="Times New Roman" w:cs="Times New Roman"/>
                <w:sz w:val="16"/>
              </w:rPr>
            </w:pPr>
            <w:r>
              <w:rPr>
                <w:rFonts w:cs="Times New Roman" w:ascii="Times New Roman" w:hAnsi="Times New Roman"/>
                <w:sz w:val="16"/>
              </w:rPr>
              <w:t>=&lt;5</w:t>
            </w:r>
          </w:p>
        </w:tc>
      </w:tr>
      <w:tr>
        <w:trPr/>
        <w:tc>
          <w:tcPr>
            <w:tcW w:w="1170" w:type="dxa"/>
            <w:tcBorders>
              <w:top w:val="single" w:sz="6" w:space="0" w:color="000000"/>
              <w:start w:val="single" w:sz="12" w:space="0" w:color="000000"/>
              <w:bottom w:val="single" w:sz="6" w:space="0" w:color="000000"/>
              <w:end w:val="single" w:sz="6" w:space="0" w:color="000000"/>
            </w:tcBorders>
          </w:tcPr>
          <w:p>
            <w:pPr>
              <w:pStyle w:val="Normal"/>
              <w:spacing w:before="120" w:after="0"/>
              <w:jc w:val="center"/>
              <w:rPr>
                <w:rFonts w:ascii="Times New Roman" w:hAnsi="Times New Roman" w:cs="Times New Roman"/>
                <w:sz w:val="16"/>
              </w:rPr>
            </w:pPr>
            <w:r>
              <w:rPr>
                <w:rFonts w:cs="Times New Roman" w:ascii="Times New Roman" w:hAnsi="Times New Roman"/>
                <w:sz w:val="16"/>
              </w:rPr>
              <w:t>G843BDQR</w:t>
            </w:r>
          </w:p>
        </w:tc>
        <w:tc>
          <w:tcPr>
            <w:tcW w:w="2610" w:type="dxa"/>
            <w:tcBorders>
              <w:top w:val="single" w:sz="6" w:space="0" w:color="000000"/>
              <w:start w:val="single" w:sz="6" w:space="0" w:color="000000"/>
              <w:bottom w:val="single" w:sz="6" w:space="0" w:color="000000"/>
              <w:end w:val="single" w:sz="6" w:space="0" w:color="000000"/>
            </w:tcBorders>
          </w:tcPr>
          <w:p>
            <w:pPr>
              <w:pStyle w:val="Normal"/>
              <w:spacing w:before="120" w:after="0"/>
              <w:rPr>
                <w:rFonts w:ascii="Times New Roman" w:hAnsi="Times New Roman" w:cs="Times New Roman"/>
                <w:sz w:val="16"/>
              </w:rPr>
            </w:pPr>
            <w:r>
              <w:rPr>
                <w:rFonts w:cs="Times New Roman" w:ascii="Times New Roman" w:hAnsi="Times New Roman"/>
                <w:sz w:val="16"/>
              </w:rPr>
              <w:t>BID UPLOAD QUICK RESPONSE</w:t>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spacing w:before="120" w:after="0"/>
              <w:jc w:val="center"/>
              <w:rPr>
                <w:rFonts w:ascii="Times New Roman" w:hAnsi="Times New Roman" w:cs="Times New Roman"/>
                <w:color w:val="FF0000"/>
                <w:sz w:val="16"/>
              </w:rPr>
            </w:pPr>
            <w:r>
              <w:rPr>
                <w:rFonts w:cs="Times New Roman" w:ascii="Times New Roman" w:hAnsi="Times New Roman"/>
                <w:color w:val="FF0000"/>
                <w:sz w:val="16"/>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spacing w:before="120" w:after="0"/>
              <w:jc w:val="center"/>
              <w:rPr>
                <w:rFonts w:ascii="Times New Roman" w:hAnsi="Times New Roman" w:cs="Times New Roman"/>
                <w:color w:val="FF0000"/>
                <w:sz w:val="16"/>
              </w:rPr>
            </w:pPr>
            <w:r>
              <w:rPr>
                <w:rFonts w:cs="Times New Roman" w:ascii="Times New Roman" w:hAnsi="Times New Roman"/>
                <w:color w:val="FF0000"/>
                <w:sz w:val="16"/>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spacing w:before="120" w:after="0"/>
              <w:jc w:val="center"/>
              <w:rPr>
                <w:rFonts w:ascii="Times New Roman" w:hAnsi="Times New Roman" w:cs="Times New Roman"/>
                <w:color w:val="FF0000"/>
                <w:sz w:val="16"/>
              </w:rPr>
            </w:pPr>
            <w:r>
              <w:rPr>
                <w:rFonts w:cs="Times New Roman" w:ascii="Times New Roman" w:hAnsi="Times New Roman"/>
                <w:color w:val="FF0000"/>
                <w:sz w:val="16"/>
              </w:rPr>
            </w:r>
          </w:p>
        </w:tc>
        <w:tc>
          <w:tcPr>
            <w:tcW w:w="63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rFonts w:ascii="Times New Roman" w:hAnsi="Times New Roman" w:cs="Times New Roman"/>
                <w:color w:val="FF0000"/>
                <w:sz w:val="16"/>
              </w:rPr>
            </w:pPr>
            <w:r>
              <w:rPr>
                <w:rFonts w:cs="Times New Roman" w:ascii="Times New Roman" w:hAnsi="Times New Roman"/>
                <w:color w:val="FF0000"/>
                <w:sz w:val="16"/>
              </w:rPr>
              <w:t>14</w:t>
            </w:r>
          </w:p>
        </w:tc>
        <w:tc>
          <w:tcPr>
            <w:tcW w:w="144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rFonts w:ascii="Times New Roman" w:hAnsi="Times New Roman" w:cs="Times New Roman"/>
                <w:color w:val="FF0000"/>
                <w:sz w:val="16"/>
              </w:rPr>
            </w:pPr>
            <w:r>
              <w:rPr>
                <w:rFonts w:cs="Times New Roman" w:ascii="Times New Roman" w:hAnsi="Times New Roman"/>
                <w:color w:val="FF0000"/>
                <w:sz w:val="16"/>
              </w:rPr>
              <w:t>791182710INTP</w:t>
            </w:r>
          </w:p>
        </w:tc>
        <w:tc>
          <w:tcPr>
            <w:tcW w:w="162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pPr>
            <w:r>
              <w:rPr>
                <w:color w:val="FF0000"/>
                <w:sz w:val="16"/>
              </w:rPr>
              <w:t>EBDQI</w:t>
            </w:r>
            <w:r>
              <w:rPr>
                <w:rFonts w:cs="Times New Roman" w:ascii="Times New Roman" w:hAnsi="Times New Roman"/>
                <w:color w:val="FF0000"/>
                <w:sz w:val="16"/>
              </w:rPr>
              <w:fldChar w:fldCharType="begin"/>
            </w:r>
            <w:r>
              <w:rPr>
                <w:sz w:val="16"/>
                <w:rFonts w:cs="Times New Roman" w:ascii="Times New Roman" w:hAnsi="Times New Roman"/>
                <w:color w:val="FF0000"/>
              </w:rPr>
              <w:instrText xml:space="preserve"> MERGEFIELD Pipe_Dunns </w:instrText>
            </w:r>
            <w:r>
              <w:rPr>
                <w:sz w:val="16"/>
                <w:rFonts w:cs="Times New Roman" w:ascii="Times New Roman" w:hAnsi="Times New Roman"/>
                <w:color w:val="FF0000"/>
              </w:rPr>
              <w:fldChar w:fldCharType="separate"/>
            </w:r>
            <w:r>
              <w:rPr>
                <w:sz w:val="16"/>
                <w:rFonts w:cs="Times New Roman" w:ascii="Times New Roman" w:hAnsi="Times New Roman"/>
                <w:color w:val="FF0000"/>
              </w:rPr>
              <w:t>«Pipe_Dunns»</w:t>
            </w:r>
            <w:r>
              <w:rPr>
                <w:sz w:val="16"/>
                <w:rFonts w:cs="Times New Roman" w:ascii="Times New Roman" w:hAnsi="Times New Roman"/>
                <w:color w:val="FF0000"/>
              </w:rPr>
              <w:fldChar w:fldCharType="end"/>
            </w:r>
            <w:r>
              <w:rPr>
                <w:color w:val="FF0000"/>
                <w:sz w:val="16"/>
              </w:rPr>
              <w:t xml:space="preserve"> </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rFonts w:ascii="Times New Roman" w:hAnsi="Times New Roman" w:cs="Times New Roman"/>
                <w:sz w:val="16"/>
              </w:rPr>
            </w:pPr>
            <w:r>
              <w:rPr>
                <w:rFonts w:cs="Times New Roman" w:ascii="Times New Roman" w:hAnsi="Times New Roman"/>
                <w:sz w:val="16"/>
              </w:rPr>
              <w:t>YES</w:t>
            </w:r>
          </w:p>
        </w:tc>
        <w:tc>
          <w:tcPr>
            <w:tcW w:w="811" w:type="dxa"/>
            <w:tcBorders>
              <w:top w:val="single" w:sz="6" w:space="0" w:color="000000"/>
              <w:start w:val="single" w:sz="6" w:space="0" w:color="000000"/>
              <w:bottom w:val="single" w:sz="6" w:space="0" w:color="000000"/>
              <w:end w:val="single" w:sz="12" w:space="0" w:color="000000"/>
            </w:tcBorders>
          </w:tcPr>
          <w:p>
            <w:pPr>
              <w:pStyle w:val="Normal"/>
              <w:spacing w:before="120" w:after="0"/>
              <w:jc w:val="center"/>
              <w:rPr>
                <w:rFonts w:ascii="Times New Roman" w:hAnsi="Times New Roman" w:cs="Times New Roman"/>
                <w:sz w:val="16"/>
              </w:rPr>
            </w:pPr>
            <w:r>
              <w:rPr>
                <w:rFonts w:cs="Times New Roman" w:ascii="Times New Roman" w:hAnsi="Times New Roman"/>
                <w:sz w:val="16"/>
              </w:rPr>
              <w:t>=&lt;5</w:t>
            </w:r>
          </w:p>
        </w:tc>
      </w:tr>
      <w:tr>
        <w:trPr/>
        <w:tc>
          <w:tcPr>
            <w:tcW w:w="1170" w:type="dxa"/>
            <w:tcBorders>
              <w:top w:val="single" w:sz="6" w:space="0" w:color="000000"/>
              <w:start w:val="single" w:sz="12" w:space="0" w:color="000000"/>
              <w:bottom w:val="single" w:sz="12" w:space="0" w:color="000000"/>
              <w:end w:val="single" w:sz="6" w:space="0" w:color="000000"/>
            </w:tcBorders>
          </w:tcPr>
          <w:p>
            <w:pPr>
              <w:pStyle w:val="Normal"/>
              <w:snapToGrid w:val="false"/>
              <w:spacing w:before="120" w:after="0"/>
              <w:jc w:val="center"/>
              <w:rPr>
                <w:rFonts w:ascii="Times New Roman" w:hAnsi="Times New Roman" w:cs="Times New Roman"/>
                <w:sz w:val="16"/>
              </w:rPr>
            </w:pPr>
            <w:r>
              <w:rPr>
                <w:rFonts w:cs="Times New Roman" w:ascii="Times New Roman" w:hAnsi="Times New Roman"/>
                <w:sz w:val="16"/>
              </w:rPr>
            </w:r>
          </w:p>
        </w:tc>
        <w:tc>
          <w:tcPr>
            <w:tcW w:w="2610" w:type="dxa"/>
            <w:tcBorders>
              <w:top w:val="single" w:sz="6" w:space="0" w:color="000000"/>
              <w:start w:val="single" w:sz="6" w:space="0" w:color="000000"/>
              <w:bottom w:val="single" w:sz="12" w:space="0" w:color="000000"/>
              <w:end w:val="single" w:sz="6" w:space="0" w:color="000000"/>
            </w:tcBorders>
          </w:tcPr>
          <w:p>
            <w:pPr>
              <w:pStyle w:val="Normal"/>
              <w:snapToGrid w:val="false"/>
              <w:spacing w:before="120" w:after="0"/>
              <w:jc w:val="center"/>
              <w:rPr/>
            </w:pPr>
            <w:r>
              <w:rPr/>
            </w:r>
          </w:p>
        </w:tc>
        <w:tc>
          <w:tcPr>
            <w:tcW w:w="540" w:type="dxa"/>
            <w:tcBorders>
              <w:top w:val="single" w:sz="6" w:space="0" w:color="000000"/>
              <w:start w:val="single" w:sz="6" w:space="0" w:color="000000"/>
              <w:bottom w:val="single" w:sz="12" w:space="0" w:color="000000"/>
              <w:end w:val="single" w:sz="6" w:space="0" w:color="000000"/>
            </w:tcBorders>
          </w:tcPr>
          <w:p>
            <w:pPr>
              <w:pStyle w:val="Normal"/>
              <w:snapToGrid w:val="false"/>
              <w:spacing w:before="120" w:after="0"/>
              <w:jc w:val="center"/>
              <w:rPr/>
            </w:pPr>
            <w:r>
              <w:rPr/>
            </w:r>
          </w:p>
        </w:tc>
        <w:tc>
          <w:tcPr>
            <w:tcW w:w="1350" w:type="dxa"/>
            <w:tcBorders>
              <w:top w:val="single" w:sz="6" w:space="0" w:color="000000"/>
              <w:start w:val="single" w:sz="6" w:space="0" w:color="000000"/>
              <w:bottom w:val="single" w:sz="12" w:space="0" w:color="000000"/>
              <w:end w:val="single" w:sz="6" w:space="0" w:color="000000"/>
            </w:tcBorders>
          </w:tcPr>
          <w:p>
            <w:pPr>
              <w:pStyle w:val="Normal"/>
              <w:snapToGrid w:val="false"/>
              <w:spacing w:before="120" w:after="0"/>
              <w:jc w:val="center"/>
              <w:rPr/>
            </w:pPr>
            <w:r>
              <w:rPr/>
            </w:r>
          </w:p>
        </w:tc>
        <w:tc>
          <w:tcPr>
            <w:tcW w:w="1530" w:type="dxa"/>
            <w:tcBorders>
              <w:top w:val="single" w:sz="6" w:space="0" w:color="000000"/>
              <w:start w:val="single" w:sz="6" w:space="0" w:color="000000"/>
              <w:bottom w:val="single" w:sz="12" w:space="0" w:color="000000"/>
              <w:end w:val="single" w:sz="6" w:space="0" w:color="000000"/>
            </w:tcBorders>
          </w:tcPr>
          <w:p>
            <w:pPr>
              <w:pStyle w:val="Normal"/>
              <w:snapToGrid w:val="false"/>
              <w:spacing w:before="120" w:after="0"/>
              <w:jc w:val="center"/>
              <w:rPr/>
            </w:pPr>
            <w:r>
              <w:rPr/>
            </w:r>
          </w:p>
        </w:tc>
        <w:tc>
          <w:tcPr>
            <w:tcW w:w="630" w:type="dxa"/>
            <w:tcBorders>
              <w:top w:val="single" w:sz="6" w:space="0" w:color="000000"/>
              <w:start w:val="single" w:sz="6" w:space="0" w:color="000000"/>
              <w:bottom w:val="single" w:sz="12" w:space="0" w:color="000000"/>
              <w:end w:val="single" w:sz="6" w:space="0" w:color="000000"/>
            </w:tcBorders>
          </w:tcPr>
          <w:p>
            <w:pPr>
              <w:pStyle w:val="Normal"/>
              <w:snapToGrid w:val="false"/>
              <w:spacing w:before="120" w:after="0"/>
              <w:jc w:val="center"/>
              <w:rPr/>
            </w:pPr>
            <w:r>
              <w:rPr/>
            </w:r>
          </w:p>
        </w:tc>
        <w:tc>
          <w:tcPr>
            <w:tcW w:w="1440" w:type="dxa"/>
            <w:tcBorders>
              <w:top w:val="single" w:sz="6" w:space="0" w:color="000000"/>
              <w:start w:val="single" w:sz="6" w:space="0" w:color="000000"/>
              <w:bottom w:val="single" w:sz="12" w:space="0" w:color="000000"/>
              <w:end w:val="single" w:sz="6" w:space="0" w:color="000000"/>
            </w:tcBorders>
          </w:tcPr>
          <w:p>
            <w:pPr>
              <w:pStyle w:val="Normal"/>
              <w:snapToGrid w:val="false"/>
              <w:spacing w:before="120" w:after="0"/>
              <w:jc w:val="center"/>
              <w:rPr/>
            </w:pPr>
            <w:r>
              <w:rPr/>
            </w:r>
          </w:p>
        </w:tc>
        <w:tc>
          <w:tcPr>
            <w:tcW w:w="1620" w:type="dxa"/>
            <w:tcBorders>
              <w:top w:val="single" w:sz="6" w:space="0" w:color="000000"/>
              <w:start w:val="single" w:sz="6" w:space="0" w:color="000000"/>
              <w:bottom w:val="single" w:sz="12" w:space="0" w:color="000000"/>
              <w:end w:val="single" w:sz="6" w:space="0" w:color="000000"/>
            </w:tcBorders>
          </w:tcPr>
          <w:p>
            <w:pPr>
              <w:pStyle w:val="Normal"/>
              <w:snapToGrid w:val="false"/>
              <w:spacing w:before="120" w:after="0"/>
              <w:jc w:val="center"/>
              <w:rPr/>
            </w:pPr>
            <w:r>
              <w:rPr/>
            </w:r>
          </w:p>
        </w:tc>
        <w:tc>
          <w:tcPr>
            <w:tcW w:w="1260" w:type="dxa"/>
            <w:tcBorders>
              <w:top w:val="single" w:sz="6" w:space="0" w:color="000000"/>
              <w:start w:val="single" w:sz="6" w:space="0" w:color="000000"/>
              <w:bottom w:val="single" w:sz="12" w:space="0" w:color="000000"/>
              <w:end w:val="single" w:sz="6" w:space="0" w:color="000000"/>
            </w:tcBorders>
          </w:tcPr>
          <w:p>
            <w:pPr>
              <w:pStyle w:val="Normal"/>
              <w:snapToGrid w:val="false"/>
              <w:spacing w:before="120" w:after="0"/>
              <w:jc w:val="center"/>
              <w:rPr/>
            </w:pPr>
            <w:r>
              <w:rPr/>
            </w:r>
          </w:p>
        </w:tc>
        <w:tc>
          <w:tcPr>
            <w:tcW w:w="811" w:type="dxa"/>
            <w:tcBorders>
              <w:top w:val="single" w:sz="6" w:space="0" w:color="000000"/>
              <w:start w:val="single" w:sz="6" w:space="0" w:color="000000"/>
              <w:bottom w:val="single" w:sz="12" w:space="0" w:color="000000"/>
              <w:end w:val="single" w:sz="12" w:space="0" w:color="000000"/>
            </w:tcBorders>
          </w:tcPr>
          <w:p>
            <w:pPr>
              <w:pStyle w:val="Normal"/>
              <w:snapToGrid w:val="false"/>
              <w:spacing w:before="120" w:after="0"/>
              <w:jc w:val="center"/>
              <w:rPr/>
            </w:pPr>
            <w:r>
              <w:rPr/>
            </w:r>
          </w:p>
        </w:tc>
      </w:tr>
    </w:tbl>
    <w:p>
      <w:pPr>
        <w:sectPr>
          <w:headerReference w:type="default" r:id="rId6"/>
          <w:headerReference w:type="first" r:id="rId7"/>
          <w:footerReference w:type="default" r:id="rId8"/>
          <w:footerReference w:type="first" r:id="rId9"/>
          <w:type w:val="nextPage"/>
          <w:pgSz w:orient="landscape" w:w="15840" w:h="12240"/>
          <w:pgMar w:left="1714" w:right="1152" w:gutter="0" w:header="792" w:top="1800" w:footer="720" w:bottom="1800"/>
          <w:pgNumType w:fmt="decimal"/>
          <w:formProt w:val="false"/>
          <w:textDirection w:val="lrTb"/>
          <w:docGrid w:type="default" w:linePitch="360" w:charSpace="0"/>
        </w:sectPr>
      </w:pPr>
    </w:p>
    <w:p>
      <w:pPr>
        <w:pStyle w:val="DefaultText"/>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jc w:val="center"/>
        <w:rPr/>
      </w:pPr>
      <w:r>
        <w:rPr/>
        <w:t>EXHIBIT  D</w:t>
      </w:r>
    </w:p>
    <w:p>
      <w:pPr>
        <w:pStyle w:val="Normal"/>
        <w:jc w:val="center"/>
        <w:rPr/>
      </w:pPr>
      <w:r>
        <w:rPr/>
        <w:t>ELECTRONIC DATA INTERCHANGE TRADING PARTNER AGREEMENT</w:t>
      </w:r>
    </w:p>
    <w:p>
      <w:pPr>
        <w:pStyle w:val="Normal"/>
        <w:jc w:val="center"/>
        <w:rPr/>
      </w:pPr>
      <w:r>
        <w:rPr/>
        <w:t xml:space="preserve">DATED:  </w:t>
      </w:r>
      <w:r>
        <w:rPr/>
        <w:fldChar w:fldCharType="begin"/>
      </w:r>
      <w:r>
        <w:rPr/>
        <w:instrText xml:space="preserve"> MERGEFIELD Date </w:instrText>
      </w:r>
      <w:r>
        <w:rPr/>
        <w:fldChar w:fldCharType="separate"/>
      </w:r>
      <w:r>
        <w:rPr/>
        <w:t>«Date»</w:t>
      </w:r>
      <w:r>
        <w:rPr/>
        <w:fldChar w:fldCharType="end"/>
      </w:r>
    </w:p>
    <w:p>
      <w:pPr>
        <w:pStyle w:val="Normal"/>
        <w:jc w:val="center"/>
        <w:rPr/>
      </w:pPr>
      <w:r>
        <w:rPr/>
        <w:t xml:space="preserve">TO BE EFFECTIVE:  </w:t>
      </w:r>
      <w:r>
        <w:rPr/>
        <w:fldChar w:fldCharType="begin"/>
      </w:r>
      <w:r>
        <w:rPr/>
        <w:instrText xml:space="preserve"> MERGEFIELD Date </w:instrText>
      </w:r>
      <w:r>
        <w:rPr/>
        <w:fldChar w:fldCharType="separate"/>
      </w:r>
      <w:r>
        <w:rPr/>
        <w:t>«Date»</w:t>
      </w:r>
      <w:r>
        <w:rPr/>
        <w:fldChar w:fldCharType="end"/>
      </w:r>
    </w:p>
    <w:p>
      <w:pPr>
        <w:pStyle w:val="Normal"/>
        <w:rPr/>
      </w:pPr>
      <w:r>
        <w:rPr/>
      </w:r>
    </w:p>
    <w:p>
      <w:pPr>
        <w:pStyle w:val="Normal"/>
        <w:ind w:hanging="720" w:start="720" w:end="0"/>
        <w:rPr/>
      </w:pPr>
      <w:r>
        <w:rPr/>
        <w:t>5.</w:t>
        <w:tab/>
      </w:r>
      <w:r>
        <w:rPr>
          <w:b/>
        </w:rPr>
        <w:t>Standards and Industry Guidelines</w:t>
      </w:r>
      <w:r>
        <w:rPr/>
        <w:t>:  (Specify all applicable standards, issuing organizations, and published industry guidelines.)</w:t>
      </w:r>
    </w:p>
    <w:p>
      <w:pPr>
        <w:pStyle w:val="Normal"/>
        <w:ind w:start="720" w:end="0"/>
        <w:rPr/>
      </w:pPr>
      <w:r>
        <w:rPr/>
        <w:t>Selected standards include, as applicable, all data dictionaries, segment dictionaries and transmission controls referenced in those standards for the transaction(s) contained in this Exhibit(s). The mutually agreed provisions of this Exhibit(s) shall control in the event of any conflict with any listed industry guidelines.</w:t>
      </w:r>
    </w:p>
    <w:p>
      <w:pPr>
        <w:pStyle w:val="Normal"/>
        <w:ind w:hanging="720" w:start="720" w:end="0"/>
        <w:rPr/>
      </w:pPr>
      <w:r>
        <w:rPr/>
        <w:t>6.</w:t>
        <w:tab/>
      </w:r>
      <w:r>
        <w:rPr>
          <w:b/>
        </w:rPr>
        <w:t>Security Procedures:</w:t>
      </w:r>
      <w:r>
        <w:rPr/>
        <w:t xml:space="preserve">  (Define security procedures, including but not limited to encryption, authentication, and PGP version.)</w:t>
      </w:r>
    </w:p>
    <w:p>
      <w:pPr>
        <w:pStyle w:val="Normal"/>
        <w:ind w:firstLine="720" w:end="0"/>
        <w:rPr/>
      </w:pPr>
      <w:r>
        <w:rPr/>
        <w:t>As defined in GISB Electronic Delivery Mechanism Related Standards, version 1.3</w:t>
      </w:r>
    </w:p>
    <w:p>
      <w:pPr>
        <w:pStyle w:val="Normal"/>
        <w:ind w:firstLine="720" w:end="0"/>
        <w:rPr/>
      </w:pPr>
      <w:r>
        <w:rPr/>
      </w:r>
    </w:p>
    <w:p>
      <w:pPr>
        <w:pStyle w:val="Normal"/>
        <w:ind w:firstLine="720" w:end="0"/>
        <w:rPr/>
      </w:pPr>
      <w:r>
        <w:rPr/>
        <w:t>6.1</w:t>
      </w:r>
      <w:r>
        <w:rPr>
          <w:caps/>
        </w:rPr>
        <w:t xml:space="preserve"> </w:t>
        <w:tab/>
      </w:r>
      <w:r>
        <w:rPr>
          <w:b/>
        </w:rPr>
        <w:t>Public Encryption Key Exchange Procedures</w:t>
      </w:r>
      <w:r>
        <w:rPr/>
        <w:t>:</w:t>
      </w:r>
    </w:p>
    <w:p>
      <w:pPr>
        <w:pStyle w:val="Normal"/>
        <w:rPr/>
      </w:pPr>
      <w:r>
        <w:rPr/>
        <w:tab/>
        <w:tab/>
        <w:t>a)</w:t>
        <w:tab/>
        <w:t>Contact for public encryption key exchange (emergency and scheduled)</w:t>
      </w:r>
    </w:p>
    <w:p>
      <w:pPr>
        <w:pStyle w:val="Normal"/>
        <w:ind w:firstLine="2160" w:start="720" w:end="0"/>
        <w:rPr/>
      </w:pPr>
      <w:r>
        <w:rPr/>
        <w:t>Shipper:  Team EDI pager 713-327-3893</w:t>
      </w:r>
    </w:p>
    <w:p>
      <w:pPr>
        <w:pStyle w:val="Normal"/>
        <w:ind w:firstLine="2160" w:start="720" w:end="0"/>
        <w:rPr/>
      </w:pPr>
      <w:r>
        <w:rPr/>
        <w:t>Pipeline:  ________________________________________</w:t>
      </w:r>
    </w:p>
    <w:p>
      <w:pPr>
        <w:pStyle w:val="Normal"/>
        <w:ind w:hanging="720" w:start="2160" w:end="0"/>
        <w:rPr/>
      </w:pPr>
      <w:r>
        <w:rPr/>
        <w:t>b)</w:t>
        <w:tab/>
        <w:t>Method of contact and related information (phone number and/or e-mail address)</w:t>
      </w:r>
    </w:p>
    <w:p>
      <w:pPr>
        <w:pStyle w:val="Normal"/>
        <w:ind w:firstLine="720" w:start="2160" w:end="0"/>
        <w:rPr/>
      </w:pPr>
      <w:r>
        <w:rPr/>
        <w:t xml:space="preserve">Shipper:  Ph: 713-327-3893     E-mail: edisecurity@enron.com  </w:t>
      </w:r>
    </w:p>
    <w:p>
      <w:pPr>
        <w:pStyle w:val="Normal"/>
        <w:ind w:firstLine="720" w:start="2160" w:end="0"/>
        <w:rPr/>
      </w:pPr>
      <w:r>
        <w:rPr/>
        <w:t>Pipeline:  ________________________________________</w:t>
      </w:r>
    </w:p>
    <w:p>
      <w:pPr>
        <w:pStyle w:val="Normal"/>
        <w:rPr/>
      </w:pPr>
      <w:r>
        <w:rPr/>
        <w:tab/>
        <w:tab/>
        <w:t>c)</w:t>
        <w:tab/>
        <w:t>Chosen electronic method of key exchange</w:t>
      </w:r>
    </w:p>
    <w:p>
      <w:pPr>
        <w:pStyle w:val="Normal"/>
        <w:ind w:firstLine="2160" w:start="720" w:end="0"/>
        <w:rPr/>
      </w:pPr>
      <w:r>
        <w:rPr/>
        <w:t>Shipper:  Email</w:t>
      </w:r>
    </w:p>
    <w:p>
      <w:pPr>
        <w:pStyle w:val="Normal"/>
        <w:ind w:firstLine="2160" w:start="720" w:end="0"/>
        <w:rPr/>
      </w:pPr>
      <w:r>
        <w:rPr/>
        <w:t>Pipeline:  ________________________________________</w:t>
      </w:r>
    </w:p>
    <w:p>
      <w:pPr>
        <w:pStyle w:val="Normal"/>
        <w:numPr>
          <w:ilvl w:val="0"/>
          <w:numId w:val="3"/>
        </w:numPr>
        <w:rPr/>
      </w:pPr>
      <w:r>
        <w:rPr/>
        <w:t xml:space="preserve">Scheduled public encryption key exchange procedures including </w:t>
      </w:r>
    </w:p>
    <w:p>
      <w:pPr>
        <w:pStyle w:val="Normal"/>
        <w:ind w:firstLine="720" w:start="2160" w:end="0"/>
        <w:rPr/>
      </w:pPr>
      <w:r>
        <w:rPr/>
        <w:t>Shipper:  Frequency mutually agreed.</w:t>
      </w:r>
    </w:p>
    <w:p>
      <w:pPr>
        <w:pStyle w:val="Normal"/>
        <w:ind w:firstLine="720" w:start="2160" w:end="0"/>
        <w:rPr/>
      </w:pPr>
      <w:r>
        <w:rPr/>
        <w:t>Pipeline:  ________________________________________</w:t>
      </w:r>
    </w:p>
    <w:p>
      <w:pPr>
        <w:pStyle w:val="Normal"/>
        <w:rPr/>
      </w:pPr>
      <w:r>
        <w:rPr/>
        <w:tab/>
        <w:tab/>
        <w:t>e)</w:t>
        <w:tab/>
        <w:t>Emergency public encryption key exchange procedures</w:t>
      </w:r>
    </w:p>
    <w:p>
      <w:pPr>
        <w:pStyle w:val="Normal"/>
        <w:ind w:firstLine="2160" w:start="720" w:end="0"/>
        <w:rPr/>
      </w:pPr>
      <w:r>
        <w:rPr/>
        <w:t>Shipper:  Phone and Email</w:t>
      </w:r>
    </w:p>
    <w:p>
      <w:pPr>
        <w:pStyle w:val="Normal"/>
        <w:ind w:firstLine="2160" w:start="720" w:end="0"/>
        <w:rPr/>
      </w:pPr>
      <w:r>
        <w:rPr/>
        <w:t>Pipeline:  ________________________________________</w:t>
      </w:r>
    </w:p>
    <w:p>
      <w:pPr>
        <w:pStyle w:val="Normal"/>
        <w:ind w:hanging="720" w:start="2160" w:end="0"/>
        <w:rPr/>
      </w:pPr>
      <w:r>
        <w:rPr/>
        <w:t>f)</w:t>
        <w:tab/>
        <w:t xml:space="preserve">Verification procedures to confirm appropriate exchange of public encryption keys </w:t>
      </w:r>
    </w:p>
    <w:p>
      <w:pPr>
        <w:pStyle w:val="Normal"/>
        <w:ind w:firstLine="2160" w:start="720" w:end="0"/>
        <w:rPr/>
      </w:pPr>
      <w:r>
        <w:rPr/>
        <w:t>Shipper:  exchange files and phone</w:t>
      </w:r>
    </w:p>
    <w:p>
      <w:pPr>
        <w:pStyle w:val="Normal"/>
        <w:ind w:firstLine="2160" w:start="720" w:end="0"/>
        <w:rPr/>
      </w:pPr>
      <w:r>
        <w:rPr/>
        <w:t>Pipeline:  ________________________________________</w:t>
      </w:r>
    </w:p>
    <w:p>
      <w:pPr>
        <w:pStyle w:val="Normal"/>
        <w:ind w:firstLine="720" w:start="720" w:end="0"/>
        <w:rPr/>
      </w:pPr>
      <w:r>
        <w:rPr/>
        <w:t>g)</w:t>
        <w:tab/>
        <w:t>Other</w:t>
        <w:tab/>
      </w:r>
    </w:p>
    <w:p>
      <w:pPr>
        <w:pStyle w:val="Normal"/>
        <w:ind w:firstLine="720" w:start="2160" w:end="0"/>
        <w:rPr/>
      </w:pPr>
      <w:r>
        <w:rPr/>
        <w:t>Shipper:  N/A</w:t>
      </w:r>
    </w:p>
    <w:p>
      <w:pPr>
        <w:pStyle w:val="Normal"/>
        <w:ind w:firstLine="720" w:start="2160" w:end="0"/>
        <w:rPr/>
      </w:pPr>
      <w:r>
        <w:rPr/>
        <w:t>Pipeline:  ________________________________________</w:t>
      </w:r>
    </w:p>
    <w:p>
      <w:pPr>
        <w:pStyle w:val="Normal"/>
        <w:jc w:val="center"/>
        <w:rPr/>
      </w:pPr>
      <w:r>
        <w:rPr/>
        <w:t>EXHIBIT E</w:t>
      </w:r>
    </w:p>
    <w:p>
      <w:pPr>
        <w:pStyle w:val="Normal"/>
        <w:jc w:val="center"/>
        <w:rPr/>
      </w:pPr>
      <w:r>
        <w:rPr/>
        <w:t>ELECTRONIC DATA INTERCHANGE TRADING PARTNER AGREEMENT</w:t>
      </w:r>
    </w:p>
    <w:p>
      <w:pPr>
        <w:pStyle w:val="Normal"/>
        <w:jc w:val="center"/>
        <w:rPr/>
      </w:pPr>
      <w:r>
        <w:rPr/>
        <w:t xml:space="preserve">DATED: </w:t>
      </w:r>
      <w:r>
        <w:rPr/>
        <w:fldChar w:fldCharType="begin"/>
      </w:r>
      <w:r>
        <w:rPr/>
        <w:instrText xml:space="preserve"> MERGEFIELD Date </w:instrText>
      </w:r>
      <w:r>
        <w:rPr/>
        <w:fldChar w:fldCharType="separate"/>
      </w:r>
      <w:r>
        <w:rPr/>
        <w:t>«Date»</w:t>
      </w:r>
      <w:r>
        <w:rPr/>
        <w:fldChar w:fldCharType="end"/>
      </w:r>
      <w:r>
        <w:rPr/>
        <w:t xml:space="preserve"> </w:t>
      </w:r>
    </w:p>
    <w:p>
      <w:pPr>
        <w:pStyle w:val="Normal"/>
        <w:jc w:val="center"/>
        <w:rPr/>
      </w:pPr>
      <w:r>
        <w:rPr/>
        <w:t xml:space="preserve">TO BE EFFECTIVE:  </w:t>
      </w:r>
      <w:r>
        <w:rPr/>
        <w:fldChar w:fldCharType="begin"/>
      </w:r>
      <w:r>
        <w:rPr/>
        <w:instrText xml:space="preserve"> MERGEFIELD Date </w:instrText>
      </w:r>
      <w:r>
        <w:rPr/>
        <w:fldChar w:fldCharType="separate"/>
      </w:r>
      <w:r>
        <w:rPr/>
        <w:t>«Date»</w:t>
      </w:r>
      <w:r>
        <w:rPr/>
        <w:fldChar w:fldCharType="end"/>
      </w:r>
      <w:r>
        <w:rPr/>
        <w:t xml:space="preserve"> </w:t>
      </w:r>
    </w:p>
    <w:p>
      <w:pPr>
        <w:pStyle w:val="Normal"/>
        <w:rPr/>
      </w:pPr>
      <w:r>
        <w:rPr/>
        <w:tab/>
      </w:r>
    </w:p>
    <w:p>
      <w:pPr>
        <w:pStyle w:val="Normal"/>
        <w:rPr/>
      </w:pPr>
      <w:r>
        <w:rPr/>
      </w:r>
    </w:p>
    <w:p>
      <w:pPr>
        <w:pStyle w:val="Normal"/>
        <w:ind w:hanging="720" w:start="720" w:end="0"/>
        <w:rPr/>
      </w:pPr>
      <w:r>
        <w:rPr>
          <w:color w:val="000000"/>
        </w:rPr>
        <w:t>7.</w:t>
        <w:tab/>
      </w:r>
      <w:r>
        <w:rPr>
          <w:b/>
          <w:color w:val="000000"/>
        </w:rPr>
        <w:t>Terms and Conditions</w:t>
      </w:r>
      <w:r>
        <w:rPr>
          <w:color w:val="000000"/>
        </w:rPr>
        <w:t>:  (If no special terms and conditions have been agreed upon, enter “None.”)</w:t>
      </w:r>
    </w:p>
    <w:p>
      <w:pPr>
        <w:pStyle w:val="Normal"/>
        <w:ind w:hanging="720" w:start="720" w:end="0"/>
        <w:rPr/>
      </w:pPr>
      <w:r>
        <w:rPr>
          <w:color w:val="000000"/>
        </w:rPr>
        <w:tab/>
        <w:t xml:space="preserve">This Agreement reflects the Parties understanding relating to the electronic communication of information, if any, between the Parties. This Agreement is not intended to, and shall not, be used for the formation of other contractual or binding obligations between the Parties for which there is no separate underlying agreement. </w:t>
      </w:r>
    </w:p>
    <w:p>
      <w:pPr>
        <w:pStyle w:val="Normal"/>
        <w:ind w:hanging="720" w:start="720" w:end="0"/>
        <w:rPr>
          <w:color w:val="000000"/>
        </w:rPr>
      </w:pPr>
      <w:r>
        <w:rPr>
          <w:color w:val="000000"/>
        </w:rPr>
        <w:tab/>
        <w:t>NEITHER PARTY SHALL BE LIABLE TO THE OTHER PARTY FOR ANY SPECIAL, INCIDENTAL, EXEMPLARY OR CONSEQUENTIAL DAMAGES ARISING FROM, OR AS A RESULT OF, THE ACTS, ERRORS OR OMISSIONS OF A  PROVIDER.</w:t>
      </w:r>
    </w:p>
    <w:p>
      <w:pPr>
        <w:pStyle w:val="Normal"/>
        <w:ind w:hanging="720" w:start="720" w:end="0"/>
        <w:rPr>
          <w:color w:val="000000"/>
        </w:rPr>
      </w:pPr>
      <w:r>
        <w:rPr>
          <w:color w:val="000000"/>
        </w:rPr>
        <w:tab/>
        <w:t>NEITHER PARTY SHALL BE LIABLE TO THE OTHER PARTY FOR ANY IMPLIED OR STATUTORY WARRANTIES UNDER APPLICABLE LAW EACH PARTY HEREBY DISCLAIMING AND WAIVING ITS RIGHTS THERETO.</w:t>
      </w:r>
    </w:p>
    <w:p>
      <w:pPr>
        <w:pStyle w:val="Normal"/>
        <w:ind w:start="720" w:end="0"/>
        <w:rPr>
          <w:color w:val="000000"/>
        </w:rPr>
      </w:pPr>
      <w:r>
        <w:rPr>
          <w:color w:val="000000"/>
        </w:rPr>
        <w:t>Section 3.2(B) shall be omitted in its entirety.</w:t>
      </w:r>
    </w:p>
    <w:p>
      <w:pPr>
        <w:pStyle w:val="Normal"/>
        <w:ind w:start="720" w:end="0"/>
        <w:rPr>
          <w:color w:val="000000"/>
        </w:rPr>
      </w:pPr>
      <w:r>
        <w:rPr>
          <w:color w:val="000000"/>
        </w:rPr>
      </w:r>
    </w:p>
    <w:p>
      <w:pPr>
        <w:pStyle w:val="Normal"/>
        <w:ind w:hanging="720" w:start="720" w:end="0"/>
        <w:rPr/>
      </w:pPr>
      <w:r>
        <w:rPr>
          <w:color w:val="000000"/>
        </w:rPr>
        <w:t>8.</w:t>
        <w:tab/>
      </w:r>
      <w:r>
        <w:rPr>
          <w:b/>
          <w:color w:val="000000"/>
        </w:rPr>
        <w:t>Data Retention</w:t>
      </w:r>
      <w:r>
        <w:rPr>
          <w:color w:val="000000"/>
        </w:rPr>
        <w:t>:  (If no special data retention procedures have been agreed upon, enter “None.”)</w:t>
      </w:r>
    </w:p>
    <w:p>
      <w:pPr>
        <w:pStyle w:val="Normal"/>
        <w:ind w:hanging="720" w:start="720" w:end="0"/>
        <w:rPr>
          <w:color w:val="000000"/>
        </w:rPr>
      </w:pPr>
      <w:r>
        <w:rPr>
          <w:color w:val="000000"/>
        </w:rPr>
        <w:tab/>
        <w:tab/>
        <w:t>None</w:t>
      </w:r>
    </w:p>
    <w:p>
      <w:pPr>
        <w:pStyle w:val="Normal"/>
        <w:ind w:hanging="720" w:start="720" w:end="0"/>
        <w:rPr>
          <w:color w:val="000000"/>
        </w:rPr>
      </w:pPr>
      <w:r>
        <w:rPr>
          <w:color w:val="000000"/>
        </w:rPr>
      </w:r>
    </w:p>
    <w:p>
      <w:pPr>
        <w:pStyle w:val="Normal"/>
        <w:ind w:hanging="720" w:start="720" w:end="0"/>
        <w:rPr/>
      </w:pPr>
      <w:r>
        <w:rPr>
          <w:color w:val="000000"/>
        </w:rPr>
        <w:t>9.</w:t>
        <w:tab/>
      </w:r>
      <w:r>
        <w:rPr>
          <w:b/>
          <w:color w:val="000000"/>
        </w:rPr>
        <w:t>Limitation on Direct Damages</w:t>
      </w:r>
      <w:r>
        <w:rPr>
          <w:color w:val="000000"/>
        </w:rPr>
        <w:t>:  (If no limitation has been agreed upon, enter “None.”)</w:t>
      </w:r>
    </w:p>
    <w:p>
      <w:pPr>
        <w:pStyle w:val="Normal"/>
        <w:ind w:start="720" w:end="0"/>
        <w:rPr>
          <w:color w:val="000000"/>
        </w:rPr>
      </w:pPr>
      <w:r>
        <w:rPr>
          <w:color w:val="000000"/>
        </w:rPr>
        <w:t>Pursuant to Section 4.7 of the Agreement, direct damages to hardware and software arising from Data Communications shall be limited to $10,000.</w:t>
      </w:r>
    </w:p>
    <w:p>
      <w:pPr>
        <w:pStyle w:val="Normal"/>
        <w:ind w:start="720" w:end="0"/>
        <w:rPr>
          <w:color w:val="000000"/>
        </w:rPr>
      </w:pPr>
      <w:r>
        <w:rPr>
          <w:color w:val="000000"/>
        </w:rPr>
      </w:r>
    </w:p>
    <w:p>
      <w:pPr>
        <w:pStyle w:val="Normal"/>
        <w:ind w:hanging="720" w:start="720" w:end="0"/>
        <w:rPr/>
      </w:pPr>
      <w:r>
        <w:rPr>
          <w:color w:val="000000"/>
        </w:rPr>
        <w:t>10.</w:t>
        <w:tab/>
      </w:r>
      <w:r>
        <w:rPr>
          <w:b/>
          <w:color w:val="000000"/>
        </w:rPr>
        <w:t>Confidential Information</w:t>
      </w:r>
      <w:r>
        <w:rPr/>
        <w:t>:  (See Section 3.4  If no limitation has been agreed upon, enter “None.”)</w:t>
      </w:r>
    </w:p>
    <w:p>
      <w:pPr>
        <w:pStyle w:val="Normal"/>
        <w:ind w:firstLine="720" w:end="0"/>
        <w:rPr/>
      </w:pPr>
      <w:r>
        <w:rPr/>
        <w:tab/>
        <w:t>None.</w:t>
      </w:r>
    </w:p>
    <w:p>
      <w:pPr>
        <w:pStyle w:val="Normal"/>
        <w:rPr/>
      </w:pPr>
      <w:r>
        <w:rPr/>
      </w:r>
    </w:p>
    <w:p>
      <w:pPr>
        <w:pStyle w:val="Normal"/>
        <w:rPr/>
      </w:pPr>
      <w:r>
        <w:rPr/>
        <w:t>The undersigned do hereby execute this Exhibit pursuant to the Agreement attached and do hereby ratify said Agreement for all purposes set forth in this Exhibit.</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Enron North America Corp.</w:t>
        <w:tab/>
        <w:tab/>
        <w:tab/>
      </w:r>
      <w:r>
        <w:rPr>
          <w:rFonts w:cs="Arial" w:ascii="Arial" w:hAnsi="Arial"/>
          <w:sz w:val="22"/>
        </w:rPr>
        <w:fldChar w:fldCharType="begin"/>
      </w:r>
      <w:r>
        <w:rPr>
          <w:sz w:val="22"/>
          <w:rFonts w:cs="Arial" w:ascii="Arial" w:hAnsi="Arial"/>
        </w:rPr>
        <w:instrText xml:space="preserve"> MERGEFIELD Company_Name </w:instrText>
      </w:r>
      <w:r>
        <w:rPr>
          <w:sz w:val="22"/>
          <w:rFonts w:cs="Arial" w:ascii="Arial" w:hAnsi="Arial"/>
        </w:rPr>
        <w:fldChar w:fldCharType="separate"/>
      </w:r>
      <w:r>
        <w:rPr>
          <w:sz w:val="22"/>
          <w:rFonts w:cs="Arial" w:ascii="Arial" w:hAnsi="Arial"/>
        </w:rPr>
        <w:t>«Company_Name»</w:t>
      </w:r>
      <w:r>
        <w:rPr>
          <w:sz w:val="22"/>
          <w:rFonts w:cs="Arial" w:ascii="Arial" w:hAnsi="Arial"/>
        </w:rPr>
        <w:fldChar w:fldCharType="end"/>
      </w:r>
    </w:p>
    <w:p>
      <w:pPr>
        <w:pStyle w:val="Normal"/>
        <w:jc w:val="both"/>
        <w:rPr>
          <w:rFonts w:ascii="Arial" w:hAnsi="Arial" w:cs="Arial"/>
          <w:sz w:val="22"/>
        </w:rPr>
      </w:pPr>
      <w:r>
        <w:rPr>
          <w:rFonts w:cs="Arial" w:ascii="Arial" w:hAnsi="Arial"/>
          <w:sz w:val="22"/>
        </w:rPr>
        <w:t>By:  _____________________________</w:t>
        <w:tab/>
        <w:t xml:space="preserve"> By:  _______________________________</w:t>
      </w:r>
    </w:p>
    <w:p>
      <w:pPr>
        <w:pStyle w:val="Normal"/>
        <w:jc w:val="both"/>
        <w:rPr/>
      </w:pPr>
      <w:r>
        <w:rPr>
          <w:rFonts w:cs="Arial" w:ascii="Arial" w:hAnsi="Arial"/>
          <w:sz w:val="22"/>
        </w:rPr>
        <w:t xml:space="preserve">Name: </w:t>
      </w:r>
      <w:r>
        <w:rPr>
          <w:rFonts w:cs="Arial" w:ascii="Arial" w:hAnsi="Arial"/>
          <w:sz w:val="22"/>
          <w:u w:val="single"/>
        </w:rPr>
        <w:t xml:space="preserve">                                                    </w:t>
      </w:r>
      <w:r>
        <w:rPr>
          <w:rFonts w:cs="Arial" w:ascii="Arial" w:hAnsi="Arial"/>
          <w:sz w:val="22"/>
        </w:rPr>
        <w:tab/>
        <w:t>Name: _____________________________</w:t>
      </w:r>
    </w:p>
    <w:p>
      <w:pPr>
        <w:pStyle w:val="Normal"/>
        <w:rPr/>
      </w:pPr>
      <w:r>
        <w:rPr>
          <w:rFonts w:cs="Arial" w:ascii="Arial" w:hAnsi="Arial"/>
          <w:sz w:val="22"/>
        </w:rPr>
        <w:t>Title:</w:t>
      </w:r>
      <w:r>
        <w:rPr>
          <w:rFonts w:cs="Arial" w:ascii="Arial" w:hAnsi="Arial"/>
          <w:sz w:val="22"/>
          <w:u w:val="single"/>
        </w:rPr>
        <w:t xml:space="preserve">                                                        </w:t>
      </w:r>
      <w:r>
        <w:rPr>
          <w:rFonts w:cs="Arial" w:ascii="Arial" w:hAnsi="Arial"/>
          <w:sz w:val="22"/>
        </w:rPr>
        <w:t xml:space="preserve"> </w:t>
        <w:tab/>
        <w:t>Title:  ______________________________</w:t>
      </w:r>
    </w:p>
    <w:sectPr>
      <w:headerReference w:type="default" r:id="rId10"/>
      <w:headerReference w:type="first" r:id="rId11"/>
      <w:footerReference w:type="default" r:id="rId12"/>
      <w:footerReference w:type="first" r:id="rId13"/>
      <w:type w:val="nextPage"/>
      <w:pgSz w:w="12240" w:h="15840"/>
      <w:pgMar w:left="1800" w:right="1800" w:gutter="0" w:header="792" w:top="1152" w:footer="720" w:bottom="171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jc w:val="center"/>
      <w:rPr/>
    </w:pPr>
    <w:r>
      <w:rPr/>
      <w:t xml:space="preserve">Page </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10</w:t>
    </w:r>
    <w:r>
      <w:rPr>
        <w:rStyle w:val="PageNumber"/>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jc w:val="center"/>
      <w:rPr/>
    </w:pPr>
    <w:r>
      <w:rPr/>
      <w:t xml:space="preserve">Page </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12</w:t>
    </w:r>
    <w:r>
      <w:rPr>
        <w:rStyle w:val="PageNumber"/>
        <w:rFonts w:cs="Arial" w:ascii="Arial" w:hAnsi="Arial"/>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jc w:val="center"/>
      <w:rPr/>
    </w:pPr>
    <w:r>
      <w:rPr/>
      <w:t xml:space="preserve">Page </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14</w:t>
    </w:r>
    <w:r>
      <w:rPr>
        <w:rStyle w:val="PageNumber"/>
        <w:rFonts w:cs="Arial" w:ascii="Arial" w:hAnsi="Arial"/>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120" w:after="0"/>
      <w:jc w:val="end"/>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120" w:after="0"/>
      <w:jc w:val="end"/>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120" w:after="0"/>
      <w:jc w:val="end"/>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3.%1. "/>
      <w:lvlJc w:val="start"/>
      <w:pPr>
        <w:tabs>
          <w:tab w:val="num" w:pos="360"/>
        </w:tabs>
        <w:ind w:start="360" w:hanging="360"/>
      </w:pPr>
      <w:rPr>
        <w:sz w:val="20"/>
        <w:i w:val="false"/>
        <w:b w:val="false"/>
        <w:rFonts w:ascii="Helvetica" w:hAnsi="Helvetica" w:cs="Helvetica"/>
      </w:rPr>
    </w:lvl>
  </w:abstractNum>
  <w:abstractNum w:abstractNumId="3">
    <w:lvl w:ilvl="0">
      <w:start w:val="4"/>
      <w:numFmt w:val="lowerLetter"/>
      <w:lvlText w:val="%1)"/>
      <w:lvlJc w:val="start"/>
      <w:pPr>
        <w:tabs>
          <w:tab w:val="num" w:pos="2160"/>
        </w:tabs>
        <w:ind w:start="2160" w:hanging="720"/>
      </w:pPr>
      <w:rPr/>
    </w:lvl>
  </w:abstractNum>
  <w:abstractNum w:abstractNumId="4">
    <w:lvl w:ilvl="0">
      <w:start w:val="2"/>
      <w:numFmt w:val="decimal"/>
      <w:lvlText w:val="1.4.%1 "/>
      <w:lvlJc w:val="start"/>
      <w:pPr>
        <w:tabs>
          <w:tab w:val="num" w:pos="360"/>
        </w:tabs>
        <w:ind w:start="1080" w:hanging="360"/>
      </w:pPr>
      <w:rPr>
        <w:sz w:val="20"/>
        <w:i w:val="false"/>
        <w:b w:val="false"/>
        <w:rFonts w:ascii="Helvetica" w:hAnsi="Helvetica" w:cs="Helvetica"/>
      </w:rPr>
    </w:lvl>
  </w:abstractNum>
  <w:abstractNum w:abstractNumId="5">
    <w:lvl w:ilvl="0">
      <w:start w:val="1"/>
      <w:numFmt w:val="decimal"/>
      <w:lvlText w:val="%1"/>
      <w:lvlJc w:val="start"/>
      <w:pPr>
        <w:tabs>
          <w:tab w:val="num" w:pos="720"/>
        </w:tabs>
        <w:ind w:start="720" w:hanging="720"/>
      </w:pPr>
      <w:rPr/>
    </w:lvl>
    <w:lvl w:ilvl="1">
      <w:start w:val="5"/>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6">
    <w:lvl w:ilvl="0">
      <w:start w:val="1"/>
      <w:numFmt w:val="bullet"/>
      <w:lvlText w:val="←"/>
      <w:lvlJc w:val="start"/>
      <w:pPr>
        <w:tabs>
          <w:tab w:val="num" w:pos="0"/>
        </w:tabs>
        <w:ind w:start="0" w:hanging="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120" w:after="0"/>
    </w:pPr>
    <w:rPr>
      <w:rFonts w:ascii="Helvetica" w:hAnsi="Helvetica" w:eastAsia="Times New Roman" w:cs="Helvetica"/>
      <w:color w:val="auto"/>
      <w:sz w:val="20"/>
      <w:szCs w:val="20"/>
      <w:lang w:val="en-US" w:eastAsia="en-CA" w:bidi="ar-SA"/>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rFonts w:ascii="Arial" w:hAnsi="Arial" w:cs="Arial"/>
      <w:sz w:val="22"/>
    </w:rPr>
  </w:style>
  <w:style w:type="paragraph" w:styleId="Heading6">
    <w:name w:val="heading 6"/>
    <w:basedOn w:val="Normal"/>
    <w:next w:val="Normal"/>
    <w:qFormat/>
    <w:pPr>
      <w:numPr>
        <w:ilvl w:val="5"/>
        <w:numId w:val="1"/>
      </w:numPr>
      <w:spacing w:before="240" w:after="60"/>
      <w:outlineLvl w:val="5"/>
    </w:pPr>
    <w:rPr>
      <w:rFonts w:ascii="Times New Roman" w:hAnsi="Times New Roman" w:cs="Times New Roman"/>
      <w:i/>
      <w:sz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1z0">
    <w:name w:val="WW8Num1z0"/>
    <w:qFormat/>
    <w:rPr>
      <w:rFonts w:ascii="Helvetica" w:hAnsi="Helvetica" w:cs="Helvetica"/>
      <w:b w:val="false"/>
      <w:i w:val="false"/>
      <w:sz w:val="20"/>
    </w:rPr>
  </w:style>
  <w:style w:type="character" w:styleId="WW8Num2z0">
    <w:name w:val="WW8Num2z0"/>
    <w:qFormat/>
    <w:rPr/>
  </w:style>
  <w:style w:type="character" w:styleId="WW8Num3z0">
    <w:name w:val="WW8Num3z0"/>
    <w:qFormat/>
    <w:rPr>
      <w:rFonts w:ascii="Helvetica" w:hAnsi="Helvetica" w:cs="Helvetica"/>
      <w:b w:val="false"/>
      <w:i w:val="false"/>
      <w:sz w:val="20"/>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rFonts w:ascii="Tms Rmn;Times New Roman" w:hAnsi="Tms Rmn;Times New Roman" w:cs="Tms Rmn;Times New Roman"/>
      <w:sz w:val="20"/>
      <w:lang w:val="en-CA" w:eastAsia="en-CA"/>
    </w:rPr>
  </w:style>
  <w:style w:type="character" w:styleId="LineNumber">
    <w:name w:val="lin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6120" w:leader="none"/>
        <w:tab w:val="right" w:pos="10440" w:leader="none"/>
      </w:tabs>
    </w:pPr>
    <w:rPr/>
  </w:style>
  <w:style w:type="paragraph" w:styleId="Footer">
    <w:name w:val="footer"/>
    <w:basedOn w:val="Normal"/>
    <w:pPr>
      <w:tabs>
        <w:tab w:val="clear" w:pos="720"/>
        <w:tab w:val="center" w:pos="6120" w:leader="none"/>
        <w:tab w:val="right" w:pos="10440" w:leader="none"/>
      </w:tabs>
    </w:pPr>
    <w:rPr/>
  </w:style>
  <w:style w:type="paragraph" w:styleId="FootnoteText">
    <w:name w:val="footnote text"/>
    <w:basedOn w:val="Normal"/>
    <w:pPr>
      <w:numPr>
        <w:ilvl w:val="0"/>
        <w:numId w:val="6"/>
      </w:numPr>
      <w:spacing w:lineRule="atLeast" w:line="316"/>
      <w:jc w:val="both"/>
    </w:pPr>
    <w:rPr/>
  </w:style>
  <w:style w:type="paragraph" w:styleId="DefaultParag">
    <w:name w:val="Default Parag"/>
    <w:basedOn w:val="Normal"/>
    <w:qFormat/>
    <w:pPr/>
    <w:rPr>
      <w:rFonts w:ascii="Tms Rmn;Times New Roman" w:hAnsi="Tms Rmn;Times New Roman" w:cs="Tms Rmn;Times New Roman"/>
    </w:rPr>
  </w:style>
  <w:style w:type="paragraph" w:styleId="Style13">
    <w:name w:val="Style #13"/>
    <w:basedOn w:val="Normal"/>
    <w:qFormat/>
    <w:pPr>
      <w:numPr>
        <w:ilvl w:val="0"/>
        <w:numId w:val="7"/>
      </w:numPr>
      <w:jc w:val="both"/>
    </w:pPr>
    <w:rPr>
      <w:rFonts w:ascii="Arial" w:hAnsi="Arial" w:cs="Arial"/>
    </w:rPr>
  </w:style>
  <w:style w:type="paragraph" w:styleId="TableText">
    <w:name w:val="Table Text"/>
    <w:basedOn w:val="Normal"/>
    <w:qFormat/>
    <w:pPr/>
    <w:rPr>
      <w:rFonts w:ascii="Times New Roman" w:hAnsi="Times New Roman" w:cs="Times New Roman"/>
    </w:rPr>
  </w:style>
  <w:style w:type="paragraph" w:styleId="DefaultText">
    <w:name w:val="Default Text"/>
    <w:basedOn w:val="Normal"/>
    <w:qFormat/>
    <w:pPr>
      <w:spacing w:lineRule="atLeast" w:line="316" w:before="200" w:after="100"/>
      <w:ind w:hanging="720" w:start="720" w:end="0"/>
      <w:jc w:val="both"/>
    </w:pPr>
    <w:rPr/>
  </w:style>
  <w:style w:type="paragraph" w:styleId="Bullet">
    <w:name w:val="Bullet"/>
    <w:qFormat/>
    <w:pPr>
      <w:widowControl/>
      <w:bidi w:val="0"/>
      <w:spacing w:before="72" w:after="0"/>
      <w:jc w:val="both"/>
    </w:pPr>
    <w:rPr>
      <w:rFonts w:ascii="Helvetica" w:hAnsi="Helvetica" w:eastAsia="Times New Roman" w:cs="Helvetica"/>
      <w:color w:val="000000"/>
      <w:sz w:val="20"/>
      <w:szCs w:val="20"/>
      <w:lang w:val="en-US" w:bidi="ar-SA" w:eastAsia="zh-CN"/>
    </w:rPr>
  </w:style>
  <w:style w:type="paragraph" w:styleId="sinlgeline">
    <w:name w:val="sinlge line"/>
    <w:qFormat/>
    <w:pPr>
      <w:widowControl/>
      <w:bidi w:val="0"/>
      <w:jc w:val="both"/>
    </w:pPr>
    <w:rPr>
      <w:rFonts w:ascii="Helvetica" w:hAnsi="Helvetica" w:eastAsia="Times New Roman" w:cs="Helvetica"/>
      <w:color w:val="000000"/>
      <w:sz w:val="20"/>
      <w:szCs w:val="20"/>
      <w:lang w:val="en-US" w:bidi="ar-SA" w:eastAsia="zh-CN"/>
    </w:rPr>
  </w:style>
  <w:style w:type="paragraph" w:styleId="BodyText2">
    <w:name w:val="Body Text 2"/>
    <w:basedOn w:val="Normal"/>
    <w:qFormat/>
    <w:pPr>
      <w:ind w:firstLine="72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lakho@enron.com" TargetMode="External"/><Relationship Id="rId3" Type="http://schemas.openxmlformats.org/officeDocument/2006/relationships/hyperlink" Target="mailto:edisecurity@enron.com,with"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2001-04-03T17:57:00Z</dcterms:created>
  <dc:creator>Gas Industry Standards Board</dc:creator>
  <dc:description/>
  <dc:language>en-CA</dc:language>
  <cp:lastModifiedBy>dcorrig</cp:lastModifiedBy>
  <cp:lastPrinted>2001-05-01T15:36:00Z</cp:lastPrinted>
  <dcterms:modified xsi:type="dcterms:W3CDTF">2001-06-28T19:21:00Z</dcterms:modified>
  <cp:revision>13</cp:revision>
  <dc:subject/>
  <dc:title>MODEL TPA </dc:title>
</cp:coreProperties>
</file>