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ENRON EMPLOYEE REFERRAL INCENTIVE PROGRAM</w:t>
      </w:r>
    </w:p>
    <w:p>
      <w:pPr>
        <w:pStyle w:val="Normal"/>
        <w:shd w:fill="E5E500" w:val="clear"/>
        <w:jc w:val="center"/>
        <w:rPr>
          <w:rFonts w:ascii="Tahoma" w:hAnsi="Tahoma" w:cs="Tahoma"/>
          <w:b/>
        </w:rPr>
      </w:pPr>
      <w:r>
        <w:rPr>
          <w:rFonts w:cs="Tahoma" w:ascii="Tahoma" w:hAnsi="Tahoma"/>
          <w:b/>
        </w:rPr>
        <w:t>REFERRAL FORM</w:t>
      </w:r>
    </w:p>
    <w:p>
      <w:pPr>
        <w:pStyle w:val="Normal"/>
        <w:jc w:val="both"/>
        <w:rPr/>
      </w:pPr>
      <w:r>
        <w:rPr>
          <w:b/>
          <w:sz w:val="18"/>
        </w:rPr>
        <w:t xml:space="preserve">Note:  Please attach referral’s resume to this form </w:t>
      </w:r>
      <w:r>
        <w:rPr>
          <w:b/>
          <w:sz w:val="18"/>
          <w:u w:val="single"/>
        </w:rPr>
        <w:t>before</w:t>
      </w:r>
      <w:r>
        <w:rPr>
          <w:b/>
          <w:sz w:val="18"/>
        </w:rPr>
        <w:t xml:space="preserve"> forwarding to the HR Department </w:t>
      </w:r>
    </w:p>
    <w:p>
      <w:pPr>
        <w:pStyle w:val="Normal"/>
        <w:jc w:val="both"/>
        <w:rPr>
          <w:b/>
          <w:sz w:val="18"/>
        </w:rPr>
      </w:pPr>
      <w:r>
        <w:rPr>
          <w:b/>
          <w:sz w:val="18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2880"/>
        <w:gridCol w:w="1260"/>
        <w:gridCol w:w="3510"/>
      </w:tblGrid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Employee Name: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Bill Berkeland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</w:rPr>
              <w:t>Job Title</w:t>
            </w:r>
            <w:r>
              <w:rPr>
                <w:b/>
              </w:rPr>
              <w:t xml:space="preserve">: </w:t>
            </w:r>
          </w:p>
        </w:tc>
        <w:tc>
          <w:tcPr>
            <w:tcW w:w="351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Manager</w:t>
            </w:r>
          </w:p>
        </w:tc>
      </w:tr>
      <w:tr>
        <w:trPr>
          <w:trHeight w:val="501" w:hRule="exact"/>
        </w:trPr>
        <w:tc>
          <w:tcPr>
            <w:tcW w:w="1818" w:type="dxa"/>
            <w:tcBorders/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Social Security #</w:t>
            </w:r>
          </w:p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(Required):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503-66-1531</w:t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1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rPr/>
            </w:pPr>
            <w:r>
              <w:rPr>
                <w:b/>
                <w:sz w:val="20"/>
              </w:rPr>
              <w:t>Company</w:t>
            </w:r>
            <w:r>
              <w:rPr>
                <w:b/>
              </w:rPr>
              <w:t xml:space="preserve">:            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ind w:start="-108" w:end="0"/>
              <w:jc w:val="both"/>
              <w:rPr>
                <w:b/>
              </w:rPr>
            </w:pPr>
            <w:r>
              <w:rPr>
                <w:b/>
              </w:rPr>
              <w:t>ENA – 413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0"/>
              </w:rPr>
              <w:t>Dept No</w:t>
            </w:r>
            <w:r>
              <w:rPr>
                <w:b/>
              </w:rPr>
              <w:t>.: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RC Code : 0547</w:t>
            </w:r>
          </w:p>
        </w:tc>
      </w:tr>
      <w:tr>
        <w:trPr>
          <w:trHeight w:val="360" w:hRule="exact"/>
        </w:trPr>
        <w:tc>
          <w:tcPr>
            <w:tcW w:w="181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Office Phone No.: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(713) 853-7004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Location:</w:t>
            </w:r>
          </w:p>
        </w:tc>
        <w:tc>
          <w:tcPr>
            <w:tcW w:w="351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EB3220B</w:t>
            </w:r>
          </w:p>
        </w:tc>
      </w:tr>
    </w:tbl>
    <w:p>
      <w:pPr>
        <w:pStyle w:val="Normal"/>
        <w:jc w:val="both"/>
        <w:rPr>
          <w:b/>
          <w:sz w:val="20"/>
        </w:rPr>
      </w:pPr>
      <w:r>
        <w:rPr>
          <w:b/>
          <w:sz w:val="20"/>
        </w:rPr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4050"/>
        <w:gridCol w:w="2340"/>
        <w:gridCol w:w="1440"/>
      </w:tblGrid>
      <w:tr>
        <w:trPr>
          <w:trHeight w:val="320" w:hRule="exact"/>
        </w:trPr>
        <w:tc>
          <w:tcPr>
            <w:tcW w:w="21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Referral Information: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Relationship:</w:t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2250"/>
        <w:gridCol w:w="1890"/>
        <w:gridCol w:w="1980"/>
        <w:gridCol w:w="360"/>
        <w:gridCol w:w="360"/>
        <w:gridCol w:w="2070"/>
      </w:tblGrid>
      <w:tr>
        <w:trPr>
          <w:trHeight w:val="405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Referral Name: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Rabi De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Social Security #</w:t>
            </w:r>
          </w:p>
          <w:p>
            <w:pPr>
              <w:pStyle w:val="Normal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(Required):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Previous Co-Worker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Current Employer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Shell Capital Inc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rFonts w:eastAsia="Symbol" w:cs="Symbol" w:ascii="Symbol" w:hAnsi="Symbol"/>
                <w:b/>
                <w:sz w:val="20"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College-mate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Work Phone #:</w:t>
            </w:r>
          </w:p>
        </w:tc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713-241-9980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06/26/00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rFonts w:eastAsia="Symbol" w:cs="Symbol" w:ascii="Symbol" w:hAnsi="Symbol"/>
                <w:b/>
                <w:sz w:val="20"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Heading4"/>
              <w:ind w:hanging="0" w:start="0"/>
              <w:jc w:val="start"/>
              <w:rPr>
                <w:i w:val="false"/>
                <w:i w:val="false"/>
                <w:sz w:val="20"/>
              </w:rPr>
            </w:pPr>
            <w:r>
              <w:rPr>
                <w:i w:val="false"/>
                <w:sz w:val="20"/>
              </w:rPr>
              <w:t>Family Member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Home Phone #: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713-669-0923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rFonts w:eastAsia="Symbol" w:cs="Symbol" w:ascii="Symbol" w:hAnsi="Symbol"/>
                <w:b/>
                <w:sz w:val="20"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Neighbor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City, State: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Houston, TX</w:t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rFonts w:eastAsia="Symbol" w:cs="Symbol" w:ascii="Symbol" w:hAnsi="Symbol"/>
                <w:b/>
                <w:sz w:val="20"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Friend</w:t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rFonts w:eastAsia="Symbol" w:cs="Symbol" w:ascii="Symbol" w:hAnsi="Symbol"/>
                <w:b/>
                <w:sz w:val="20"/>
              </w:rPr>
              <w:sym w:font="Symbol" w:char="f090"/>
            </w:r>
          </w:p>
        </w:tc>
        <w:tc>
          <w:tcPr>
            <w:tcW w:w="207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</w:tr>
      <w:tr>
        <w:trPr>
          <w:trHeight w:val="360" w:hRule="exact"/>
        </w:trPr>
        <w:tc>
          <w:tcPr>
            <w:tcW w:w="20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Recruiter:</w:t>
            </w:r>
          </w:p>
        </w:tc>
        <w:tc>
          <w:tcPr>
            <w:tcW w:w="22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Hiring Company: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w="208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  <w:t>Referring for which position: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Job Requisition #:</w:t>
            </w:r>
          </w:p>
        </w:tc>
        <w:tc>
          <w:tcPr>
            <w:tcW w:w="1980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208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07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pBdr>
          <w:bottom w:val="single" w:sz="30" w:space="1" w:color="000000"/>
        </w:pBdr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>
          <w:b/>
          <w:color w:val="FF0000"/>
          <w:sz w:val="18"/>
        </w:rPr>
        <w:t xml:space="preserve">Attach resume to this form and submit via e:mail to </w:t>
      </w:r>
      <w:r>
        <w:rPr>
          <w:b/>
          <w:i/>
          <w:color w:val="FF0000"/>
          <w:sz w:val="18"/>
          <w:u w:val="single"/>
        </w:rPr>
        <w:t>Enron Employee Referrals</w:t>
      </w:r>
      <w:r>
        <w:rPr>
          <w:b/>
          <w:color w:val="FF0000"/>
          <w:sz w:val="18"/>
          <w:u w:val="single"/>
        </w:rPr>
        <w:t xml:space="preserve"> </w:t>
      </w:r>
      <w:r>
        <w:rPr>
          <w:b/>
          <w:color w:val="FF0000"/>
          <w:sz w:val="18"/>
        </w:rPr>
        <w:t>or send to Employee Referrals, EB3625.</w:t>
      </w:r>
    </w:p>
    <w:p>
      <w:pPr>
        <w:pStyle w:val="Normal"/>
        <w:pBdr>
          <w:bottom w:val="single" w:sz="30" w:space="1" w:color="000000"/>
        </w:pBdr>
        <w:jc w:val="center"/>
        <w:rPr/>
      </w:pPr>
      <w:r>
        <w:rPr/>
        <w:t>All resumes submitted electronically must be in Word compatible format.</w:t>
      </w:r>
    </w:p>
    <w:tbl>
      <w:tblPr>
        <w:tblW w:w="71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110"/>
      </w:tblGrid>
      <w:tr>
        <w:trPr/>
        <w:tc>
          <w:tcPr>
            <w:tcW w:w="7110" w:type="dxa"/>
            <w:tcBorders/>
            <w:shd w:fill="E5E5E5" w:val="clear"/>
          </w:tcPr>
          <w:p>
            <w:pPr>
              <w:pStyle w:val="Normal"/>
              <w:jc w:val="both"/>
              <w:rPr>
                <w:rFonts w:ascii="Wide Latin" w:hAnsi="Wide Latin" w:cs="Wide Latin"/>
                <w:b/>
                <w:i/>
                <w:i/>
                <w:sz w:val="20"/>
              </w:rPr>
            </w:pPr>
            <w:r>
              <w:rPr>
                <w:rFonts w:cs="Wide Latin" w:ascii="Wide Latin" w:hAnsi="Wide Latin"/>
                <w:b/>
                <w:i/>
                <w:sz w:val="20"/>
              </w:rPr>
              <w:t>To be Completed by Human Resources</w:t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873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9"/>
        <w:gridCol w:w="978"/>
        <w:gridCol w:w="687"/>
        <w:gridCol w:w="1002"/>
        <w:gridCol w:w="204"/>
        <w:gridCol w:w="1317"/>
        <w:gridCol w:w="483"/>
        <w:gridCol w:w="666"/>
        <w:gridCol w:w="144"/>
        <w:gridCol w:w="209"/>
        <w:gridCol w:w="241"/>
        <w:gridCol w:w="406"/>
        <w:gridCol w:w="44"/>
        <w:gridCol w:w="90"/>
        <w:gridCol w:w="374"/>
        <w:gridCol w:w="76"/>
        <w:gridCol w:w="1079"/>
        <w:gridCol w:w="1"/>
        <w:gridCol w:w="2"/>
      </w:tblGrid>
      <w:tr>
        <w:trPr/>
        <w:tc>
          <w:tcPr>
            <w:tcW w:w="3600" w:type="dxa"/>
            <w:gridSpan w:val="5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Resume submitted to H.R.</w:t>
            </w:r>
          </w:p>
        </w:tc>
        <w:tc>
          <w:tcPr>
            <w:tcW w:w="131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83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3329" w:type="dxa"/>
            <w:gridSpan w:val="10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Interviewed:</w:t>
            </w:r>
          </w:p>
        </w:tc>
      </w:tr>
      <w:tr>
        <w:trPr/>
        <w:tc>
          <w:tcPr>
            <w:tcW w:w="5400" w:type="dxa"/>
            <w:gridSpan w:val="7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66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0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08" w:type="dxa"/>
            <w:gridSpan w:val="3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158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160" w:hRule="exact"/>
        </w:trPr>
        <w:tc>
          <w:tcPr>
            <w:tcW w:w="54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5400" w:type="dxa"/>
            <w:gridSpan w:val="7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Previously Employed by Enron:</w:t>
            </w:r>
          </w:p>
        </w:tc>
        <w:tc>
          <w:tcPr>
            <w:tcW w:w="1800" w:type="dxa"/>
            <w:gridSpan w:val="7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Interviewed:</w:t>
            </w:r>
          </w:p>
        </w:tc>
        <w:tc>
          <w:tcPr>
            <w:tcW w:w="153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97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19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311" w:type="dxa"/>
            <w:gridSpan w:val="7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729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97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687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002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2004" w:type="dxa"/>
            <w:gridSpan w:val="3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260" w:type="dxa"/>
            <w:gridSpan w:val="4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Hired:</w:t>
            </w:r>
          </w:p>
        </w:tc>
        <w:tc>
          <w:tcPr>
            <w:tcW w:w="2070" w:type="dxa"/>
            <w:gridSpan w:val="6"/>
            <w:tcBorders/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2394" w:type="dxa"/>
            <w:gridSpan w:val="3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Recruiter’s Signature:</w:t>
            </w:r>
          </w:p>
        </w:tc>
        <w:tc>
          <w:tcPr>
            <w:tcW w:w="3006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810" w:type="dxa"/>
            <w:gridSpan w:val="2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90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540" w:type="dxa"/>
            <w:gridSpan w:val="3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jc w:val="both"/>
        <w:rPr>
          <w:b/>
          <w:sz w:val="20"/>
        </w:rPr>
      </w:pPr>
      <w:r>
        <w:rPr>
          <w:b/>
          <w:sz w:val="20"/>
        </w:rPr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3420"/>
        <w:gridCol w:w="1170"/>
        <w:gridCol w:w="1170"/>
        <w:gridCol w:w="1350"/>
        <w:gridCol w:w="990"/>
      </w:tblGrid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Job Title: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Exempt</w:t>
            </w: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Non Exempt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Hiring Dept No.: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Hiring Supervisor: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2160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Hire Date:</w:t>
            </w:r>
          </w:p>
        </w:tc>
        <w:tc>
          <w:tcPr>
            <w:tcW w:w="342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  <w:tc>
          <w:tcPr>
            <w:tcW w:w="4680" w:type="dxa"/>
            <w:gridSpan w:val="4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jc w:val="both"/>
        <w:rPr>
          <w:b/>
          <w:sz w:val="20"/>
        </w:rPr>
      </w:pPr>
      <w:r>
        <w:rPr>
          <w:b/>
          <w:sz w:val="20"/>
        </w:rPr>
      </w:r>
    </w:p>
    <w:tbl>
      <w:tblPr>
        <w:tblW w:w="4572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2"/>
        <w:gridCol w:w="2430"/>
      </w:tblGrid>
      <w:tr>
        <w:trPr/>
        <w:tc>
          <w:tcPr>
            <w:tcW w:w="2142" w:type="dxa"/>
            <w:tcBorders/>
          </w:tcPr>
          <w:p>
            <w:pPr>
              <w:pStyle w:val="Normal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Payment Due: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4680" w:type="dxa"/>
        <w:jc w:val="start"/>
        <w:tblInd w:w="48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50"/>
        <w:gridCol w:w="2430"/>
      </w:tblGrid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Payment Amount:   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27" w:hRule="atLeast"/>
        </w:trPr>
        <w:tc>
          <w:tcPr>
            <w:tcW w:w="2250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Charge to:</w:t>
            </w:r>
          </w:p>
        </w:tc>
        <w:tc>
          <w:tcPr>
            <w:tcW w:w="243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1089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90"/>
      </w:tblGrid>
      <w:tr>
        <w:trPr/>
        <w:tc>
          <w:tcPr>
            <w:tcW w:w="10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All referrals are subject to the terms &amp; conditions of the Enron Referral Policy dated 10/7/99.</w:t>
            </w:r>
          </w:p>
        </w:tc>
      </w:tr>
    </w:tbl>
    <w:p>
      <w:pPr>
        <w:pStyle w:val="BodyText3"/>
        <w:rPr/>
      </w:pPr>
      <w:r>
        <w:rPr/>
      </w:r>
    </w:p>
    <w:sectPr>
      <w:footerReference w:type="default" r:id="rId2"/>
      <w:type w:val="nextPage"/>
      <w:pgSz w:w="12240" w:h="15840"/>
      <w:pgMar w:left="720" w:right="432" w:gutter="0" w:header="0" w:top="270" w:footer="324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Wide Lati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Revised 10/7/99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2"/>
      <w:u w:val="single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Date">
    <w:name w:val="Date"/>
    <w:basedOn w:val="Normal"/>
    <w:qFormat/>
    <w:pPr/>
    <w:rPr/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3">
    <w:name w:val="Body Text 3"/>
    <w:basedOn w:val="Normal"/>
    <w:qFormat/>
    <w:pPr/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2000-06-26T14:31:00Z</dcterms:created>
  <dc:creator>Bill Berkeland</dc:creator>
  <dc:description/>
  <dc:language>en-CA</dc:language>
  <cp:lastModifiedBy>Bill Berkeland</cp:lastModifiedBy>
  <cp:lastPrinted>1999-10-05T14:56:00Z</cp:lastPrinted>
  <dcterms:modified xsi:type="dcterms:W3CDTF">2000-06-26T14:43:00Z</dcterms:modified>
  <cp:revision>1</cp:revision>
  <dc:subject/>
  <dc:title>EMPLOYEE REFERRAL INCENTIVE PROGRAM </dc:title>
</cp:coreProperties>
</file>