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ELECTRIC LINE RIGHT-OF-WAY EASEMENT</w:t>
      </w:r>
    </w:p>
    <w:p>
      <w:pPr>
        <w:pStyle w:val="Normal"/>
        <w:jc w:val="both"/>
        <w:rPr>
          <w:b/>
          <w:u w:val="single"/>
        </w:rPr>
      </w:pPr>
      <w:r>
        <w:rPr>
          <w:b/>
          <w:u w:val="single"/>
        </w:rPr>
      </w:r>
    </w:p>
    <w:p>
      <w:pPr>
        <w:pStyle w:val="Normal"/>
        <w:tabs>
          <w:tab w:val="clear" w:pos="720"/>
          <w:tab w:val="left" w:pos="1008" w:leader="none"/>
        </w:tabs>
        <w:ind w:end="72"/>
        <w:jc w:val="both"/>
        <w:rPr/>
      </w:pPr>
      <w:r>
        <w:rPr>
          <w:b/>
        </w:rPr>
        <w:t xml:space="preserve">KNOW ALL MEN BY THESE PRESENTS, </w:t>
      </w:r>
      <w:r>
        <w:rPr/>
        <w:t xml:space="preserve">that we the undersigned (whether one or more) </w:t>
      </w:r>
      <w:r>
        <w:rPr>
          <w:b/>
          <w:u w:val="single"/>
        </w:rPr>
        <w:t xml:space="preserve">Enron Compression Services Company, </w:t>
      </w:r>
      <w:r>
        <w:rPr/>
        <w:t xml:space="preserve">a Delaware Corporation for good an valuable consideration, the receipt whereof is hereby acknowledged, do hereby grant unto </w:t>
      </w:r>
      <w:r>
        <w:rPr>
          <w:b/>
        </w:rPr>
        <w:t xml:space="preserve">Continental Divide Electric Cooperative, Inc., </w:t>
      </w:r>
      <w:r>
        <w:rPr/>
        <w:t xml:space="preserve">a cooperative corporation (hereinafter called "Cooperative") whose post office address is Box 1087, Grants, New Mexico, 87020, and its Designees the ("Designees" may include local telephone and television or other companies) and to their successors or assigns, a twenty foot (20') wide right-of-way and easement, including the right of ingress and egress along the easement strip and existing roadways intersecting said easement strip, on, over and across </w:t>
      </w:r>
      <w:r>
        <w:rPr>
          <w:rFonts w:cs="Tms Rmn;Times New Roman" w:ascii="Tms Rmn;Times New Roman" w:hAnsi="Tms Rmn;Times New Roman"/>
        </w:rPr>
        <w:t>lands of the undersigned being more particularly described  as follows:</w:t>
      </w:r>
    </w:p>
    <w:p>
      <w:pPr>
        <w:pStyle w:val="Normal"/>
        <w:tabs>
          <w:tab w:val="clear" w:pos="720"/>
          <w:tab w:val="left" w:pos="1008" w:leader="none"/>
        </w:tabs>
        <w:ind w:end="72"/>
        <w:jc w:val="both"/>
        <w:rPr>
          <w:b/>
        </w:rPr>
      </w:pPr>
      <w:r>
        <w:rPr>
          <w:b/>
        </w:rPr>
        <w:t xml:space="preserve"> </w:t>
      </w:r>
    </w:p>
    <w:p>
      <w:pPr>
        <w:pStyle w:val="Normal"/>
        <w:tabs>
          <w:tab w:val="clear" w:pos="720"/>
          <w:tab w:val="left" w:pos="1008" w:leader="none"/>
        </w:tabs>
        <w:ind w:end="72"/>
        <w:jc w:val="both"/>
        <w:rPr>
          <w:b/>
        </w:rPr>
      </w:pPr>
      <w:r>
        <w:rPr>
          <w:b/>
        </w:rPr>
        <w:t>A 5.203 acre tract of land situated in the North 1/2 of Section 8, Township 15 North, Range 17 West, N.M.P.M., near the community of Gallup, County of McKinley, State of New Mexico, and more particularyly described in Warranty Deed from Lewis G. Duckett, et ux, to Enron Compression Services Company dated January 14, 2000 recorded in Book 14, Page 9148-9149.</w:t>
      </w:r>
    </w:p>
    <w:p>
      <w:pPr>
        <w:pStyle w:val="Normal"/>
        <w:tabs>
          <w:tab w:val="clear" w:pos="720"/>
          <w:tab w:val="left" w:pos="1008" w:leader="none"/>
        </w:tabs>
        <w:ind w:end="72"/>
        <w:jc w:val="both"/>
        <w:rPr>
          <w:b/>
        </w:rPr>
      </w:pPr>
      <w:r>
        <w:rPr>
          <w:b/>
        </w:rPr>
      </w:r>
    </w:p>
    <w:p>
      <w:pPr>
        <w:pStyle w:val="Normal"/>
        <w:tabs>
          <w:tab w:val="clear" w:pos="720"/>
          <w:tab w:val="left" w:pos="1008" w:leader="none"/>
        </w:tabs>
        <w:ind w:end="72"/>
        <w:jc w:val="both"/>
        <w:rPr/>
      </w:pPr>
      <w:r>
        <w:rPr/>
        <w:t>The twenty foot (20') wide right-of-way and easement being more particulary described as follows:</w:t>
      </w:r>
    </w:p>
    <w:p>
      <w:pPr>
        <w:pStyle w:val="Normal"/>
        <w:tabs>
          <w:tab w:val="clear" w:pos="720"/>
          <w:tab w:val="left" w:pos="1008" w:leader="none"/>
        </w:tabs>
        <w:ind w:end="72"/>
        <w:jc w:val="both"/>
        <w:rPr>
          <w:b/>
        </w:rPr>
      </w:pPr>
      <w:r>
        <w:rPr>
          <w:b/>
        </w:rPr>
        <w:t>From the West 1/4 corner of Section 8 bearing N 84 55' E for a distance of 2560', Thence North along Enron's West property line for a distance of 100' to the Point of Beginning of said twenty foot (20') wide easement ( Said point being 100' north of the South West Corner ).  Thence N 89 55' E for a distance of 295' to Enron's East property line to an existing powerline.</w:t>
      </w:r>
    </w:p>
    <w:p>
      <w:pPr>
        <w:pStyle w:val="Normal"/>
        <w:tabs>
          <w:tab w:val="clear" w:pos="720"/>
          <w:tab w:val="left" w:pos="1008" w:leader="none"/>
        </w:tabs>
        <w:ind w:end="72"/>
        <w:jc w:val="both"/>
        <w:rPr>
          <w:b/>
        </w:rPr>
      </w:pPr>
      <w:r>
        <w:rPr>
          <w:b/>
        </w:rPr>
      </w:r>
    </w:p>
    <w:p>
      <w:pPr>
        <w:pStyle w:val="Normal"/>
        <w:tabs>
          <w:tab w:val="clear" w:pos="720"/>
          <w:tab w:val="left" w:pos="1008" w:leader="none"/>
        </w:tabs>
        <w:ind w:end="72"/>
        <w:jc w:val="both"/>
        <w:rPr/>
      </w:pPr>
      <w:r>
        <w:rPr/>
        <w:t xml:space="preserve">And to construct, operate an electric transmission and/or distribution line or system (said "System" to include Designee's hardware and necessary appurtenances) on or under the above described land and/or in, upon or under all streets, roads or highways abutting said lands, together with poles, wires, transformers and other necessary appurtenances, including , but not limited to guys and anchors which may be placed outside the specified easement; to inspect and make such repairs, changes, alterations, improvements , removals from, substitutions and additions to its facilities as Cooperative or it's Designee may from time to time deem advisable, including by way of example and not by way of limitation, the right to increase the number of conduits, poles, wires, cables handholes, manhole, connection boxes, transformers, and transformer enclosures; to cut, trim and control the growth of trees and shrubbery or remove any obstruction located within </w:t>
      </w:r>
      <w:r>
        <w:rPr>
          <w:b/>
        </w:rPr>
        <w:t xml:space="preserve">10 </w:t>
      </w:r>
      <w:r>
        <w:rPr/>
        <w:t>feet of the center line of said line or system, or that may interfere with or threathen to endanger the operation and maintenance of said line or system (including any control of the growth of other vegetation in the right-of-way which may incidentally and necessarily result from the means of control employed); to keep the easement clear of all buildings, structures or other obstructions; and to license, permit or otherwise agree to the joint use or occupancy of the lines, system or, if any of said system is placed underground, of the trench and related underground facilities by and other person, association or corporation.</w:t>
      </w:r>
    </w:p>
    <w:p>
      <w:pPr>
        <w:pStyle w:val="Normal"/>
        <w:tabs>
          <w:tab w:val="clear" w:pos="720"/>
          <w:tab w:val="left" w:pos="1008" w:leader="none"/>
        </w:tabs>
        <w:ind w:end="72"/>
        <w:jc w:val="both"/>
        <w:rPr/>
      </w:pPr>
      <w:r>
        <w:rPr/>
        <w:tab/>
        <w:t>The undersigned agree that all poles, wires and other facilities installed in, upon or under the above described lands at the Cooperative's expense shall remain the property of the Cooperative, removal at the option of the Cooperative.</w:t>
      </w:r>
    </w:p>
    <w:p>
      <w:pPr>
        <w:pStyle w:val="Normal"/>
        <w:tabs>
          <w:tab w:val="clear" w:pos="720"/>
          <w:tab w:val="left" w:pos="1008" w:leader="none"/>
        </w:tabs>
        <w:ind w:end="72"/>
        <w:jc w:val="both"/>
        <w:rPr/>
      </w:pPr>
      <w:r>
        <w:rPr/>
        <w:tab/>
        <w:t>The undersigned covenant that they are the owners of the above described lands and that the said lands are free and clear of encumbrances and liens of whatsoever character.</w:t>
      </w:r>
    </w:p>
    <w:p>
      <w:pPr>
        <w:pStyle w:val="Normal"/>
        <w:tabs>
          <w:tab w:val="clear" w:pos="720"/>
          <w:tab w:val="left" w:pos="1008" w:leader="none"/>
        </w:tabs>
        <w:ind w:end="72"/>
        <w:jc w:val="both"/>
        <w:rPr/>
      </w:pPr>
      <w:r>
        <w:rPr/>
        <w:tab/>
        <w:t>It is further understood that, whenever necessary, words used in this instrument in the singular shall be construed to read in the plural and that words used in the masculine gender shall be construed ot read in the feminine.</w:t>
      </w:r>
    </w:p>
    <w:p>
      <w:pPr>
        <w:pStyle w:val="Normal"/>
        <w:tabs>
          <w:tab w:val="clear" w:pos="720"/>
          <w:tab w:val="left" w:pos="1008" w:leader="none"/>
        </w:tabs>
        <w:ind w:end="72"/>
        <w:jc w:val="both"/>
        <w:rPr/>
      </w:pPr>
      <w:r>
        <w:rPr/>
      </w:r>
    </w:p>
    <w:p>
      <w:pPr>
        <w:pStyle w:val="Normal"/>
        <w:tabs>
          <w:tab w:val="clear" w:pos="720"/>
          <w:tab w:val="left" w:pos="1008" w:leader="none"/>
        </w:tabs>
        <w:ind w:end="72"/>
        <w:jc w:val="both"/>
        <w:rPr/>
      </w:pPr>
      <w:r>
        <w:rPr/>
        <w:tab/>
      </w:r>
      <w:r>
        <w:rPr>
          <w:b/>
        </w:rPr>
        <w:tab/>
        <w:t xml:space="preserve">IN WITNES WHEREOF, </w:t>
      </w:r>
      <w:r>
        <w:rPr/>
        <w:t>the undersigned has set his hand and seal this ____day of December, 2000.</w:t>
        <w:tab/>
      </w:r>
    </w:p>
    <w:p>
      <w:pPr>
        <w:pStyle w:val="Normal"/>
        <w:tabs>
          <w:tab w:val="clear" w:pos="720"/>
          <w:tab w:val="left" w:pos="1008" w:leader="none"/>
        </w:tabs>
        <w:ind w:end="72"/>
        <w:jc w:val="both"/>
        <w:rPr/>
      </w:pPr>
      <w:r>
        <w:rPr/>
        <w:tab/>
        <w:tab/>
        <w:tab/>
        <w:tab/>
        <w:tab/>
        <w:tab/>
        <w:tab/>
        <w:tab/>
        <w:tab/>
        <w:tab/>
        <w:tab/>
        <w:tab/>
        <w:tab/>
        <w:tab/>
        <w:tab/>
        <w:tab/>
        <w:tab/>
      </w:r>
      <w:r>
        <w:rPr>
          <w:b/>
          <w:sz w:val="18"/>
        </w:rPr>
        <w:t>ENRON COMPRESSION SERVICES COMPANY</w:t>
      </w:r>
    </w:p>
    <w:p>
      <w:pPr>
        <w:pStyle w:val="Normal"/>
        <w:tabs>
          <w:tab w:val="clear" w:pos="720"/>
          <w:tab w:val="left" w:pos="1008" w:leader="none"/>
        </w:tabs>
        <w:ind w:end="72"/>
        <w:jc w:val="both"/>
        <w:rPr>
          <w:b/>
          <w:sz w:val="18"/>
        </w:rPr>
      </w:pPr>
      <w:r>
        <w:rPr>
          <w:b/>
          <w:sz w:val="18"/>
        </w:rPr>
        <w:t xml:space="preserve"> </w:t>
      </w:r>
    </w:p>
    <w:p>
      <w:pPr>
        <w:pStyle w:val="Normal"/>
        <w:tabs>
          <w:tab w:val="clear" w:pos="720"/>
          <w:tab w:val="left" w:pos="1008" w:leader="none"/>
        </w:tabs>
        <w:ind w:end="72"/>
        <w:jc w:val="both"/>
        <w:rPr>
          <w:b/>
          <w:sz w:val="18"/>
        </w:rPr>
      </w:pPr>
      <w:r>
        <w:rPr>
          <w:b/>
          <w:sz w:val="18"/>
        </w:rPr>
      </w:r>
    </w:p>
    <w:p>
      <w:pPr>
        <w:pStyle w:val="Normal"/>
        <w:tabs>
          <w:tab w:val="clear" w:pos="720"/>
          <w:tab w:val="left" w:pos="1008" w:leader="none"/>
        </w:tabs>
        <w:ind w:end="72"/>
        <w:jc w:val="both"/>
        <w:rPr>
          <w:b/>
          <w:sz w:val="18"/>
        </w:rPr>
      </w:pPr>
      <w:r>
        <w:rPr>
          <w:b/>
          <w:sz w:val="18"/>
        </w:rPr>
        <w:tab/>
        <w:tab/>
        <w:tab/>
        <w:tab/>
        <w:tab/>
        <w:tab/>
        <w:t>BY_________________________________________</w:t>
      </w:r>
    </w:p>
    <w:p>
      <w:pPr>
        <w:pStyle w:val="Normal"/>
        <w:jc w:val="both"/>
        <w:rPr>
          <w:b/>
          <w:sz w:val="18"/>
        </w:rPr>
      </w:pPr>
      <w:r>
        <w:rPr>
          <w:b/>
          <w:sz w:val="18"/>
        </w:rPr>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STATE OF TEXAS          §</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COUNTY OF HARRIS    §</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ab/>
        <w:t>This instrument was acknowledged before me on the ____day of December 2000 by_______________________________, _________________________________________of  ENRON COMPRESSION SERVICES COMPANY COMPANY.</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ab/>
        <w:tab/>
        <w:tab/>
        <w:tab/>
        <w:tab/>
        <w:tab/>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My Commission expires</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____________________</w:t>
        <w:tab/>
        <w:t>_____________________________</w:t>
      </w:r>
    </w:p>
    <w:p>
      <w:pPr>
        <w:pStyle w:val="Normal"/>
        <w:tabs>
          <w:tab w:val="clear" w:pos="720"/>
          <w:tab w:val="left" w:pos="1008" w:leader="none"/>
          <w:tab w:val="left" w:pos="5616" w:leader="none"/>
        </w:tabs>
        <w:ind w:end="72"/>
        <w:jc w:val="both"/>
        <w:rPr>
          <w:rFonts w:ascii="Tms Rmn;Times New Roman" w:hAnsi="Tms Rmn;Times New Roman" w:cs="Tms Rmn;Times New Roman"/>
        </w:rPr>
      </w:pPr>
      <w:r>
        <w:rPr>
          <w:rFonts w:cs="Tms Rmn;Times New Roman" w:ascii="Tms Rmn;Times New Roman" w:hAnsi="Tms Rmn;Times New Roman"/>
        </w:rPr>
        <w:tab/>
        <w:tab/>
        <w:t>Notary Public in and for</w:t>
      </w:r>
    </w:p>
    <w:p>
      <w:pPr>
        <w:pStyle w:val="Normal"/>
        <w:tabs>
          <w:tab w:val="clear" w:pos="720"/>
          <w:tab w:val="left" w:pos="1008" w:leader="none"/>
          <w:tab w:val="left" w:pos="5616" w:leader="none"/>
        </w:tabs>
        <w:ind w:end="72"/>
        <w:jc w:val="both"/>
        <w:rPr/>
      </w:pPr>
      <w:r>
        <w:rPr>
          <w:rFonts w:cs="Tms Rmn;Times New Roman" w:ascii="Tms Rmn;Times New Roman" w:hAnsi="Tms Rmn;Times New Roman"/>
        </w:rPr>
        <w:tab/>
        <w:tab/>
        <w:t>The State of Texas</w:t>
      </w:r>
      <w:r>
        <w:rPr>
          <w:rFonts w:cs="Tms Rmn;Times New Roman" w:ascii="Tms Rmn;Times New Roman" w:hAnsi="Tms Rmn;Times New Roman"/>
          <w:u w:val="single"/>
        </w:rPr>
        <w:t xml:space="preserve">             </w:t>
      </w:r>
    </w:p>
    <w:p>
      <w:pPr>
        <w:pStyle w:val="Normal"/>
        <w:tabs>
          <w:tab w:val="clear" w:pos="720"/>
          <w:tab w:val="left" w:pos="1008" w:leader="none"/>
          <w:tab w:val="left" w:pos="5616" w:leader="none"/>
        </w:tabs>
        <w:ind w:end="72"/>
        <w:jc w:val="both"/>
        <w:rPr/>
      </w:pPr>
      <w:r>
        <w:rPr/>
        <w:tab/>
        <w:tab/>
      </w:r>
    </w:p>
    <w:sectPr>
      <w:type w:val="nextPage"/>
      <w:pgSz w:w="12240" w:h="2016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2000-12-12T13:13:00Z</dcterms:created>
  <dc:creator>Johnny McGee</dc:creator>
  <dc:description/>
  <dc:language>en-CA</dc:language>
  <cp:lastModifiedBy>Johnny McGee</cp:lastModifiedBy>
  <cp:lastPrinted>2000-12-12T10:54:00Z</cp:lastPrinted>
  <dcterms:modified xsi:type="dcterms:W3CDTF">2000-12-12T14:27:00Z</dcterms:modified>
  <cp:revision>1</cp:revision>
  <dc:subject/>
  <dc:title>ELECTRIC LINE RIGHT-OF-WAY EASEMENT</dc:title>
</cp:coreProperties>
</file>