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               </w:t>
      </w:r>
      <w:r>
        <w:rPr/>
        <w:t>95 FERC µ  61,225</w:t>
      </w:r>
    </w:p>
    <w:p>
      <w:pPr>
        <w:pStyle w:val="HTMLPreformatted"/>
        <w:rPr/>
      </w:pPr>
      <w:r>
        <w:rPr/>
        <w:t xml:space="preserve">                         </w:t>
      </w:r>
      <w:r>
        <w:rPr/>
        <w:t xml:space="preserve">UNITED STATES OF AMERICA       </w:t>
      </w:r>
    </w:p>
    <w:p>
      <w:pPr>
        <w:pStyle w:val="HTMLPreformatted"/>
        <w:rPr/>
      </w:pPr>
      <w:r>
        <w:rPr/>
        <w:t xml:space="preserve">                    </w:t>
      </w:r>
      <w:r>
        <w:rPr/>
        <w:t>FEDERAL ENERGY REGULATORY COMMISSION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Before Commissioners:   Curt H‚bert, Jr., Chairman;</w:t>
      </w:r>
    </w:p>
    <w:p>
      <w:pPr>
        <w:pStyle w:val="HTMLPreformatted"/>
        <w:rPr/>
      </w:pPr>
      <w:r>
        <w:rPr/>
        <w:t xml:space="preserve">                           </w:t>
      </w:r>
      <w:r>
        <w:rPr/>
        <w:t xml:space="preserve">William L. Massey, and Linda Breathitt.  </w:t>
      </w:r>
    </w:p>
    <w:p>
      <w:pPr>
        <w:pStyle w:val="HTMLPreformatted"/>
        <w:rPr/>
      </w:pPr>
      <w:r>
        <w:rPr/>
        <w:t xml:space="preserve">                  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 xml:space="preserve">Removing Obstacles To Increased </w:t>
      </w:r>
    </w:p>
    <w:p>
      <w:pPr>
        <w:pStyle w:val="HTMLPreformatted"/>
        <w:rPr/>
      </w:pPr>
      <w:r>
        <w:rPr/>
        <w:t xml:space="preserve">     </w:t>
      </w:r>
      <w:r>
        <w:rPr/>
        <w:t>Electric Generation And Natural Gas Supply        Docket Nos.</w:t>
      </w:r>
    </w:p>
    <w:p>
      <w:pPr>
        <w:pStyle w:val="HTMLPreformatted"/>
        <w:rPr/>
      </w:pPr>
      <w:r>
        <w:rPr/>
        <w:t xml:space="preserve">                                                       </w:t>
      </w:r>
      <w:r>
        <w:rPr/>
        <w:t>EL01-47-000</w:t>
      </w:r>
    </w:p>
    <w:p>
      <w:pPr>
        <w:pStyle w:val="HTMLPreformatted"/>
        <w:rPr/>
      </w:pPr>
      <w:r>
        <w:rPr/>
        <w:t xml:space="preserve">     </w:t>
      </w:r>
      <w:r>
        <w:rPr/>
        <w:t>In The Western United States                    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</w:t>
      </w:r>
      <w:r>
        <w:rPr/>
        <w:t>FURTHER ORDER ON REMOVING OBSTACLES TO INCREASED ENERGY SUPPLY</w:t>
      </w:r>
    </w:p>
    <w:p>
      <w:pPr>
        <w:pStyle w:val="HTMLPreformatted"/>
        <w:rPr/>
      </w:pPr>
      <w:r>
        <w:rPr/>
        <w:t xml:space="preserve">       </w:t>
      </w:r>
      <w:r>
        <w:rPr/>
        <w:t>AND REDUCED DEMAND IN THE WESTERN UNITED STATES AND DISMISSING</w:t>
      </w:r>
    </w:p>
    <w:p>
      <w:pPr>
        <w:pStyle w:val="HTMLPreformatted"/>
        <w:rPr/>
      </w:pPr>
      <w:r>
        <w:rPr/>
        <w:t xml:space="preserve">                           </w:t>
      </w:r>
      <w:r>
        <w:rPr/>
        <w:t>PETITION FOR REHEARING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            </w:t>
      </w:r>
      <w:r>
        <w:rPr/>
        <w:t>(Issued May 16, 2001)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Introduction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On March 14, 2001, in response to the severe electric energy</w:t>
      </w:r>
    </w:p>
    <w:p>
      <w:pPr>
        <w:pStyle w:val="HTMLPreformatted"/>
        <w:rPr/>
      </w:pPr>
      <w:r>
        <w:rPr/>
        <w:t xml:space="preserve">                                                             </w:t>
      </w:r>
      <w:r>
        <w:rPr/>
        <w:t>1</w:t>
      </w:r>
    </w:p>
    <w:p>
      <w:pPr>
        <w:pStyle w:val="HTMLPreformatted"/>
        <w:rPr/>
      </w:pPr>
      <w:r>
        <w:rPr/>
        <w:t xml:space="preserve">     </w:t>
      </w:r>
      <w:r>
        <w:rPr/>
        <w:t>shortages facing California and other areas in the West,  the</w:t>
      </w:r>
    </w:p>
    <w:p>
      <w:pPr>
        <w:pStyle w:val="HTMLPreformatted"/>
        <w:rPr/>
      </w:pPr>
      <w:r>
        <w:rPr/>
        <w:t xml:space="preserve">     </w:t>
      </w:r>
      <w:r>
        <w:rPr/>
        <w:t>Commission announced certain actions it was taking within its</w:t>
      </w:r>
    </w:p>
    <w:p>
      <w:pPr>
        <w:pStyle w:val="HTMLPreformatted"/>
        <w:rPr/>
      </w:pPr>
      <w:r>
        <w:rPr/>
        <w:t xml:space="preserve">     </w:t>
      </w:r>
      <w:r>
        <w:rPr/>
        <w:t>regulatory authorities under the Federal Power Act, the Natural</w:t>
      </w:r>
    </w:p>
    <w:p>
      <w:pPr>
        <w:pStyle w:val="HTMLPreformatted"/>
        <w:rPr/>
      </w:pPr>
      <w:r>
        <w:rPr/>
        <w:t xml:space="preserve">     </w:t>
      </w:r>
      <w:r>
        <w:rPr/>
        <w:t>Gas Act, the Natural Gas Policy Act, the Public Utility</w:t>
      </w:r>
    </w:p>
    <w:p>
      <w:pPr>
        <w:pStyle w:val="HTMLPreformatted"/>
        <w:rPr/>
      </w:pPr>
      <w:r>
        <w:rPr/>
        <w:t xml:space="preserve">     </w:t>
      </w:r>
      <w:r>
        <w:rPr/>
        <w:t>Regulatory Policies Act and the Interstate Commerce Act to help</w:t>
      </w:r>
    </w:p>
    <w:p>
      <w:pPr>
        <w:pStyle w:val="HTMLPreformatted"/>
        <w:rPr/>
      </w:pPr>
      <w:r>
        <w:rPr/>
        <w:t xml:space="preserve">     </w:t>
      </w:r>
      <w:r>
        <w:rPr/>
        <w:t>increase electric generation supply and delivery in the Western</w:t>
      </w:r>
    </w:p>
    <w:p>
      <w:pPr>
        <w:pStyle w:val="HTMLPreformatted"/>
        <w:rPr/>
      </w:pPr>
      <w:r>
        <w:rPr/>
        <w:t xml:space="preserve">     </w:t>
      </w:r>
      <w:r>
        <w:rPr/>
        <w:t>United States, to facilitate demand responsiveness, and to</w:t>
      </w:r>
    </w:p>
    <w:p>
      <w:pPr>
        <w:pStyle w:val="HTMLPreformatted"/>
        <w:rPr/>
      </w:pPr>
      <w:r>
        <w:rPr/>
        <w:t xml:space="preserve">                                               </w:t>
      </w:r>
      <w:r>
        <w:rPr/>
        <w:t>2</w:t>
      </w:r>
    </w:p>
    <w:p>
      <w:pPr>
        <w:pStyle w:val="HTMLPreformatted"/>
        <w:rPr/>
      </w:pPr>
      <w:r>
        <w:rPr/>
        <w:t xml:space="preserve">     </w:t>
      </w:r>
      <w:r>
        <w:rPr/>
        <w:t>protect consumers from supply disruptions.   The Commission</w:t>
      </w:r>
    </w:p>
    <w:p>
      <w:pPr>
        <w:pStyle w:val="HTMLPreformatted"/>
        <w:rPr/>
      </w:pPr>
      <w:r>
        <w:rPr/>
        <w:t xml:space="preserve">     </w:t>
      </w:r>
      <w:r>
        <w:rPr/>
        <w:t>implemented some measures immediately and sought comments on</w:t>
      </w:r>
    </w:p>
    <w:p>
      <w:pPr>
        <w:pStyle w:val="HTMLPreformatted"/>
        <w:rPr/>
      </w:pPr>
      <w:r>
        <w:rPr/>
        <w:t xml:space="preserve">     </w:t>
      </w:r>
      <w:r>
        <w:rPr/>
        <w:t>other measures that might help maximize supply, delivery, and</w:t>
      </w:r>
    </w:p>
    <w:p>
      <w:pPr>
        <w:pStyle w:val="HTMLPreformatted"/>
        <w:rPr/>
      </w:pPr>
      <w:r>
        <w:rPr/>
        <w:t xml:space="preserve">     </w:t>
      </w:r>
      <w:r>
        <w:rPr/>
        <w:t>demand reduction.  This order follows up on the March 14 Order</w:t>
      </w:r>
    </w:p>
    <w:p>
      <w:pPr>
        <w:pStyle w:val="HTMLPreformatted"/>
        <w:rPr/>
      </w:pPr>
      <w:r>
        <w:rPr/>
        <w:t xml:space="preserve">     </w:t>
      </w:r>
      <w:r>
        <w:rPr/>
        <w:t>based upon consideration of the comments received.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</w:t>
      </w:r>
      <w:r>
        <w:rPr/>
        <w:t>1</w:t>
      </w:r>
    </w:p>
    <w:p>
      <w:pPr>
        <w:pStyle w:val="HTMLPreformatted"/>
        <w:rPr/>
      </w:pPr>
      <w:r>
        <w:rPr/>
        <w:t xml:space="preserve">                </w:t>
      </w:r>
      <w:r>
        <w:rPr/>
        <w:t>As we stated in the March 14 Order, we are concerned here</w:t>
      </w:r>
    </w:p>
    <w:p>
      <w:pPr>
        <w:pStyle w:val="HTMLPreformatted"/>
        <w:rPr/>
      </w:pPr>
      <w:r>
        <w:rPr/>
        <w:t xml:space="preserve">          </w:t>
      </w:r>
      <w:r>
        <w:rPr/>
        <w:t>with what actions may affect electricity supply and demand in the</w:t>
      </w:r>
    </w:p>
    <w:p>
      <w:pPr>
        <w:pStyle w:val="HTMLPreformatted"/>
        <w:rPr/>
      </w:pPr>
      <w:r>
        <w:rPr/>
        <w:t xml:space="preserve">          </w:t>
      </w:r>
      <w:r>
        <w:rPr/>
        <w:t>Unites States portion of the Western Interconnection, which is</w:t>
      </w:r>
    </w:p>
    <w:p>
      <w:pPr>
        <w:pStyle w:val="HTMLPreformatted"/>
        <w:rPr/>
      </w:pPr>
      <w:r>
        <w:rPr/>
        <w:t xml:space="preserve">          </w:t>
      </w:r>
      <w:r>
        <w:rPr/>
        <w:t>the area encompassed within the United States portion of the</w:t>
      </w:r>
    </w:p>
    <w:p>
      <w:pPr>
        <w:pStyle w:val="HTMLPreformatted"/>
        <w:rPr/>
      </w:pPr>
      <w:r>
        <w:rPr/>
        <w:t xml:space="preserve">          </w:t>
      </w:r>
      <w:r>
        <w:rPr/>
        <w:t>Western Systems Coordinating Council (WSCC).</w:t>
      </w:r>
    </w:p>
    <w:p>
      <w:pPr>
        <w:pStyle w:val="HTMLPreformatted"/>
        <w:rPr/>
      </w:pPr>
      <w:r>
        <w:rPr/>
        <w:t xml:space="preserve">               </w:t>
      </w:r>
      <w:r>
        <w:rPr/>
        <w:t>2</w:t>
      </w:r>
    </w:p>
    <w:p>
      <w:pPr>
        <w:pStyle w:val="HTMLPreformatted"/>
        <w:rPr/>
      </w:pPr>
      <w:r>
        <w:rPr/>
        <w:t xml:space="preserve">                </w:t>
      </w:r>
      <w:r>
        <w:rPr/>
        <w:t>Removing Obstacles to Increased Electric Generation and</w:t>
      </w:r>
    </w:p>
    <w:p>
      <w:pPr>
        <w:pStyle w:val="HTMLPreformatted"/>
        <w:rPr/>
      </w:pPr>
      <w:r>
        <w:rPr/>
        <w:t xml:space="preserve">          </w:t>
      </w:r>
      <w:r>
        <w:rPr/>
        <w:t>Natural Gas Supply in the Western United States and Requesting</w:t>
      </w:r>
    </w:p>
    <w:p>
      <w:pPr>
        <w:pStyle w:val="HTMLPreformatted"/>
        <w:rPr/>
      </w:pPr>
      <w:r>
        <w:rPr/>
        <w:t xml:space="preserve">          </w:t>
      </w:r>
      <w:r>
        <w:rPr/>
        <w:t>Comments on Further Actions to Increase Energy Supply and</w:t>
      </w:r>
    </w:p>
    <w:p>
      <w:pPr>
        <w:pStyle w:val="HTMLPreformatted"/>
        <w:rPr/>
      </w:pPr>
      <w:r>
        <w:rPr/>
        <w:t xml:space="preserve">          </w:t>
      </w:r>
      <w:r>
        <w:rPr/>
        <w:t>Decrease Energy Consumption, 94 FERC µ 61,272 (2001) (March 14</w:t>
      </w:r>
    </w:p>
    <w:p>
      <w:pPr>
        <w:pStyle w:val="HTMLPreformatted"/>
        <w:rPr/>
      </w:pPr>
      <w:r>
        <w:rPr/>
        <w:t xml:space="preserve">          </w:t>
      </w:r>
      <w:r>
        <w:rPr/>
        <w:t>Order).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-2-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In the March 14 Order, the Commission examined both electric</w:t>
      </w:r>
    </w:p>
    <w:p>
      <w:pPr>
        <w:pStyle w:val="HTMLPreformatted"/>
        <w:rPr/>
      </w:pPr>
      <w:r>
        <w:rPr/>
        <w:t xml:space="preserve">     </w:t>
      </w:r>
      <w:r>
        <w:rPr/>
        <w:t>supply-side and demand-side actions that could be taken, as well</w:t>
      </w:r>
    </w:p>
    <w:p>
      <w:pPr>
        <w:pStyle w:val="HTMLPreformatted"/>
        <w:rPr/>
      </w:pPr>
      <w:r>
        <w:rPr/>
        <w:t xml:space="preserve">     </w:t>
      </w:r>
      <w:r>
        <w:rPr/>
        <w:t>as how to best assure the availability of natural gas for</w:t>
      </w:r>
    </w:p>
    <w:p>
      <w:pPr>
        <w:pStyle w:val="HTMLPreformatted"/>
        <w:rPr/>
      </w:pPr>
      <w:r>
        <w:rPr/>
        <w:t xml:space="preserve">     </w:t>
      </w:r>
      <w:r>
        <w:rPr/>
        <w:t>electric power production.  The Commission considered electric</w:t>
      </w:r>
    </w:p>
    <w:p>
      <w:pPr>
        <w:pStyle w:val="HTMLPreformatted"/>
        <w:rPr/>
      </w:pPr>
      <w:r>
        <w:rPr/>
        <w:t xml:space="preserve">     </w:t>
      </w:r>
      <w:r>
        <w:rPr/>
        <w:t>transmission constraints, generation inadequacy, demand-side</w:t>
      </w:r>
    </w:p>
    <w:p>
      <w:pPr>
        <w:pStyle w:val="HTMLPreformatted"/>
        <w:rPr/>
      </w:pPr>
      <w:r>
        <w:rPr/>
        <w:t xml:space="preserve">     </w:t>
      </w:r>
      <w:r>
        <w:rPr/>
        <w:t>response, the need to increase natural gas pipeline capacity</w:t>
      </w:r>
    </w:p>
    <w:p>
      <w:pPr>
        <w:pStyle w:val="HTMLPreformatted"/>
        <w:rPr/>
      </w:pPr>
      <w:r>
        <w:rPr/>
        <w:t xml:space="preserve">     </w:t>
      </w:r>
      <w:r>
        <w:rPr/>
        <w:t>where appropriate, possible hydroelectric generation improvements</w:t>
      </w:r>
    </w:p>
    <w:p>
      <w:pPr>
        <w:pStyle w:val="HTMLPreformatted"/>
        <w:rPr/>
      </w:pPr>
      <w:r>
        <w:rPr/>
        <w:t xml:space="preserve">     </w:t>
      </w:r>
      <w:r>
        <w:rPr/>
        <w:t>that could be made while protecting the environment, and whether</w:t>
      </w:r>
    </w:p>
    <w:p>
      <w:pPr>
        <w:pStyle w:val="HTMLPreformatted"/>
        <w:rPr/>
      </w:pPr>
      <w:r>
        <w:rPr/>
        <w:t xml:space="preserve">     </w:t>
      </w:r>
      <w:r>
        <w:rPr/>
        <w:t>innovative proposals could ensure an adequate flow of petroleum</w:t>
      </w:r>
    </w:p>
    <w:p>
      <w:pPr>
        <w:pStyle w:val="HTMLPreformatted"/>
        <w:rPr/>
      </w:pPr>
      <w:r>
        <w:rPr/>
        <w:t xml:space="preserve">     </w:t>
      </w:r>
      <w:r>
        <w:rPr/>
        <w:t>product into the California market for electric generation.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Among the actions the Commission took immediately were to</w:t>
      </w:r>
    </w:p>
    <w:p>
      <w:pPr>
        <w:pStyle w:val="HTMLPreformatted"/>
        <w:rPr/>
      </w:pPr>
      <w:r>
        <w:rPr/>
        <w:t xml:space="preserve">     </w:t>
      </w:r>
      <w:r>
        <w:rPr/>
        <w:t>request a list of grid enhancements that could be undertaken in</w:t>
      </w:r>
    </w:p>
    <w:p>
      <w:pPr>
        <w:pStyle w:val="HTMLPreformatted"/>
        <w:rPr/>
      </w:pPr>
      <w:r>
        <w:rPr/>
        <w:t xml:space="preserve">     </w:t>
      </w:r>
      <w:r>
        <w:rPr/>
        <w:t>the short term, extend certain waivers for Qualifying Facilities,</w:t>
      </w:r>
    </w:p>
    <w:p>
      <w:pPr>
        <w:pStyle w:val="HTMLPreformatted"/>
        <w:rPr/>
      </w:pPr>
      <w:r>
        <w:rPr/>
        <w:t xml:space="preserve">     </w:t>
      </w:r>
      <w:r>
        <w:rPr/>
        <w:t>waive certain notice and filing requirements for wholesale power</w:t>
      </w:r>
    </w:p>
    <w:p>
      <w:pPr>
        <w:pStyle w:val="HTMLPreformatted"/>
        <w:rPr/>
      </w:pPr>
      <w:r>
        <w:rPr/>
        <w:t xml:space="preserve">     </w:t>
      </w:r>
      <w:r>
        <w:rPr/>
        <w:t>sales from on-site generation at businesses, authorize the resale</w:t>
      </w:r>
    </w:p>
    <w:p>
      <w:pPr>
        <w:pStyle w:val="HTMLPreformatted"/>
        <w:rPr/>
      </w:pPr>
      <w:r>
        <w:rPr/>
        <w:t xml:space="preserve">     </w:t>
      </w:r>
      <w:r>
        <w:rPr/>
        <w:t>of load reductions at market-based rates, and request that</w:t>
      </w:r>
    </w:p>
    <w:p>
      <w:pPr>
        <w:pStyle w:val="HTMLPreformatted"/>
        <w:rPr/>
      </w:pPr>
      <w:r>
        <w:rPr/>
        <w:t xml:space="preserve">     </w:t>
      </w:r>
      <w:r>
        <w:rPr/>
        <w:t>hydroelectric licensees examine their projects for efficiency</w:t>
      </w:r>
    </w:p>
    <w:p>
      <w:pPr>
        <w:pStyle w:val="HTMLPreformatted"/>
        <w:rPr/>
      </w:pPr>
      <w:r>
        <w:rPr/>
        <w:t xml:space="preserve">     </w:t>
      </w:r>
      <w:r>
        <w:rPr/>
        <w:t>improvements.  Among the proposals the Commission sought comment</w:t>
      </w:r>
    </w:p>
    <w:p>
      <w:pPr>
        <w:pStyle w:val="HTMLPreformatted"/>
        <w:rPr/>
      </w:pPr>
      <w:r>
        <w:rPr/>
        <w:t xml:space="preserve">     </w:t>
      </w:r>
      <w:r>
        <w:rPr/>
        <w:t>on were premiums on equity returns and accelerated depreciation</w:t>
      </w:r>
    </w:p>
    <w:p>
      <w:pPr>
        <w:pStyle w:val="HTMLPreformatted"/>
        <w:rPr/>
      </w:pPr>
      <w:r>
        <w:rPr/>
        <w:t xml:space="preserve">     </w:t>
      </w:r>
      <w:r>
        <w:rPr/>
        <w:t>for certain transmission investments, allowed revenue recovery</w:t>
      </w:r>
    </w:p>
    <w:p>
      <w:pPr>
        <w:pStyle w:val="HTMLPreformatted"/>
        <w:rPr/>
      </w:pPr>
      <w:r>
        <w:rPr/>
        <w:t xml:space="preserve">     </w:t>
      </w:r>
      <w:r>
        <w:rPr/>
        <w:t>for non-capital intensive expenditures that increase transmission</w:t>
      </w:r>
    </w:p>
    <w:p>
      <w:pPr>
        <w:pStyle w:val="HTMLPreformatted"/>
        <w:rPr/>
      </w:pPr>
      <w:r>
        <w:rPr/>
        <w:t xml:space="preserve">     </w:t>
      </w:r>
      <w:r>
        <w:rPr/>
        <w:t>capacity, allowed rolling in of certain interconnection costs for</w:t>
      </w:r>
    </w:p>
    <w:p>
      <w:pPr>
        <w:pStyle w:val="HTMLPreformatted"/>
        <w:rPr/>
      </w:pPr>
      <w:r>
        <w:rPr/>
        <w:t xml:space="preserve">     </w:t>
      </w:r>
      <w:r>
        <w:rPr/>
        <w:t>new supply, use of the interconnection authority of section</w:t>
      </w:r>
    </w:p>
    <w:p>
      <w:pPr>
        <w:pStyle w:val="HTMLPreformatted"/>
        <w:rPr/>
      </w:pPr>
      <w:r>
        <w:rPr/>
        <w:t xml:space="preserve">     </w:t>
      </w:r>
      <w:r>
        <w:rPr/>
        <w:t>210(d) of the Federal Power Act (FPA), waiver of blanket</w:t>
      </w:r>
    </w:p>
    <w:p>
      <w:pPr>
        <w:pStyle w:val="HTMLPreformatted"/>
        <w:rPr/>
      </w:pPr>
      <w:r>
        <w:rPr/>
        <w:t xml:space="preserve">     </w:t>
      </w:r>
      <w:r>
        <w:rPr/>
        <w:t>certificate regulations to increase the dollar limits for</w:t>
      </w:r>
    </w:p>
    <w:p>
      <w:pPr>
        <w:pStyle w:val="HTMLPreformatted"/>
        <w:rPr/>
      </w:pPr>
      <w:r>
        <w:rPr/>
        <w:t xml:space="preserve">     </w:t>
      </w:r>
      <w:r>
        <w:rPr/>
        <w:t>automatic and prior-notice authorizations for natural gas</w:t>
      </w:r>
    </w:p>
    <w:p>
      <w:pPr>
        <w:pStyle w:val="HTMLPreformatted"/>
        <w:rPr/>
      </w:pPr>
      <w:r>
        <w:rPr/>
        <w:t xml:space="preserve">     </w:t>
      </w:r>
      <w:r>
        <w:rPr/>
        <w:t>facilities, offering blanket certificates for portable compressor</w:t>
      </w:r>
    </w:p>
    <w:p>
      <w:pPr>
        <w:pStyle w:val="HTMLPreformatted"/>
        <w:rPr/>
      </w:pPr>
      <w:r>
        <w:rPr/>
        <w:t xml:space="preserve">     </w:t>
      </w:r>
      <w:r>
        <w:rPr/>
        <w:t>stations, rate incentives to expedite construction of pipeline</w:t>
      </w:r>
    </w:p>
    <w:p>
      <w:pPr>
        <w:pStyle w:val="HTMLPreformatted"/>
        <w:rPr/>
      </w:pPr>
      <w:r>
        <w:rPr/>
        <w:t xml:space="preserve">     </w:t>
      </w:r>
      <w:r>
        <w:rPr/>
        <w:t>projects, and allowing greater operating flexibility at</w:t>
      </w:r>
    </w:p>
    <w:p>
      <w:pPr>
        <w:pStyle w:val="HTMLPreformatted"/>
        <w:rPr/>
      </w:pPr>
      <w:r>
        <w:rPr/>
        <w:t xml:space="preserve">     </w:t>
      </w:r>
      <w:r>
        <w:rPr/>
        <w:t>hydroelectric projects.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Pursuant to the March 14 Order, the Commission convened two</w:t>
      </w:r>
    </w:p>
    <w:p>
      <w:pPr>
        <w:pStyle w:val="HTMLPreformatted"/>
        <w:rPr/>
      </w:pPr>
      <w:r>
        <w:rPr/>
        <w:t xml:space="preserve">     </w:t>
      </w:r>
      <w:r>
        <w:rPr/>
        <w:t>conferences.  The Commission staff held conferences in Portland,</w:t>
      </w:r>
    </w:p>
    <w:p>
      <w:pPr>
        <w:pStyle w:val="HTMLPreformatted"/>
        <w:rPr/>
      </w:pPr>
      <w:r>
        <w:rPr/>
        <w:t xml:space="preserve">     </w:t>
      </w:r>
      <w:r>
        <w:rPr/>
        <w:t>Oregon and Sacramento, California on April 9 and 10, 2001 with</w:t>
      </w:r>
    </w:p>
    <w:p>
      <w:pPr>
        <w:pStyle w:val="HTMLPreformatted"/>
        <w:rPr/>
      </w:pPr>
      <w:r>
        <w:rPr/>
        <w:t xml:space="preserve">     </w:t>
      </w:r>
      <w:r>
        <w:rPr/>
        <w:t>licensees and interested stakeholders to discuss methods for</w:t>
      </w:r>
    </w:p>
    <w:p>
      <w:pPr>
        <w:pStyle w:val="HTMLPreformatted"/>
        <w:rPr/>
      </w:pPr>
      <w:r>
        <w:rPr/>
        <w:t xml:space="preserve">     </w:t>
      </w:r>
      <w:r>
        <w:rPr/>
        <w:t>allowing increased generation at hydropower projects while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ensuring environmental protection.  On April 10, 2001, the </w:t>
      </w:r>
    </w:p>
    <w:p>
      <w:pPr>
        <w:pStyle w:val="HTMLPreformatted"/>
        <w:rPr/>
      </w:pPr>
      <w:r>
        <w:rPr/>
        <w:t xml:space="preserve">     </w:t>
      </w:r>
      <w:r>
        <w:rPr/>
        <w:t>Commission held a conference on Western Energy Issues in Boise,</w:t>
      </w:r>
    </w:p>
    <w:p>
      <w:pPr>
        <w:pStyle w:val="HTMLPreformatted"/>
        <w:rPr/>
      </w:pPr>
      <w:r>
        <w:rPr/>
        <w:t xml:space="preserve">     </w:t>
      </w:r>
      <w:r>
        <w:rPr/>
        <w:t>Idaho to discuss price volatility in the West and other</w:t>
      </w:r>
    </w:p>
    <w:p>
      <w:pPr>
        <w:pStyle w:val="HTMLPreformatted"/>
        <w:rPr/>
      </w:pPr>
      <w:r>
        <w:rPr/>
        <w:t xml:space="preserve">     </w:t>
      </w:r>
      <w:r>
        <w:rPr/>
        <w:t>Commission-related issues raised by the Governors of Western</w:t>
      </w:r>
    </w:p>
    <w:p>
      <w:pPr>
        <w:pStyle w:val="HTMLPreformatted"/>
        <w:rPr/>
      </w:pPr>
      <w:r>
        <w:rPr/>
        <w:t xml:space="preserve">            </w:t>
      </w:r>
      <w:r>
        <w:rPr/>
        <w:t>3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states.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</w:t>
      </w:r>
      <w:r>
        <w:rPr/>
        <w:t>3</w:t>
      </w:r>
    </w:p>
    <w:p>
      <w:pPr>
        <w:pStyle w:val="HTMLPreformatted"/>
        <w:rPr/>
      </w:pPr>
      <w:r>
        <w:rPr/>
        <w:t xml:space="preserve">                </w:t>
      </w:r>
      <w:r>
        <w:rPr/>
        <w:t>Two state representatives, who included one state</w:t>
      </w:r>
    </w:p>
    <w:p>
      <w:pPr>
        <w:pStyle w:val="HTMLPreformatted"/>
        <w:rPr/>
      </w:pPr>
      <w:r>
        <w:rPr/>
        <w:t xml:space="preserve">          </w:t>
      </w:r>
      <w:r>
        <w:rPr/>
        <w:t>commissioner from Arizona, California, Colorado, Idaho, Montana,</w:t>
      </w:r>
    </w:p>
    <w:p>
      <w:pPr>
        <w:pStyle w:val="HTMLPreformatted"/>
        <w:rPr/>
      </w:pPr>
      <w:r>
        <w:rPr/>
        <w:t xml:space="preserve">          </w:t>
      </w:r>
      <w:r>
        <w:rPr/>
        <w:t>Nevada, New Mexico, Oregon, Utah, Washington and Wyoming attended</w:t>
      </w:r>
    </w:p>
    <w:p>
      <w:pPr>
        <w:pStyle w:val="HTMLPreformatted"/>
        <w:rPr/>
      </w:pPr>
      <w:r>
        <w:rPr/>
        <w:t xml:space="preserve">          </w:t>
      </w:r>
      <w:r>
        <w:rPr/>
        <w:t>the conference.  Comments regarding the conference have been</w:t>
      </w:r>
    </w:p>
    <w:p>
      <w:pPr>
        <w:pStyle w:val="HTMLPreformatted"/>
        <w:rPr/>
      </w:pPr>
      <w:r>
        <w:rPr/>
        <w:t xml:space="preserve">          </w:t>
      </w:r>
      <w:r>
        <w:rPr/>
        <w:t>filed under Docket No. PL01-3-000.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-3-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In this Order, the Commission reiterates the urgent need to</w:t>
      </w:r>
    </w:p>
    <w:p>
      <w:pPr>
        <w:pStyle w:val="HTMLPreformatted"/>
        <w:rPr/>
      </w:pPr>
      <w:r>
        <w:rPr/>
        <w:t xml:space="preserve">     </w:t>
      </w:r>
      <w:r>
        <w:rPr/>
        <w:t>do what it can to alleviate the ongoing energy situation facing</w:t>
      </w:r>
    </w:p>
    <w:p>
      <w:pPr>
        <w:pStyle w:val="HTMLPreformatted"/>
        <w:rPr/>
      </w:pPr>
      <w:r>
        <w:rPr/>
        <w:t xml:space="preserve">     </w:t>
      </w:r>
      <w:r>
        <w:rPr/>
        <w:t>the West and generally affirms its approach in providing</w:t>
      </w:r>
    </w:p>
    <w:p>
      <w:pPr>
        <w:pStyle w:val="HTMLPreformatted"/>
        <w:rPr/>
      </w:pPr>
      <w:r>
        <w:rPr/>
        <w:t xml:space="preserve">     </w:t>
      </w:r>
      <w:r>
        <w:rPr/>
        <w:t>incentives and removing obstacles to increased energy supply in</w:t>
      </w:r>
    </w:p>
    <w:p>
      <w:pPr>
        <w:pStyle w:val="HTMLPreformatted"/>
        <w:rPr/>
      </w:pPr>
      <w:r>
        <w:rPr/>
        <w:t xml:space="preserve">              </w:t>
      </w:r>
      <w:r>
        <w:rPr/>
        <w:t>4</w:t>
      </w:r>
    </w:p>
    <w:p>
      <w:pPr>
        <w:pStyle w:val="HTMLPreformatted"/>
        <w:rPr/>
      </w:pPr>
      <w:r>
        <w:rPr/>
        <w:t xml:space="preserve">     </w:t>
      </w:r>
      <w:r>
        <w:rPr/>
        <w:t>the West.   As described more fully below, this order reaffirms</w:t>
      </w:r>
    </w:p>
    <w:p>
      <w:pPr>
        <w:pStyle w:val="HTMLPreformatted"/>
        <w:rPr/>
      </w:pPr>
      <w:r>
        <w:rPr/>
        <w:t xml:space="preserve">     </w:t>
      </w:r>
      <w:r>
        <w:rPr/>
        <w:t>Commission actions implemented by the March 14 Order, and</w:t>
      </w:r>
    </w:p>
    <w:p>
      <w:pPr>
        <w:pStyle w:val="HTMLPreformatted"/>
        <w:rPr/>
      </w:pPr>
      <w:r>
        <w:rPr/>
        <w:t xml:space="preserve">     </w:t>
      </w:r>
      <w:r>
        <w:rPr/>
        <w:t>implements additional actions.  Unless specifically noted below,</w:t>
      </w:r>
    </w:p>
    <w:p>
      <w:pPr>
        <w:pStyle w:val="HTMLPreformatted"/>
        <w:rPr/>
      </w:pPr>
      <w:r>
        <w:rPr/>
        <w:t xml:space="preserve">     </w:t>
      </w:r>
      <w:r>
        <w:rPr/>
        <w:t>these actions are in effect as of the date of this order and,</w:t>
      </w:r>
    </w:p>
    <w:p>
      <w:pPr>
        <w:pStyle w:val="HTMLPreformatted"/>
        <w:rPr/>
      </w:pPr>
      <w:r>
        <w:rPr/>
        <w:t xml:space="preserve">     </w:t>
      </w:r>
      <w:r>
        <w:rPr/>
        <w:t>consistent with the timeline established for the recent</w:t>
      </w:r>
    </w:p>
    <w:p>
      <w:pPr>
        <w:pStyle w:val="HTMLPreformatted"/>
        <w:rPr/>
      </w:pPr>
      <w:r>
        <w:rPr/>
        <w:t xml:space="preserve">                                                </w:t>
      </w:r>
      <w:r>
        <w:rPr/>
        <w:t>5</w:t>
      </w:r>
    </w:p>
    <w:p>
      <w:pPr>
        <w:pStyle w:val="HTMLPreformatted"/>
        <w:rPr/>
      </w:pPr>
      <w:r>
        <w:rPr/>
        <w:t xml:space="preserve">     </w:t>
      </w:r>
      <w:r>
        <w:rPr/>
        <w:t>Commission monitoring and mitigation order,  will expire on April</w:t>
      </w:r>
    </w:p>
    <w:p>
      <w:pPr>
        <w:pStyle w:val="HTMLPreformatted"/>
        <w:rPr/>
      </w:pPr>
      <w:r>
        <w:rPr/>
        <w:t xml:space="preserve">     </w:t>
      </w:r>
      <w:r>
        <w:rPr/>
        <w:t>30, 2002.  The Commission: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</w:t>
      </w:r>
      <w:r>
        <w:rPr/>
        <w:t>Allows premiums on equity returns, and accelerated</w:t>
      </w:r>
    </w:p>
    <w:p>
      <w:pPr>
        <w:pStyle w:val="HTMLPreformatted"/>
        <w:rPr/>
      </w:pPr>
      <w:r>
        <w:rPr/>
        <w:t xml:space="preserve">               </w:t>
      </w:r>
      <w:r>
        <w:rPr/>
        <w:t>depreciation, for projects that increase electric</w:t>
      </w:r>
    </w:p>
    <w:p>
      <w:pPr>
        <w:pStyle w:val="HTMLPreformatted"/>
        <w:rPr/>
      </w:pPr>
      <w:r>
        <w:rPr/>
        <w:t xml:space="preserve">               </w:t>
      </w:r>
      <w:r>
        <w:rPr/>
        <w:t>energy transmission capacity in the short term, with a</w:t>
      </w:r>
    </w:p>
    <w:p>
      <w:pPr>
        <w:pStyle w:val="HTMLPreformatted"/>
        <w:rPr/>
      </w:pPr>
      <w:r>
        <w:rPr/>
        <w:t xml:space="preserve">               </w:t>
      </w:r>
      <w:r>
        <w:rPr/>
        <w:t>uniform baseline cost of equity of 11.5%, specifically: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    </w:t>
      </w:r>
      <w:r>
        <w:rPr/>
        <w:t>a cost-based rate reflecting a 200 basis point</w:t>
      </w:r>
    </w:p>
    <w:p>
      <w:pPr>
        <w:pStyle w:val="HTMLPreformatted"/>
        <w:rPr/>
      </w:pPr>
      <w:r>
        <w:rPr/>
        <w:t xml:space="preserve">                    </w:t>
      </w:r>
      <w:r>
        <w:rPr/>
        <w:t>premium and a 10-year         depreciable life for</w:t>
      </w:r>
    </w:p>
    <w:p>
      <w:pPr>
        <w:pStyle w:val="HTMLPreformatted"/>
        <w:rPr/>
      </w:pPr>
      <w:r>
        <w:rPr/>
        <w:t xml:space="preserve">                                                  </w:t>
      </w:r>
      <w:r>
        <w:rPr/>
        <w:t>projects that</w:t>
      </w:r>
    </w:p>
    <w:p>
      <w:pPr>
        <w:pStyle w:val="HTMLPreformatted"/>
        <w:rPr/>
      </w:pPr>
      <w:r>
        <w:rPr/>
        <w:t xml:space="preserve">                                                  </w:t>
      </w:r>
      <w:r>
        <w:rPr/>
        <w:t>increase</w:t>
      </w:r>
    </w:p>
    <w:p>
      <w:pPr>
        <w:pStyle w:val="HTMLPreformatted"/>
        <w:rPr/>
      </w:pPr>
      <w:r>
        <w:rPr/>
        <w:t xml:space="preserve">                                                  </w:t>
      </w:r>
      <w:r>
        <w:rPr/>
        <w:t>transmission</w:t>
      </w:r>
    </w:p>
    <w:p>
      <w:pPr>
        <w:pStyle w:val="HTMLPreformatted"/>
        <w:rPr/>
      </w:pPr>
      <w:r>
        <w:rPr/>
        <w:t xml:space="preserve">                                                  </w:t>
      </w:r>
      <w:r>
        <w:rPr/>
        <w:t>capacity at present</w:t>
      </w:r>
    </w:p>
    <w:p>
      <w:pPr>
        <w:pStyle w:val="HTMLPreformatted"/>
        <w:rPr/>
      </w:pPr>
      <w:r>
        <w:rPr/>
        <w:t xml:space="preserve">                                                  </w:t>
      </w:r>
      <w:r>
        <w:rPr/>
        <w:t>constraints and can</w:t>
      </w:r>
    </w:p>
    <w:p>
      <w:pPr>
        <w:pStyle w:val="HTMLPreformatted"/>
        <w:rPr/>
      </w:pPr>
      <w:r>
        <w:rPr/>
        <w:t xml:space="preserve">                                                  </w:t>
      </w:r>
      <w:r>
        <w:rPr/>
        <w:t>be in service by</w:t>
      </w:r>
    </w:p>
    <w:p>
      <w:pPr>
        <w:pStyle w:val="HTMLPreformatted"/>
        <w:rPr/>
      </w:pPr>
      <w:r>
        <w:rPr/>
        <w:t xml:space="preserve">                                                  </w:t>
      </w:r>
      <w:r>
        <w:rPr/>
        <w:t>July 1, 2001.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    </w:t>
      </w:r>
      <w:r>
        <w:rPr/>
        <w:t>a cost-based rate reflecting a 150 basis point</w:t>
      </w:r>
    </w:p>
    <w:p>
      <w:pPr>
        <w:pStyle w:val="HTMLPreformatted"/>
        <w:rPr/>
      </w:pPr>
      <w:r>
        <w:rPr/>
        <w:t xml:space="preserve">                    </w:t>
      </w:r>
      <w:r>
        <w:rPr/>
        <w:t>premium and a 10-year depreciable life for</w:t>
      </w:r>
    </w:p>
    <w:p>
      <w:pPr>
        <w:pStyle w:val="HTMLPreformatted"/>
        <w:rPr/>
      </w:pPr>
      <w:r>
        <w:rPr/>
        <w:t xml:space="preserve">                    </w:t>
      </w:r>
      <w:r>
        <w:rPr/>
        <w:t>projects that increase transmission capacity at</w:t>
      </w:r>
    </w:p>
    <w:p>
      <w:pPr>
        <w:pStyle w:val="HTMLPreformatted"/>
        <w:rPr/>
      </w:pPr>
      <w:r>
        <w:rPr/>
        <w:t xml:space="preserve">                    </w:t>
      </w:r>
      <w:r>
        <w:rPr/>
        <w:t>present constraints and can be in service by</w:t>
      </w:r>
    </w:p>
    <w:p>
      <w:pPr>
        <w:pStyle w:val="HTMLPreformatted"/>
        <w:rPr/>
      </w:pPr>
      <w:r>
        <w:rPr/>
        <w:t xml:space="preserve">                    </w:t>
      </w:r>
      <w:r>
        <w:rPr/>
        <w:t>November 1, 2001.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</w:t>
      </w:r>
      <w:r>
        <w:rPr/>
        <w:t>4</w:t>
      </w:r>
    </w:p>
    <w:p>
      <w:pPr>
        <w:pStyle w:val="HTMLPreformatted"/>
        <w:rPr/>
      </w:pPr>
      <w:r>
        <w:rPr/>
        <w:t xml:space="preserve">                </w:t>
      </w:r>
      <w:r>
        <w:rPr/>
        <w:t>The National Rural Electric Association (NRECA) and the</w:t>
      </w:r>
    </w:p>
    <w:p>
      <w:pPr>
        <w:pStyle w:val="HTMLPreformatted"/>
        <w:rPr/>
      </w:pPr>
      <w:r>
        <w:rPr/>
        <w:t xml:space="preserve">          </w:t>
      </w:r>
      <w:r>
        <w:rPr/>
        <w:t>American Public Power Association (APPA) added a "petition for</w:t>
      </w:r>
    </w:p>
    <w:p>
      <w:pPr>
        <w:pStyle w:val="HTMLPreformatted"/>
        <w:rPr/>
      </w:pPr>
      <w:r>
        <w:rPr/>
        <w:t xml:space="preserve">          </w:t>
      </w:r>
      <w:r>
        <w:rPr/>
        <w:t>rehearing" to their comments on the March 14 Order.  Most of</w:t>
      </w:r>
    </w:p>
    <w:p>
      <w:pPr>
        <w:pStyle w:val="HTMLPreformatted"/>
        <w:rPr/>
      </w:pPr>
      <w:r>
        <w:rPr/>
        <w:t xml:space="preserve">          </w:t>
      </w:r>
      <w:r>
        <w:rPr/>
        <w:t>their comments address non-final action in the March 14 Order</w:t>
      </w:r>
    </w:p>
    <w:p>
      <w:pPr>
        <w:pStyle w:val="HTMLPreformatted"/>
        <w:rPr/>
      </w:pPr>
      <w:r>
        <w:rPr/>
        <w:t xml:space="preserve">          </w:t>
      </w:r>
      <w:r>
        <w:rPr/>
        <w:t>that is not subject to rehearing.  The one comment that addressed</w:t>
      </w:r>
    </w:p>
    <w:p>
      <w:pPr>
        <w:pStyle w:val="HTMLPreformatted"/>
        <w:rPr/>
      </w:pPr>
      <w:r>
        <w:rPr/>
        <w:t xml:space="preserve">          </w:t>
      </w:r>
      <w:r>
        <w:rPr/>
        <w:t>an action immediately implemented concerns an issue that is</w:t>
      </w:r>
    </w:p>
    <w:p>
      <w:pPr>
        <w:pStyle w:val="HTMLPreformatted"/>
        <w:rPr/>
      </w:pPr>
      <w:r>
        <w:rPr/>
        <w:t xml:space="preserve">          </w:t>
      </w:r>
      <w:r>
        <w:rPr/>
        <w:t xml:space="preserve">clarified in the discussion on selling demand reduction herein. </w:t>
      </w:r>
    </w:p>
    <w:p>
      <w:pPr>
        <w:pStyle w:val="HTMLPreformatted"/>
        <w:rPr/>
      </w:pPr>
      <w:r>
        <w:rPr/>
        <w:t xml:space="preserve">          </w:t>
      </w:r>
      <w:r>
        <w:rPr/>
        <w:t>Accordingly, the petition for rehearing is dismissed.</w:t>
      </w:r>
    </w:p>
    <w:p>
      <w:pPr>
        <w:pStyle w:val="HTMLPreformatted"/>
        <w:rPr/>
      </w:pPr>
      <w:r>
        <w:rPr/>
        <w:t xml:space="preserve">               </w:t>
      </w:r>
      <w:r>
        <w:rPr/>
        <w:t>5</w:t>
      </w:r>
    </w:p>
    <w:p>
      <w:pPr>
        <w:pStyle w:val="HTMLPreformatted"/>
        <w:rPr/>
      </w:pPr>
      <w:r>
        <w:rPr/>
        <w:t xml:space="preserve">                </w:t>
      </w:r>
      <w:r>
        <w:rPr/>
        <w:t>See Order Establishing Prospective Mitigation and</w:t>
      </w:r>
    </w:p>
    <w:p>
      <w:pPr>
        <w:pStyle w:val="HTMLPreformatted"/>
        <w:rPr/>
      </w:pPr>
      <w:r>
        <w:rPr/>
        <w:t xml:space="preserve">          </w:t>
      </w:r>
      <w:r>
        <w:rPr/>
        <w:t>Monitoring Plan for the California Wholesale Electric Markets and</w:t>
      </w:r>
    </w:p>
    <w:p>
      <w:pPr>
        <w:pStyle w:val="HTMLPreformatted"/>
        <w:rPr/>
      </w:pPr>
      <w:r>
        <w:rPr/>
        <w:t xml:space="preserve">          </w:t>
      </w:r>
      <w:r>
        <w:rPr/>
        <w:t>Establishing an Investigation of Public Utility Rates in</w:t>
      </w:r>
    </w:p>
    <w:p>
      <w:pPr>
        <w:pStyle w:val="HTMLPreformatted"/>
        <w:rPr/>
      </w:pPr>
      <w:r>
        <w:rPr/>
        <w:t xml:space="preserve">          </w:t>
      </w:r>
      <w:r>
        <w:rPr/>
        <w:t>Wholesale Western Energy Markets, 95 FERC µ  61,115</w:t>
      </w:r>
    </w:p>
    <w:p>
      <w:pPr>
        <w:pStyle w:val="HTMLPreformatted"/>
        <w:rPr/>
      </w:pPr>
      <w:r>
        <w:rPr/>
        <w:t xml:space="preserve">          </w:t>
      </w:r>
      <w:r>
        <w:rPr/>
        <w:t>(2001)(establishing that the monitoring and mitigation plan</w:t>
      </w:r>
    </w:p>
    <w:p>
      <w:pPr>
        <w:pStyle w:val="HTMLPreformatted"/>
        <w:rPr/>
      </w:pPr>
      <w:r>
        <w:rPr/>
        <w:t xml:space="preserve">          </w:t>
      </w:r>
      <w:r>
        <w:rPr/>
        <w:t>adopted will terminate not later than one year from the date of</w:t>
      </w:r>
    </w:p>
    <w:p>
      <w:pPr>
        <w:pStyle w:val="HTMLPreformatted"/>
        <w:rPr/>
      </w:pPr>
      <w:r>
        <w:rPr/>
        <w:t xml:space="preserve">          </w:t>
      </w:r>
      <w:r>
        <w:rPr/>
        <w:t>the order issued on April 26, 2001) (April 26 Order).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-4-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    </w:t>
      </w:r>
      <w:r>
        <w:rPr/>
        <w:t>a cost-based rate reflecting a 100 basis point</w:t>
      </w:r>
    </w:p>
    <w:p>
      <w:pPr>
        <w:pStyle w:val="HTMLPreformatted"/>
        <w:rPr/>
      </w:pPr>
      <w:r>
        <w:rPr/>
        <w:t xml:space="preserve">                    </w:t>
      </w:r>
      <w:r>
        <w:rPr/>
        <w:t>premium and 15-year depreciable life for system</w:t>
      </w:r>
    </w:p>
    <w:p>
      <w:pPr>
        <w:pStyle w:val="HTMLPreformatted"/>
        <w:rPr/>
      </w:pPr>
      <w:r>
        <w:rPr/>
        <w:t xml:space="preserve">                    </w:t>
      </w:r>
      <w:r>
        <w:rPr/>
        <w:t>upgrades that involve new rights of way and can be</w:t>
      </w:r>
    </w:p>
    <w:p>
      <w:pPr>
        <w:pStyle w:val="HTMLPreformatted"/>
        <w:rPr/>
      </w:pPr>
      <w:r>
        <w:rPr/>
        <w:t xml:space="preserve">                    </w:t>
      </w:r>
      <w:r>
        <w:rPr/>
        <w:t>in service by November 1, 2002.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    </w:t>
      </w:r>
      <w:r>
        <w:rPr/>
        <w:t>a cost-based rate reflecting a 150 basis point</w:t>
      </w:r>
    </w:p>
    <w:p>
      <w:pPr>
        <w:pStyle w:val="HTMLPreformatted"/>
        <w:rPr/>
      </w:pPr>
      <w:r>
        <w:rPr/>
        <w:t xml:space="preserve">                    </w:t>
      </w:r>
      <w:r>
        <w:rPr/>
        <w:t>premium for new interconnection facilities</w:t>
      </w:r>
    </w:p>
    <w:p>
      <w:pPr>
        <w:pStyle w:val="HTMLPreformatted"/>
        <w:rPr/>
      </w:pPr>
      <w:r>
        <w:rPr/>
        <w:t xml:space="preserve">                    </w:t>
      </w:r>
      <w:r>
        <w:rPr/>
        <w:t>required for new entrants if in service by</w:t>
      </w:r>
    </w:p>
    <w:p>
      <w:pPr>
        <w:pStyle w:val="HTMLPreformatted"/>
        <w:rPr/>
      </w:pPr>
      <w:r>
        <w:rPr/>
        <w:t xml:space="preserve">                    </w:t>
      </w:r>
      <w:r>
        <w:rPr/>
        <w:t>November 1, 2001, and a 100 basis point premium if</w:t>
      </w:r>
    </w:p>
    <w:p>
      <w:pPr>
        <w:pStyle w:val="HTMLPreformatted"/>
        <w:rPr/>
      </w:pPr>
      <w:r>
        <w:rPr/>
        <w:t xml:space="preserve">                    </w:t>
      </w:r>
      <w:r>
        <w:rPr/>
        <w:t>in service by November 1, 2002.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</w:t>
      </w:r>
      <w:r>
        <w:rPr/>
        <w:t>Allows revenue recovery for non-capital intensive</w:t>
      </w:r>
    </w:p>
    <w:p>
      <w:pPr>
        <w:pStyle w:val="HTMLPreformatted"/>
        <w:rPr/>
      </w:pPr>
      <w:r>
        <w:rPr/>
        <w:t xml:space="preserve">               </w:t>
      </w:r>
      <w:r>
        <w:rPr/>
        <w:t>expenditures made to increase transmission capacity on</w:t>
      </w:r>
    </w:p>
    <w:p>
      <w:pPr>
        <w:pStyle w:val="HTMLPreformatted"/>
        <w:rPr/>
      </w:pPr>
      <w:r>
        <w:rPr/>
        <w:t xml:space="preserve">               </w:t>
      </w:r>
      <w:r>
        <w:rPr/>
        <w:t>constrained interfaces.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</w:t>
      </w:r>
      <w:r>
        <w:rPr/>
        <w:t>Allows limited section 205 filings under the Federal</w:t>
      </w:r>
    </w:p>
    <w:p>
      <w:pPr>
        <w:pStyle w:val="HTMLPreformatted"/>
        <w:rPr/>
      </w:pPr>
      <w:r>
        <w:rPr/>
        <w:t xml:space="preserve">               </w:t>
      </w:r>
      <w:r>
        <w:rPr/>
        <w:t>Power Act to implement the incentives adopted herein.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</w:t>
      </w:r>
      <w:r>
        <w:rPr/>
        <w:t>Allows rolling in of interconnection and upgrade costs</w:t>
      </w:r>
    </w:p>
    <w:p>
      <w:pPr>
        <w:pStyle w:val="HTMLPreformatted"/>
        <w:rPr/>
      </w:pPr>
      <w:r>
        <w:rPr/>
        <w:t xml:space="preserve">               </w:t>
      </w:r>
      <w:r>
        <w:rPr/>
        <w:t>associated with new supply, rather than directly</w:t>
      </w:r>
    </w:p>
    <w:p>
      <w:pPr>
        <w:pStyle w:val="HTMLPreformatted"/>
        <w:rPr/>
      </w:pPr>
      <w:r>
        <w:rPr/>
        <w:t xml:space="preserve">               </w:t>
      </w:r>
      <w:r>
        <w:rPr/>
        <w:t>assigning such costs to the generator for projects that</w:t>
      </w:r>
    </w:p>
    <w:p>
      <w:pPr>
        <w:pStyle w:val="HTMLPreformatted"/>
        <w:rPr/>
      </w:pPr>
      <w:r>
        <w:rPr/>
        <w:t xml:space="preserve">               </w:t>
      </w:r>
      <w:r>
        <w:rPr/>
        <w:t>are in service by November 1, 2002.</w:t>
      </w:r>
    </w:p>
    <w:p>
      <w:pPr>
        <w:pStyle w:val="HTMLPreformatted"/>
        <w:rPr/>
      </w:pPr>
      <w:r>
        <w:rPr/>
        <w:t xml:space="preserve">                                        </w:t>
      </w:r>
      <w:r>
        <w:rPr/>
        <w:t>6</w:t>
      </w:r>
    </w:p>
    <w:p>
      <w:pPr>
        <w:pStyle w:val="HTMLPreformatted"/>
        <w:rPr/>
      </w:pPr>
      <w:r>
        <w:rPr/>
        <w:t xml:space="preserve">              </w:t>
      </w:r>
      <w:r>
        <w:rPr/>
        <w:t>Effective March 14, 2001,  extends and broadens the</w:t>
      </w:r>
    </w:p>
    <w:p>
      <w:pPr>
        <w:pStyle w:val="HTMLPreformatted"/>
        <w:rPr/>
      </w:pPr>
      <w:r>
        <w:rPr/>
        <w:t xml:space="preserve">               </w:t>
      </w:r>
      <w:r>
        <w:rPr/>
        <w:t>temporary waivers of operating and efficiency</w:t>
      </w:r>
    </w:p>
    <w:p>
      <w:pPr>
        <w:pStyle w:val="HTMLPreformatted"/>
        <w:rPr/>
      </w:pPr>
      <w:r>
        <w:rPr/>
        <w:t xml:space="preserve">               </w:t>
      </w:r>
      <w:r>
        <w:rPr/>
        <w:t>standards, and fuel use requirements, for qualifying</w:t>
      </w:r>
    </w:p>
    <w:p>
      <w:pPr>
        <w:pStyle w:val="HTMLPreformatted"/>
        <w:rPr/>
      </w:pPr>
      <w:r>
        <w:rPr/>
        <w:t xml:space="preserve">               </w:t>
      </w:r>
      <w:r>
        <w:rPr/>
        <w:t xml:space="preserve">facilities.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</w:t>
      </w:r>
      <w:r>
        <w:rPr/>
        <w:t>Effective March 14, 2001, waives prior notice</w:t>
      </w:r>
    </w:p>
    <w:p>
      <w:pPr>
        <w:pStyle w:val="HTMLPreformatted"/>
        <w:rPr/>
      </w:pPr>
      <w:r>
        <w:rPr/>
        <w:t xml:space="preserve">               </w:t>
      </w:r>
      <w:r>
        <w:rPr/>
        <w:t>requirements and grants authorization of market-based</w:t>
      </w:r>
    </w:p>
    <w:p>
      <w:pPr>
        <w:pStyle w:val="HTMLPreformatted"/>
        <w:rPr/>
      </w:pPr>
      <w:r>
        <w:rPr/>
        <w:t xml:space="preserve">               </w:t>
      </w:r>
      <w:r>
        <w:rPr/>
        <w:t>rates for wholesale power sales from generation used</w:t>
      </w:r>
    </w:p>
    <w:p>
      <w:pPr>
        <w:pStyle w:val="HTMLPreformatted"/>
        <w:rPr/>
      </w:pPr>
      <w:r>
        <w:rPr/>
        <w:t xml:space="preserve">               </w:t>
      </w:r>
      <w:r>
        <w:rPr/>
        <w:t>primarily for back-up and self generation and located</w:t>
      </w:r>
    </w:p>
    <w:p>
      <w:pPr>
        <w:pStyle w:val="HTMLPreformatted"/>
        <w:rPr/>
      </w:pPr>
      <w:r>
        <w:rPr/>
        <w:t xml:space="preserve">               </w:t>
      </w:r>
      <w:r>
        <w:rPr/>
        <w:t>at businesses within the WSCC.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</w:t>
      </w:r>
      <w:r>
        <w:rPr/>
        <w:t>Effective March 14, 2001, authorizes wholesale</w:t>
      </w:r>
    </w:p>
    <w:p>
      <w:pPr>
        <w:pStyle w:val="HTMLPreformatted"/>
        <w:rPr/>
      </w:pPr>
      <w:r>
        <w:rPr/>
        <w:t xml:space="preserve">               </w:t>
      </w:r>
      <w:r>
        <w:rPr/>
        <w:t>customers and retail customers (where permitted under</w:t>
      </w:r>
    </w:p>
    <w:p>
      <w:pPr>
        <w:pStyle w:val="HTMLPreformatted"/>
        <w:rPr/>
      </w:pPr>
      <w:r>
        <w:rPr/>
        <w:t xml:space="preserve">               </w:t>
      </w:r>
      <w:r>
        <w:rPr/>
        <w:t>state rules) who reduce consumption to resell their</w:t>
      </w:r>
    </w:p>
    <w:p>
      <w:pPr>
        <w:pStyle w:val="HTMLPreformatted"/>
        <w:rPr/>
      </w:pPr>
      <w:r>
        <w:rPr/>
        <w:t xml:space="preserve">               </w:t>
      </w:r>
      <w:r>
        <w:rPr/>
        <w:t>load reduction at wholesale at market-based rates.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</w:t>
      </w:r>
      <w:r>
        <w:rPr/>
        <w:t>Effective March 14, 2001, waives the prior notice</w:t>
      </w:r>
    </w:p>
    <w:p>
      <w:pPr>
        <w:pStyle w:val="HTMLPreformatted"/>
        <w:rPr/>
      </w:pPr>
      <w:r>
        <w:rPr/>
        <w:t xml:space="preserve">               </w:t>
      </w:r>
      <w:r>
        <w:rPr/>
        <w:t>requirements for wholesale contract modifications to</w:t>
      </w:r>
    </w:p>
    <w:p>
      <w:pPr>
        <w:pStyle w:val="HTMLPreformatted"/>
        <w:rPr/>
      </w:pPr>
      <w:r>
        <w:rPr/>
        <w:t xml:space="preserve">               </w:t>
      </w:r>
      <w:r>
        <w:rPr/>
        <w:t>facilitate demand-side management.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</w:t>
      </w:r>
      <w:r>
        <w:rPr/>
        <w:t>Effective March 14, 2001, where there are cost-based</w:t>
      </w:r>
    </w:p>
    <w:p>
      <w:pPr>
        <w:pStyle w:val="HTMLPreformatted"/>
        <w:rPr/>
      </w:pPr>
      <w:r>
        <w:rPr/>
        <w:t xml:space="preserve">               </w:t>
      </w:r>
      <w:r>
        <w:rPr/>
        <w:t>wholesale rates in effect subject to a formula, the</w:t>
      </w:r>
    </w:p>
    <w:p>
      <w:pPr>
        <w:pStyle w:val="HTMLPreformatted"/>
        <w:rPr/>
      </w:pPr>
      <w:r>
        <w:rPr/>
        <w:t xml:space="preserve">               </w:t>
      </w:r>
      <w:r>
        <w:rPr/>
        <w:t>Commission will permit DSM costs to be treated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</w:t>
      </w:r>
      <w:r>
        <w:rPr/>
        <w:t>6</w:t>
      </w:r>
    </w:p>
    <w:p>
      <w:pPr>
        <w:pStyle w:val="HTMLPreformatted"/>
        <w:rPr/>
      </w:pPr>
      <w:r>
        <w:rPr/>
        <w:t xml:space="preserve">                </w:t>
      </w:r>
      <w:r>
        <w:rPr/>
        <w:t>Pursuant to the March 14 Order, as noted above, certain</w:t>
      </w:r>
    </w:p>
    <w:p>
      <w:pPr>
        <w:pStyle w:val="HTMLPreformatted"/>
        <w:rPr/>
      </w:pPr>
      <w:r>
        <w:rPr/>
        <w:t xml:space="preserve">          </w:t>
      </w:r>
      <w:r>
        <w:rPr/>
        <w:t>Commission actions took effect on March 14, 2001.  94 FERC</w:t>
      </w:r>
    </w:p>
    <w:p>
      <w:pPr>
        <w:pStyle w:val="HTMLPreformatted"/>
        <w:rPr/>
      </w:pPr>
      <w:r>
        <w:rPr/>
        <w:t xml:space="preserve">          </w:t>
      </w:r>
      <w:r>
        <w:rPr/>
        <w:t>µ 61,272 at 61,968.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-5-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</w:t>
      </w:r>
      <w:r>
        <w:rPr/>
        <w:t>consistently with other types of incremental and out-</w:t>
      </w:r>
    </w:p>
    <w:p>
      <w:pPr>
        <w:pStyle w:val="HTMLPreformatted"/>
        <w:rPr/>
      </w:pPr>
      <w:r>
        <w:rPr/>
        <w:t xml:space="preserve">               </w:t>
      </w:r>
      <w:r>
        <w:rPr/>
        <w:t>of-pocket costs.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</w:t>
      </w:r>
      <w:r>
        <w:rPr/>
        <w:t>Temporarily waives blanket certificate regulations to</w:t>
      </w:r>
    </w:p>
    <w:p>
      <w:pPr>
        <w:pStyle w:val="HTMLPreformatted"/>
        <w:rPr/>
      </w:pPr>
      <w:r>
        <w:rPr/>
        <w:t xml:space="preserve">               </w:t>
      </w:r>
      <w:r>
        <w:rPr/>
        <w:t>increase the dollar limitations for natural gas</w:t>
      </w:r>
    </w:p>
    <w:p>
      <w:pPr>
        <w:pStyle w:val="HTMLPreformatted"/>
        <w:rPr/>
      </w:pPr>
      <w:r>
        <w:rPr/>
        <w:t xml:space="preserve">               </w:t>
      </w:r>
      <w:r>
        <w:rPr/>
        <w:t>facilities under automatic authorization to $10 million</w:t>
      </w:r>
    </w:p>
    <w:p>
      <w:pPr>
        <w:pStyle w:val="HTMLPreformatted"/>
        <w:rPr/>
      </w:pPr>
      <w:r>
        <w:rPr/>
        <w:t xml:space="preserve">               </w:t>
      </w:r>
      <w:r>
        <w:rPr/>
        <w:t>and for prior notice authorizations to $30 million.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</w:t>
      </w:r>
      <w:r>
        <w:rPr/>
        <w:t>Temporarily waives blanket certificate regulations to</w:t>
      </w:r>
    </w:p>
    <w:p>
      <w:pPr>
        <w:pStyle w:val="HTMLPreformatted"/>
        <w:rPr/>
      </w:pPr>
      <w:r>
        <w:rPr/>
        <w:t xml:space="preserve">               </w:t>
      </w:r>
      <w:r>
        <w:rPr/>
        <w:t>allow construction of mainline facilities, including</w:t>
      </w:r>
    </w:p>
    <w:p>
      <w:pPr>
        <w:pStyle w:val="HTMLPreformatted"/>
        <w:rPr/>
      </w:pPr>
      <w:r>
        <w:rPr/>
        <w:t xml:space="preserve">               </w:t>
      </w:r>
      <w:r>
        <w:rPr/>
        <w:t>temporary compression and facilities that alter</w:t>
      </w:r>
    </w:p>
    <w:p>
      <w:pPr>
        <w:pStyle w:val="HTMLPreformatted"/>
        <w:rPr/>
      </w:pPr>
      <w:r>
        <w:rPr/>
        <w:t xml:space="preserve">               </w:t>
      </w:r>
      <w:r>
        <w:rPr/>
        <w:t>mainline capacity.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</w:t>
      </w:r>
      <w:r>
        <w:rPr/>
        <w:t>Allows pipelines to roll-in costs of facilities</w:t>
      </w:r>
    </w:p>
    <w:p>
      <w:pPr>
        <w:pStyle w:val="HTMLPreformatted"/>
        <w:rPr/>
      </w:pPr>
      <w:r>
        <w:rPr/>
        <w:t xml:space="preserve">               </w:t>
      </w:r>
      <w:r>
        <w:rPr/>
        <w:t>constructed under waived blanket certificate</w:t>
      </w:r>
    </w:p>
    <w:p>
      <w:pPr>
        <w:pStyle w:val="HTMLPreformatted"/>
        <w:rPr/>
      </w:pPr>
      <w:r>
        <w:rPr/>
        <w:t xml:space="preserve">               </w:t>
      </w:r>
      <w:r>
        <w:rPr/>
        <w:t>regulations.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</w:t>
      </w:r>
      <w:r>
        <w:rPr/>
        <w:t>Will grant expeditious consideration for proposals for</w:t>
      </w:r>
    </w:p>
    <w:p>
      <w:pPr>
        <w:pStyle w:val="HTMLPreformatted"/>
        <w:rPr/>
      </w:pPr>
      <w:r>
        <w:rPr/>
        <w:t xml:space="preserve">               </w:t>
      </w:r>
      <w:r>
        <w:rPr/>
        <w:t>greater operating flexibility at licensed hydroelectric</w:t>
      </w:r>
    </w:p>
    <w:p>
      <w:pPr>
        <w:pStyle w:val="HTMLPreformatted"/>
        <w:rPr/>
      </w:pPr>
      <w:r>
        <w:rPr/>
        <w:t xml:space="preserve">               </w:t>
      </w:r>
      <w:r>
        <w:rPr/>
        <w:t>projects to increase generation while protecting</w:t>
      </w:r>
    </w:p>
    <w:p>
      <w:pPr>
        <w:pStyle w:val="HTMLPreformatted"/>
        <w:rPr/>
      </w:pPr>
      <w:r>
        <w:rPr/>
        <w:t xml:space="preserve">               </w:t>
      </w:r>
      <w:r>
        <w:rPr/>
        <w:t>environmental resources.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General Comments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In response to the March 14 Order, the Commission received</w:t>
      </w:r>
    </w:p>
    <w:p>
      <w:pPr>
        <w:pStyle w:val="HTMLPreformatted"/>
        <w:rPr/>
      </w:pPr>
      <w:r>
        <w:rPr/>
        <w:t xml:space="preserve">     </w:t>
      </w:r>
      <w:r>
        <w:rPr/>
        <w:t>more than one hundred sets of comments and interventions from</w:t>
      </w:r>
    </w:p>
    <w:p>
      <w:pPr>
        <w:pStyle w:val="HTMLPreformatted"/>
        <w:rPr/>
      </w:pPr>
      <w:r>
        <w:rPr/>
        <w:t xml:space="preserve">     </w:t>
      </w:r>
      <w:r>
        <w:rPr/>
        <w:t>commenters who are listed in Attachment A.  There is substantial</w:t>
      </w:r>
    </w:p>
    <w:p>
      <w:pPr>
        <w:pStyle w:val="HTMLPreformatted"/>
        <w:rPr/>
      </w:pPr>
      <w:r>
        <w:rPr/>
        <w:t xml:space="preserve">     </w:t>
      </w:r>
      <w:r>
        <w:rPr/>
        <w:t>agreement among commenters that the West currently faces a lack</w:t>
      </w:r>
    </w:p>
    <w:p>
      <w:pPr>
        <w:pStyle w:val="HTMLPreformatted"/>
        <w:rPr/>
      </w:pPr>
      <w:r>
        <w:rPr/>
        <w:t xml:space="preserve">     </w:t>
      </w:r>
      <w:r>
        <w:rPr/>
        <w:t>of adequate energy supply that will continue into the foreseeable</w:t>
      </w:r>
    </w:p>
    <w:p>
      <w:pPr>
        <w:pStyle w:val="HTMLPreformatted"/>
        <w:rPr/>
      </w:pPr>
      <w:r>
        <w:rPr/>
        <w:t xml:space="preserve">     </w:t>
      </w:r>
      <w:r>
        <w:rPr/>
        <w:t>future, which warrants the Commission's immediate and expeditious</w:t>
      </w:r>
    </w:p>
    <w:p>
      <w:pPr>
        <w:pStyle w:val="HTMLPreformatted"/>
        <w:rPr/>
      </w:pPr>
      <w:r>
        <w:rPr/>
        <w:t xml:space="preserve">            </w:t>
      </w:r>
      <w:r>
        <w:rPr/>
        <w:t>7</w:t>
      </w:r>
    </w:p>
    <w:p>
      <w:pPr>
        <w:pStyle w:val="HTMLPreformatted"/>
        <w:rPr/>
      </w:pPr>
      <w:r>
        <w:rPr/>
        <w:t xml:space="preserve">     </w:t>
      </w:r>
      <w:r>
        <w:rPr/>
        <w:t>action.   While commenters generally agree that the Commission</w:t>
      </w:r>
    </w:p>
    <w:p>
      <w:pPr>
        <w:pStyle w:val="HTMLPreformatted"/>
        <w:rPr/>
      </w:pPr>
      <w:r>
        <w:rPr/>
        <w:t xml:space="preserve">     </w:t>
      </w:r>
      <w:r>
        <w:rPr/>
        <w:t>should take immediate action to address the energy situation in</w:t>
      </w:r>
    </w:p>
    <w:p>
      <w:pPr>
        <w:pStyle w:val="HTMLPreformatted"/>
        <w:rPr/>
      </w:pPr>
      <w:r>
        <w:rPr/>
        <w:t xml:space="preserve">     </w:t>
      </w:r>
      <w:r>
        <w:rPr/>
        <w:t>the West, they emphasize different Commission proposals as well</w:t>
      </w:r>
    </w:p>
    <w:p>
      <w:pPr>
        <w:pStyle w:val="HTMLPreformatted"/>
        <w:rPr/>
      </w:pPr>
      <w:r>
        <w:rPr/>
        <w:t xml:space="preserve">                                    </w:t>
      </w:r>
      <w:r>
        <w:rPr/>
        <w:t>8</w:t>
      </w:r>
    </w:p>
    <w:p>
      <w:pPr>
        <w:pStyle w:val="HTMLPreformatted"/>
        <w:rPr/>
      </w:pPr>
      <w:r>
        <w:rPr/>
        <w:t xml:space="preserve">     </w:t>
      </w:r>
      <w:r>
        <w:rPr/>
        <w:t>as offer alternative proposals.   Some commenters caution the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</w:t>
      </w:r>
      <w:r>
        <w:rPr/>
        <w:t>7</w:t>
      </w:r>
    </w:p>
    <w:p>
      <w:pPr>
        <w:pStyle w:val="HTMLPreformatted"/>
        <w:rPr/>
      </w:pPr>
      <w:r>
        <w:rPr/>
        <w:t xml:space="preserve">                </w:t>
      </w:r>
      <w:r>
        <w:rPr/>
        <w:t>Some commenters, however, object to the Commission's basic</w:t>
      </w:r>
    </w:p>
    <w:p>
      <w:pPr>
        <w:pStyle w:val="HTMLPreformatted"/>
        <w:rPr/>
      </w:pPr>
      <w:r>
        <w:rPr/>
        <w:t xml:space="preserve">          </w:t>
      </w:r>
      <w:r>
        <w:rPr/>
        <w:t xml:space="preserve">understanding and characterization of the Western energy crisis. </w:t>
      </w:r>
    </w:p>
    <w:p>
      <w:pPr>
        <w:pStyle w:val="HTMLPreformatted"/>
        <w:rPr/>
      </w:pPr>
      <w:r>
        <w:rPr/>
        <w:t xml:space="preserve">          </w:t>
      </w:r>
      <w:r>
        <w:rPr/>
        <w:t>The Public Utilities Commission of California (CPUC) states that</w:t>
      </w:r>
    </w:p>
    <w:p>
      <w:pPr>
        <w:pStyle w:val="HTMLPreformatted"/>
        <w:rPr/>
      </w:pPr>
      <w:r>
        <w:rPr/>
        <w:t xml:space="preserve">          </w:t>
      </w:r>
      <w:r>
        <w:rPr/>
        <w:t>the recent energy situation in California does not involve a</w:t>
      </w:r>
    </w:p>
    <w:p>
      <w:pPr>
        <w:pStyle w:val="HTMLPreformatted"/>
        <w:rPr/>
      </w:pPr>
      <w:r>
        <w:rPr/>
        <w:t xml:space="preserve">          </w:t>
      </w:r>
      <w:r>
        <w:rPr/>
        <w:t xml:space="preserve">capacity shortage, rather the unavailability of in-state supply. </w:t>
      </w:r>
    </w:p>
    <w:p>
      <w:pPr>
        <w:pStyle w:val="HTMLPreformatted"/>
        <w:rPr/>
      </w:pPr>
      <w:r>
        <w:rPr/>
        <w:t xml:space="preserve">          </w:t>
      </w:r>
      <w:r>
        <w:rPr/>
        <w:t>Northern California Power Agency (NCPA) claims that the</w:t>
      </w:r>
    </w:p>
    <w:p>
      <w:pPr>
        <w:pStyle w:val="HTMLPreformatted"/>
        <w:rPr/>
      </w:pPr>
      <w:r>
        <w:rPr/>
        <w:t xml:space="preserve">          </w:t>
      </w:r>
      <w:r>
        <w:rPr/>
        <w:t>Commission underestimates the crisis and asserts that building up</w:t>
      </w:r>
    </w:p>
    <w:p>
      <w:pPr>
        <w:pStyle w:val="HTMLPreformatted"/>
        <w:rPr/>
      </w:pPr>
      <w:r>
        <w:rPr/>
        <w:t xml:space="preserve">          </w:t>
      </w:r>
      <w:r>
        <w:rPr/>
        <w:t>the infrastructure of the Western grid may be more difficult than</w:t>
      </w:r>
    </w:p>
    <w:p>
      <w:pPr>
        <w:pStyle w:val="HTMLPreformatted"/>
        <w:rPr/>
      </w:pPr>
      <w:r>
        <w:rPr/>
        <w:t xml:space="preserve">          </w:t>
      </w:r>
      <w:r>
        <w:rPr/>
        <w:t>anticipated.</w:t>
      </w:r>
    </w:p>
    <w:p>
      <w:pPr>
        <w:pStyle w:val="HTMLPreformatted"/>
        <w:rPr/>
      </w:pPr>
      <w:r>
        <w:rPr/>
        <w:t xml:space="preserve">               </w:t>
      </w:r>
      <w:r>
        <w:rPr/>
        <w:t>8</w:t>
      </w:r>
    </w:p>
    <w:p>
      <w:pPr>
        <w:pStyle w:val="HTMLPreformatted"/>
        <w:rPr/>
      </w:pPr>
      <w:r>
        <w:rPr/>
        <w:t xml:space="preserve">                </w:t>
      </w:r>
      <w:r>
        <w:rPr/>
        <w:t>For example, Edison Electric Institute (EEI) favors what it</w:t>
      </w:r>
    </w:p>
    <w:p>
      <w:pPr>
        <w:pStyle w:val="HTMLPreformatted"/>
        <w:rPr/>
      </w:pPr>
      <w:r>
        <w:rPr/>
        <w:t xml:space="preserve">          </w:t>
      </w:r>
      <w:r>
        <w:rPr/>
        <w:t>labels as the Commission's "holistic" approach to natural gas</w:t>
      </w:r>
    </w:p>
    <w:p>
      <w:pPr>
        <w:pStyle w:val="HTMLPreformatted"/>
        <w:rPr/>
      </w:pPr>
      <w:r>
        <w:rPr/>
        <w:t xml:space="preserve">          </w:t>
      </w:r>
      <w:r>
        <w:rPr/>
        <w:t>supply and hydroelectric resources and California Department of</w:t>
      </w:r>
    </w:p>
    <w:p>
      <w:pPr>
        <w:pStyle w:val="HTMLPreformatted"/>
        <w:rPr/>
      </w:pPr>
      <w:r>
        <w:rPr/>
        <w:t xml:space="preserve">          </w:t>
      </w:r>
      <w:r>
        <w:rPr/>
        <w:t>Water Resources (DWR) supports the Commission's efforts to remove</w:t>
      </w:r>
    </w:p>
    <w:p>
      <w:pPr>
        <w:pStyle w:val="HTMLPreformatted"/>
        <w:rPr/>
      </w:pPr>
      <w:r>
        <w:rPr/>
        <w:t xml:space="preserve">                                                        </w:t>
      </w:r>
      <w:r>
        <w:rPr/>
        <w:t>(continued...)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-6-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Commission to consider the long-term impact of the incentives on</w:t>
      </w:r>
    </w:p>
    <w:p>
      <w:pPr>
        <w:pStyle w:val="HTMLPreformatted"/>
        <w:rPr/>
      </w:pPr>
      <w:r>
        <w:rPr/>
        <w:t xml:space="preserve">     </w:t>
      </w:r>
      <w:r>
        <w:rPr/>
        <w:t>consumers and the environment, while others offer alternative</w:t>
      </w:r>
    </w:p>
    <w:p>
      <w:pPr>
        <w:pStyle w:val="HTMLPreformatted"/>
        <w:rPr/>
      </w:pPr>
      <w:r>
        <w:rPr/>
        <w:t xml:space="preserve">     </w:t>
      </w:r>
      <w:r>
        <w:rPr/>
        <w:t>proposals such as conservation and the development of renewable</w:t>
      </w:r>
    </w:p>
    <w:p>
      <w:pPr>
        <w:pStyle w:val="HTMLPreformatted"/>
        <w:rPr/>
      </w:pPr>
      <w:r>
        <w:rPr/>
        <w:t xml:space="preserve">     </w:t>
      </w:r>
      <w:r>
        <w:rPr/>
        <w:t>technology.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There are two sets of general comments that we address up</w:t>
      </w:r>
    </w:p>
    <w:p>
      <w:pPr>
        <w:pStyle w:val="HTMLPreformatted"/>
        <w:rPr/>
      </w:pPr>
      <w:r>
        <w:rPr/>
        <w:t xml:space="preserve">     </w:t>
      </w:r>
      <w:r>
        <w:rPr/>
        <w:t>front. First, some commenters favor the extension of Commission</w:t>
      </w:r>
    </w:p>
    <w:p>
      <w:pPr>
        <w:pStyle w:val="HTMLPreformatted"/>
        <w:rPr/>
      </w:pPr>
      <w:r>
        <w:rPr/>
        <w:t xml:space="preserve">     </w:t>
      </w:r>
      <w:r>
        <w:rPr/>
        <w:t>incentives nationwide to address capacity problems and avert</w:t>
      </w:r>
    </w:p>
    <w:p>
      <w:pPr>
        <w:pStyle w:val="HTMLPreformatted"/>
        <w:rPr/>
      </w:pPr>
      <w:r>
        <w:rPr/>
        <w:t xml:space="preserve">     </w:t>
      </w:r>
      <w:r>
        <w:rPr/>
        <w:t>energy problems in other areas.  While we are aware of the</w:t>
      </w:r>
    </w:p>
    <w:p>
      <w:pPr>
        <w:pStyle w:val="HTMLPreformatted"/>
        <w:rPr/>
      </w:pPr>
      <w:r>
        <w:rPr/>
        <w:t xml:space="preserve">     </w:t>
      </w:r>
      <w:r>
        <w:rPr/>
        <w:t>potential for capacity deficiencies in other areas of the nation,</w:t>
      </w:r>
    </w:p>
    <w:p>
      <w:pPr>
        <w:pStyle w:val="HTMLPreformatted"/>
        <w:rPr/>
      </w:pPr>
      <w:r>
        <w:rPr/>
        <w:t xml:space="preserve">     </w:t>
      </w:r>
      <w:r>
        <w:rPr/>
        <w:t>we believe the most urgent need is in the West, which is where we</w:t>
      </w:r>
    </w:p>
    <w:p>
      <w:pPr>
        <w:pStyle w:val="HTMLPreformatted"/>
        <w:rPr/>
      </w:pPr>
      <w:r>
        <w:rPr/>
        <w:t xml:space="preserve">     </w:t>
      </w:r>
      <w:r>
        <w:rPr/>
        <w:t>will focus these measures for now.  Entities in other parts of</w:t>
      </w:r>
    </w:p>
    <w:p>
      <w:pPr>
        <w:pStyle w:val="HTMLPreformatted"/>
        <w:rPr/>
      </w:pPr>
      <w:r>
        <w:rPr/>
        <w:t xml:space="preserve">     </w:t>
      </w:r>
      <w:r>
        <w:rPr/>
        <w:t>the country may request application of these measures on a case-</w:t>
      </w:r>
    </w:p>
    <w:p>
      <w:pPr>
        <w:pStyle w:val="HTMLPreformatted"/>
        <w:rPr/>
      </w:pPr>
      <w:r>
        <w:rPr/>
        <w:t xml:space="preserve">     </w:t>
      </w:r>
      <w:r>
        <w:rPr/>
        <w:t>by-case basis.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A second set of general comments assert that the</w:t>
      </w:r>
    </w:p>
    <w:p>
      <w:pPr>
        <w:pStyle w:val="HTMLPreformatted"/>
        <w:rPr/>
      </w:pPr>
      <w:r>
        <w:rPr/>
        <w:t xml:space="preserve">     </w:t>
      </w:r>
      <w:r>
        <w:rPr/>
        <w:t>Commission's actions are insufficient to resolve the crisis due</w:t>
      </w:r>
    </w:p>
    <w:p>
      <w:pPr>
        <w:pStyle w:val="HTMLPreformatted"/>
        <w:rPr/>
      </w:pPr>
      <w:r>
        <w:rPr/>
        <w:t xml:space="preserve">     </w:t>
      </w:r>
      <w:r>
        <w:rPr/>
        <w:t>to the lack of adequate price mitigation, and call upon the</w:t>
      </w:r>
    </w:p>
    <w:p>
      <w:pPr>
        <w:pStyle w:val="HTMLPreformatted"/>
        <w:rPr/>
      </w:pPr>
      <w:r>
        <w:rPr/>
        <w:t xml:space="preserve">     </w:t>
      </w:r>
      <w:r>
        <w:rPr/>
        <w:t>Commission to ensure that wholesale prices would be lowered to</w:t>
      </w:r>
    </w:p>
    <w:p>
      <w:pPr>
        <w:pStyle w:val="HTMLPreformatted"/>
        <w:rPr/>
      </w:pPr>
      <w:r>
        <w:rPr/>
        <w:t xml:space="preserve">     </w:t>
      </w:r>
      <w:r>
        <w:rPr/>
        <w:t>just and reasonable levels. For example, Southern California</w:t>
      </w:r>
    </w:p>
    <w:p>
      <w:pPr>
        <w:pStyle w:val="HTMLPreformatted"/>
        <w:rPr/>
      </w:pPr>
      <w:r>
        <w:rPr/>
        <w:t xml:space="preserve">     </w:t>
      </w:r>
      <w:r>
        <w:rPr/>
        <w:t>Edison Company (SCE) requests that the Commission regulate rates</w:t>
      </w:r>
    </w:p>
    <w:p>
      <w:pPr>
        <w:pStyle w:val="HTMLPreformatted"/>
        <w:rPr/>
      </w:pPr>
      <w:r>
        <w:rPr/>
        <w:t xml:space="preserve">     </w:t>
      </w:r>
      <w:r>
        <w:rPr/>
        <w:t>on a cost of service basis while CPUC, Idaho Public Utilities</w:t>
      </w:r>
    </w:p>
    <w:p>
      <w:pPr>
        <w:pStyle w:val="HTMLPreformatted"/>
        <w:rPr/>
      </w:pPr>
      <w:r>
        <w:rPr/>
        <w:t xml:space="preserve">     </w:t>
      </w:r>
      <w:r>
        <w:rPr/>
        <w:t>Commission (IPUC), and Public Power Council (PPC) support a</w:t>
      </w:r>
    </w:p>
    <w:p>
      <w:pPr>
        <w:pStyle w:val="HTMLPreformatted"/>
        <w:rPr/>
      </w:pPr>
      <w:r>
        <w:rPr/>
        <w:t xml:space="preserve">     </w:t>
      </w:r>
      <w:r>
        <w:rPr/>
        <w:t>remedy under Section 206 of the FPA.  Other commenters also</w:t>
      </w:r>
    </w:p>
    <w:p>
      <w:pPr>
        <w:pStyle w:val="HTMLPreformatted"/>
        <w:rPr/>
      </w:pPr>
      <w:r>
        <w:rPr/>
        <w:t xml:space="preserve">     </w:t>
      </w:r>
      <w:r>
        <w:rPr/>
        <w:t>express their support or opposition to the implementation of</w:t>
      </w:r>
    </w:p>
    <w:p>
      <w:pPr>
        <w:pStyle w:val="HTMLPreformatted"/>
        <w:rPr/>
      </w:pPr>
      <w:r>
        <w:rPr/>
        <w:t xml:space="preserve">     </w:t>
      </w:r>
      <w:r>
        <w:rPr/>
        <w:t>temporary price caps.  The Commission has recently issued an</w:t>
      </w:r>
    </w:p>
    <w:p>
      <w:pPr>
        <w:pStyle w:val="HTMLPreformatted"/>
        <w:rPr/>
      </w:pPr>
      <w:r>
        <w:rPr/>
        <w:t xml:space="preserve">     </w:t>
      </w:r>
      <w:r>
        <w:rPr/>
        <w:t>order adopting a number of related measures, including price</w:t>
      </w:r>
    </w:p>
    <w:p>
      <w:pPr>
        <w:pStyle w:val="HTMLPreformatted"/>
        <w:rPr/>
      </w:pPr>
      <w:r>
        <w:rPr/>
        <w:t xml:space="preserve">     </w:t>
      </w:r>
      <w:r>
        <w:rPr/>
        <w:t>mitigation measures that are intended to help remedy</w:t>
      </w:r>
    </w:p>
    <w:p>
      <w:pPr>
        <w:pStyle w:val="HTMLPreformatted"/>
        <w:rPr/>
      </w:pPr>
      <w:r>
        <w:rPr/>
        <w:t xml:space="preserve">     </w:t>
      </w:r>
      <w:r>
        <w:rPr/>
        <w:t>dysfunctional electricity markets in the West.  That docket, not</w:t>
      </w:r>
    </w:p>
    <w:p>
      <w:pPr>
        <w:pStyle w:val="HTMLPreformatted"/>
        <w:rPr/>
      </w:pPr>
      <w:r>
        <w:rPr/>
        <w:t xml:space="preserve">                                                                </w:t>
      </w:r>
      <w:r>
        <w:rPr/>
        <w:t>9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this one, is the appropriate forum for such pricing issues.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I.   Electric Generation and Transmission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A.   Electric Transmission Infrastructure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</w:t>
      </w:r>
      <w:r>
        <w:rPr/>
        <w:t>1.   List of Grid Enhancements</w:t>
      </w:r>
    </w:p>
    <w:p>
      <w:pPr>
        <w:pStyle w:val="HTMLPreformatted"/>
        <w:rPr/>
      </w:pPr>
      <w:r>
        <w:rPr/>
        <w:t xml:space="preserve">          </w:t>
      </w:r>
    </w:p>
    <w:p>
      <w:pPr>
        <w:pStyle w:val="HTMLPreformatted"/>
        <w:rPr/>
      </w:pPr>
      <w:r>
        <w:rPr/>
        <w:t xml:space="preserve">          </w:t>
      </w:r>
      <w:r>
        <w:rPr/>
        <w:t>In the March 14 Order, the Commission directed the</w:t>
      </w:r>
    </w:p>
    <w:p>
      <w:pPr>
        <w:pStyle w:val="HTMLPreformatted"/>
        <w:rPr/>
      </w:pPr>
      <w:r>
        <w:rPr/>
        <w:t xml:space="preserve">     </w:t>
      </w:r>
      <w:r>
        <w:rPr/>
        <w:t>California Independent System Operator (California ISO) and the</w:t>
      </w:r>
    </w:p>
    <w:p>
      <w:pPr>
        <w:pStyle w:val="HTMLPreformatted"/>
        <w:rPr/>
      </w:pPr>
      <w:r>
        <w:rPr/>
        <w:t xml:space="preserve">     </w:t>
      </w:r>
      <w:r>
        <w:rPr/>
        <w:t>transmission owners in the WSCC to prepare and file within 30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8</w:t>
      </w:r>
    </w:p>
    <w:p>
      <w:pPr>
        <w:pStyle w:val="HTMLPreformatted"/>
        <w:rPr/>
      </w:pPr>
      <w:r>
        <w:rPr/>
        <w:t xml:space="preserve">           </w:t>
      </w:r>
      <w:r>
        <w:rPr/>
        <w:t>(...continued)</w:t>
      </w:r>
    </w:p>
    <w:p>
      <w:pPr>
        <w:pStyle w:val="HTMLPreformatted"/>
        <w:rPr/>
      </w:pPr>
      <w:r>
        <w:rPr/>
        <w:t xml:space="preserve">          </w:t>
      </w:r>
      <w:r>
        <w:rPr/>
        <w:t>impediments to demand response.</w:t>
      </w:r>
    </w:p>
    <w:p>
      <w:pPr>
        <w:pStyle w:val="HTMLPreformatted"/>
        <w:rPr/>
      </w:pPr>
      <w:r>
        <w:rPr/>
        <w:t xml:space="preserve">               </w:t>
      </w:r>
      <w:r>
        <w:rPr/>
        <w:t>9</w:t>
      </w:r>
    </w:p>
    <w:p>
      <w:pPr>
        <w:pStyle w:val="HTMLPreformatted"/>
        <w:rPr/>
      </w:pPr>
      <w:r>
        <w:rPr/>
        <w:t xml:space="preserve">                </w:t>
      </w:r>
      <w:r>
        <w:rPr/>
        <w:t>See supra note 5, citing April 26 Order.  The Commission</w:t>
      </w:r>
    </w:p>
    <w:p>
      <w:pPr>
        <w:pStyle w:val="HTMLPreformatted"/>
        <w:rPr/>
      </w:pPr>
      <w:r>
        <w:rPr/>
        <w:t xml:space="preserve">          </w:t>
      </w:r>
      <w:r>
        <w:rPr/>
        <w:t>also convened a conference on Western Energy Issues on April 10,</w:t>
      </w:r>
    </w:p>
    <w:p>
      <w:pPr>
        <w:pStyle w:val="HTMLPreformatted"/>
        <w:rPr/>
      </w:pPr>
      <w:r>
        <w:rPr/>
        <w:t xml:space="preserve">          </w:t>
      </w:r>
      <w:r>
        <w:rPr/>
        <w:t>2001 in Boise, Idaho to discuss price volatility and other</w:t>
      </w:r>
    </w:p>
    <w:p>
      <w:pPr>
        <w:pStyle w:val="HTMLPreformatted"/>
        <w:rPr/>
      </w:pPr>
      <w:r>
        <w:rPr/>
        <w:t xml:space="preserve">          </w:t>
      </w:r>
      <w:r>
        <w:rPr/>
        <w:t>Commission-related issues recently identified by the Governors of</w:t>
      </w:r>
    </w:p>
    <w:p>
      <w:pPr>
        <w:pStyle w:val="HTMLPreformatted"/>
        <w:rPr/>
      </w:pPr>
      <w:r>
        <w:rPr/>
        <w:t xml:space="preserve">          </w:t>
      </w:r>
      <w:r>
        <w:rPr/>
        <w:t>Western states. Comments for this conference were filed under</w:t>
      </w:r>
    </w:p>
    <w:p>
      <w:pPr>
        <w:pStyle w:val="HTMLPreformatted"/>
        <w:rPr/>
      </w:pPr>
      <w:r>
        <w:rPr/>
        <w:t xml:space="preserve">          </w:t>
      </w:r>
      <w:r>
        <w:rPr/>
        <w:t>Docket No. PL01-3-000.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-7-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days of the date of the March 14 Order, a list of grid</w:t>
      </w:r>
    </w:p>
    <w:p>
      <w:pPr>
        <w:pStyle w:val="HTMLPreformatted"/>
        <w:rPr/>
      </w:pPr>
      <w:r>
        <w:rPr/>
        <w:t xml:space="preserve">     </w:t>
      </w:r>
      <w:r>
        <w:rPr/>
        <w:t>enhancement projects that would offer the greatest potential for</w:t>
      </w:r>
    </w:p>
    <w:p>
      <w:pPr>
        <w:pStyle w:val="HTMLPreformatted"/>
        <w:rPr/>
      </w:pPr>
      <w:r>
        <w:rPr/>
        <w:t xml:space="preserve">     </w:t>
      </w:r>
      <w:r>
        <w:rPr/>
        <w:t>improving grid capacity at present constraints within the</w:t>
      </w:r>
    </w:p>
    <w:p>
      <w:pPr>
        <w:pStyle w:val="HTMLPreformatted"/>
        <w:rPr/>
      </w:pPr>
      <w:r>
        <w:rPr/>
        <w:t xml:space="preserve">                             </w:t>
      </w:r>
      <w:r>
        <w:rPr/>
        <w:t>10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shortest period of time.  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The proposed grid enhancements filed in response to the</w:t>
      </w:r>
    </w:p>
    <w:p>
      <w:pPr>
        <w:pStyle w:val="HTMLPreformatted"/>
        <w:rPr/>
      </w:pPr>
      <w:r>
        <w:rPr/>
        <w:t xml:space="preserve">     </w:t>
      </w:r>
      <w:r>
        <w:rPr/>
        <w:t>March 14 Order consist of such projects as new or upgraded</w:t>
      </w:r>
    </w:p>
    <w:p>
      <w:pPr>
        <w:pStyle w:val="HTMLPreformatted"/>
        <w:rPr/>
      </w:pPr>
      <w:r>
        <w:rPr/>
        <w:t xml:space="preserve">     </w:t>
      </w:r>
      <w:r>
        <w:rPr/>
        <w:t>transmission lines, circuit breakers, facility upgrades, and</w:t>
      </w:r>
    </w:p>
    <w:p>
      <w:pPr>
        <w:pStyle w:val="HTMLPreformatted"/>
        <w:rPr/>
      </w:pPr>
      <w:r>
        <w:rPr/>
        <w:t xml:space="preserve">     </w:t>
      </w:r>
      <w:r>
        <w:rPr/>
        <w:t>system upgrades, which are being implemented to increase import</w:t>
      </w:r>
    </w:p>
    <w:p>
      <w:pPr>
        <w:pStyle w:val="HTMLPreformatted"/>
        <w:rPr/>
      </w:pPr>
      <w:r>
        <w:rPr/>
        <w:t xml:space="preserve">     </w:t>
      </w:r>
      <w:r>
        <w:rPr/>
        <w:t>capability or capacity, mitigate line overloads and enhance</w:t>
      </w:r>
    </w:p>
    <w:p>
      <w:pPr>
        <w:pStyle w:val="HTMLPreformatted"/>
        <w:rPr/>
      </w:pPr>
      <w:r>
        <w:rPr/>
        <w:t xml:space="preserve">     </w:t>
      </w:r>
      <w:r>
        <w:rPr/>
        <w:t>transmission capability.  The project completion dates for</w:t>
      </w:r>
    </w:p>
    <w:p>
      <w:pPr>
        <w:pStyle w:val="HTMLPreformatted"/>
        <w:rPr/>
      </w:pPr>
      <w:r>
        <w:rPr/>
        <w:t xml:space="preserve">     </w:t>
      </w:r>
      <w:r>
        <w:rPr/>
        <w:t>proposed grid enhancements range from May 1, 2001 to after</w:t>
      </w:r>
    </w:p>
    <w:p>
      <w:pPr>
        <w:pStyle w:val="HTMLPreformatted"/>
        <w:rPr/>
      </w:pPr>
      <w:r>
        <w:rPr/>
        <w:t xml:space="preserve">                      </w:t>
      </w:r>
      <w:r>
        <w:rPr/>
        <w:t>11</w:t>
      </w:r>
    </w:p>
    <w:p>
      <w:pPr>
        <w:pStyle w:val="HTMLPreformatted"/>
        <w:rPr/>
      </w:pPr>
      <w:r>
        <w:rPr/>
        <w:t xml:space="preserve">     </w:t>
      </w:r>
      <w:r>
        <w:rPr/>
        <w:t>November 1, 2002.    We appreciate the lists submitted, and we</w:t>
      </w:r>
    </w:p>
    <w:p>
      <w:pPr>
        <w:pStyle w:val="HTMLPreformatted"/>
        <w:rPr/>
      </w:pPr>
      <w:r>
        <w:rPr/>
        <w:t xml:space="preserve">     </w:t>
      </w:r>
      <w:r>
        <w:rPr/>
        <w:t>encourage transmission owners in the West to continue to seek and</w:t>
      </w:r>
    </w:p>
    <w:p>
      <w:pPr>
        <w:pStyle w:val="HTMLPreformatted"/>
        <w:rPr/>
      </w:pPr>
      <w:r>
        <w:rPr/>
        <w:t xml:space="preserve">     </w:t>
      </w:r>
      <w:r>
        <w:rPr/>
        <w:t>implement projects that can enhance capacity immediately.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Several comments accompanied the lists of grid enhancement</w:t>
      </w:r>
    </w:p>
    <w:p>
      <w:pPr>
        <w:pStyle w:val="HTMLPreformatted"/>
        <w:rPr/>
      </w:pPr>
      <w:r>
        <w:rPr/>
        <w:t xml:space="preserve">     </w:t>
      </w:r>
      <w:r>
        <w:rPr/>
        <w:t>projects that were filed, noting, for example that successful</w:t>
      </w:r>
    </w:p>
    <w:p>
      <w:pPr>
        <w:pStyle w:val="HTMLPreformatted"/>
        <w:rPr/>
      </w:pPr>
      <w:r>
        <w:rPr/>
        <w:t xml:space="preserve">     </w:t>
      </w:r>
      <w:r>
        <w:rPr/>
        <w:t>development of this infrastructure requires adequate return and</w:t>
      </w:r>
    </w:p>
    <w:p>
      <w:pPr>
        <w:pStyle w:val="HTMLPreformatted"/>
        <w:rPr/>
      </w:pPr>
      <w:r>
        <w:rPr/>
        <w:t xml:space="preserve">     </w:t>
      </w:r>
      <w:r>
        <w:rPr/>
        <w:t>regulatory certainty with respect to future cost recovery, and</w:t>
      </w:r>
    </w:p>
    <w:p>
      <w:pPr>
        <w:pStyle w:val="HTMLPreformatted"/>
        <w:rPr/>
      </w:pPr>
      <w:r>
        <w:rPr/>
        <w:t xml:space="preserve">     </w:t>
      </w:r>
      <w:r>
        <w:rPr/>
        <w:t>that the difficulty in siting acts as a significant restraint to</w:t>
      </w:r>
    </w:p>
    <w:p>
      <w:pPr>
        <w:pStyle w:val="HTMLPreformatted"/>
        <w:rPr/>
      </w:pPr>
      <w:r>
        <w:rPr/>
        <w:t xml:space="preserve">     </w:t>
      </w:r>
      <w:r>
        <w:rPr/>
        <w:t>increased transmission capacity in the West.  The Commission</w:t>
      </w:r>
    </w:p>
    <w:p>
      <w:pPr>
        <w:pStyle w:val="HTMLPreformatted"/>
        <w:rPr/>
      </w:pPr>
      <w:r>
        <w:rPr/>
        <w:t xml:space="preserve">     </w:t>
      </w:r>
      <w:r>
        <w:rPr/>
        <w:t>recognizes the siting problems, but has no authority to address</w:t>
      </w:r>
    </w:p>
    <w:p>
      <w:pPr>
        <w:pStyle w:val="HTMLPreformatted"/>
        <w:rPr/>
      </w:pPr>
      <w:r>
        <w:rPr/>
        <w:t xml:space="preserve">     </w:t>
      </w:r>
      <w:r>
        <w:rPr/>
        <w:t>them.  The Commission also recognizes the necessity for adequate</w:t>
      </w:r>
    </w:p>
    <w:p>
      <w:pPr>
        <w:pStyle w:val="HTMLPreformatted"/>
        <w:rPr/>
      </w:pPr>
      <w:r>
        <w:rPr/>
        <w:t xml:space="preserve">     </w:t>
      </w:r>
      <w:r>
        <w:rPr/>
        <w:t>returns for transmission projects, and is responding</w:t>
      </w:r>
    </w:p>
    <w:p>
      <w:pPr>
        <w:pStyle w:val="HTMLPreformatted"/>
        <w:rPr/>
      </w:pPr>
      <w:r>
        <w:rPr/>
        <w:t xml:space="preserve">     </w:t>
      </w:r>
      <w:r>
        <w:rPr/>
        <w:t>appropriately.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</w:t>
      </w:r>
      <w:r>
        <w:rPr/>
        <w:t>2.   Equity Return Premiums and Accelerated</w:t>
      </w:r>
    </w:p>
    <w:p>
      <w:pPr>
        <w:pStyle w:val="HTMLPreformatted"/>
        <w:rPr/>
      </w:pPr>
      <w:r>
        <w:rPr/>
        <w:t xml:space="preserve">                    </w:t>
      </w:r>
      <w:r>
        <w:rPr/>
        <w:t>Depreciation</w:t>
      </w:r>
    </w:p>
    <w:p>
      <w:pPr>
        <w:pStyle w:val="HTMLPreformatted"/>
        <w:rPr/>
      </w:pPr>
      <w:r>
        <w:rPr/>
        <w:t xml:space="preserve">          </w:t>
      </w:r>
    </w:p>
    <w:p>
      <w:pPr>
        <w:pStyle w:val="HTMLPreformatted"/>
        <w:rPr/>
      </w:pPr>
      <w:r>
        <w:rPr/>
        <w:t xml:space="preserve">          </w:t>
      </w:r>
      <w:r>
        <w:rPr/>
        <w:t>In order to provide incentives for the construction of new</w:t>
      </w:r>
    </w:p>
    <w:p>
      <w:pPr>
        <w:pStyle w:val="HTMLPreformatted"/>
        <w:rPr/>
      </w:pPr>
      <w:r>
        <w:rPr/>
        <w:t xml:space="preserve">     </w:t>
      </w:r>
      <w:r>
        <w:rPr/>
        <w:t>or upgraded transmission capacity at the earliest date possible,</w:t>
      </w:r>
    </w:p>
    <w:p>
      <w:pPr>
        <w:pStyle w:val="HTMLPreformatted"/>
        <w:rPr/>
      </w:pPr>
      <w:r>
        <w:rPr/>
        <w:t xml:space="preserve">     </w:t>
      </w:r>
      <w:r>
        <w:rPr/>
        <w:t>the March 14 Order proposed to give transmission owners of</w:t>
      </w:r>
    </w:p>
    <w:p>
      <w:pPr>
        <w:pStyle w:val="HTMLPreformatted"/>
        <w:rPr/>
      </w:pPr>
      <w:r>
        <w:rPr/>
        <w:t xml:space="preserve">     </w:t>
      </w:r>
      <w:r>
        <w:rPr/>
        <w:t>projects that increase transmission capacity at present</w:t>
      </w:r>
    </w:p>
    <w:p>
      <w:pPr>
        <w:pStyle w:val="HTMLPreformatted"/>
        <w:rPr/>
      </w:pPr>
      <w:r>
        <w:rPr/>
        <w:t xml:space="preserve">     </w:t>
      </w:r>
      <w:r>
        <w:rPr/>
        <w:t>constraints a cost-based rate reflecting a 300 basis point</w:t>
      </w:r>
    </w:p>
    <w:p>
      <w:pPr>
        <w:pStyle w:val="HTMLPreformatted"/>
        <w:rPr/>
      </w:pPr>
      <w:r>
        <w:rPr/>
        <w:t xml:space="preserve">     </w:t>
      </w:r>
      <w:r>
        <w:rPr/>
        <w:t>premium on equity and a 10-year depreciable life if in service by</w:t>
      </w:r>
    </w:p>
    <w:p>
      <w:pPr>
        <w:pStyle w:val="HTMLPreformatted"/>
        <w:rPr/>
      </w:pPr>
      <w:r>
        <w:rPr/>
        <w:t xml:space="preserve">     </w:t>
      </w:r>
      <w:r>
        <w:rPr/>
        <w:t>July 1, 2001, and a 200 basis point premium and a 10-year</w:t>
      </w:r>
    </w:p>
    <w:p>
      <w:pPr>
        <w:pStyle w:val="HTMLPreformatted"/>
        <w:rPr/>
      </w:pPr>
      <w:r>
        <w:rPr/>
        <w:t xml:space="preserve">     </w:t>
      </w:r>
      <w:r>
        <w:rPr/>
        <w:t>depreciable life if in service by November 1, 2001.  To provide</w:t>
      </w:r>
    </w:p>
    <w:p>
      <w:pPr>
        <w:pStyle w:val="HTMLPreformatted"/>
        <w:rPr/>
      </w:pPr>
      <w:r>
        <w:rPr/>
        <w:t xml:space="preserve">     </w:t>
      </w:r>
      <w:r>
        <w:rPr/>
        <w:t>certainty at the outset for transmission owners, the Commission</w:t>
      </w:r>
    </w:p>
    <w:p>
      <w:pPr>
        <w:pStyle w:val="HTMLPreformatted"/>
        <w:rPr/>
      </w:pPr>
      <w:r>
        <w:rPr/>
        <w:t xml:space="preserve">     </w:t>
      </w:r>
      <w:r>
        <w:rPr/>
        <w:t>proposed to use a uniform baseline cost of equity of 11.5% for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</w:t>
      </w:r>
      <w:r>
        <w:rPr/>
        <w:t>10</w:t>
      </w:r>
    </w:p>
    <w:p>
      <w:pPr>
        <w:pStyle w:val="HTMLPreformatted"/>
        <w:rPr/>
      </w:pPr>
      <w:r>
        <w:rPr/>
        <w:t xml:space="preserve">                 </w:t>
      </w:r>
      <w:r>
        <w:rPr/>
        <w:t>The Commission requested that the filing clearly describe</w:t>
      </w:r>
    </w:p>
    <w:p>
      <w:pPr>
        <w:pStyle w:val="HTMLPreformatted"/>
        <w:rPr/>
      </w:pPr>
      <w:r>
        <w:rPr/>
        <w:t xml:space="preserve">          </w:t>
      </w:r>
      <w:r>
        <w:rPr/>
        <w:t>each project, its impact on grid capability at present</w:t>
      </w:r>
    </w:p>
    <w:p>
      <w:pPr>
        <w:pStyle w:val="HTMLPreformatted"/>
        <w:rPr/>
      </w:pPr>
      <w:r>
        <w:rPr/>
        <w:t xml:space="preserve">          </w:t>
      </w:r>
      <w:r>
        <w:rPr/>
        <w:t>constraints, the status of certification if necessary, its cost</w:t>
      </w:r>
    </w:p>
    <w:p>
      <w:pPr>
        <w:pStyle w:val="HTMLPreformatted"/>
        <w:rPr/>
      </w:pPr>
      <w:r>
        <w:rPr/>
        <w:t xml:space="preserve">          </w:t>
      </w:r>
      <w:r>
        <w:rPr/>
        <w:t>and a definite completion date.</w:t>
      </w:r>
    </w:p>
    <w:p>
      <w:pPr>
        <w:pStyle w:val="HTMLPreformatted"/>
        <w:rPr/>
      </w:pPr>
      <w:r>
        <w:rPr/>
        <w:t xml:space="preserve">               </w:t>
      </w:r>
      <w:r>
        <w:rPr/>
        <w:t>11</w:t>
      </w:r>
    </w:p>
    <w:p>
      <w:pPr>
        <w:pStyle w:val="HTMLPreformatted"/>
        <w:rPr/>
      </w:pPr>
      <w:r>
        <w:rPr/>
        <w:t xml:space="preserve">                 </w:t>
      </w:r>
      <w:r>
        <w:rPr/>
        <w:t>EEI cautions the Commission not to hold entities that</w:t>
      </w:r>
    </w:p>
    <w:p>
      <w:pPr>
        <w:pStyle w:val="HTMLPreformatted"/>
        <w:rPr/>
      </w:pPr>
      <w:r>
        <w:rPr/>
        <w:t xml:space="preserve">          </w:t>
      </w:r>
      <w:r>
        <w:rPr/>
        <w:t>provide grid enhancement information under this proceeding</w:t>
      </w:r>
    </w:p>
    <w:p>
      <w:pPr>
        <w:pStyle w:val="HTMLPreformatted"/>
        <w:rPr/>
      </w:pPr>
      <w:r>
        <w:rPr/>
        <w:t xml:space="preserve">          </w:t>
      </w:r>
      <w:r>
        <w:rPr/>
        <w:t>responsible for their cost estimates.  This information was</w:t>
      </w:r>
    </w:p>
    <w:p>
      <w:pPr>
        <w:pStyle w:val="HTMLPreformatted"/>
        <w:rPr/>
      </w:pPr>
      <w:r>
        <w:rPr/>
        <w:t xml:space="preserve">          </w:t>
      </w:r>
      <w:r>
        <w:rPr/>
        <w:t>requested for informational purposes and is not binding.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-8-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all jurisdictional transmission providers in the WSCC in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implementing the equity premium.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Second, for system upgrades that involve new rights of way,</w:t>
      </w:r>
    </w:p>
    <w:p>
      <w:pPr>
        <w:pStyle w:val="HTMLPreformatted"/>
        <w:rPr/>
      </w:pPr>
      <w:r>
        <w:rPr/>
        <w:t xml:space="preserve">     </w:t>
      </w:r>
      <w:r>
        <w:rPr/>
        <w:t>add significant transfer capability and can be in service by</w:t>
      </w:r>
    </w:p>
    <w:p>
      <w:pPr>
        <w:pStyle w:val="HTMLPreformatted"/>
        <w:rPr/>
      </w:pPr>
      <w:r>
        <w:rPr/>
        <w:t xml:space="preserve">     </w:t>
      </w:r>
      <w:r>
        <w:rPr/>
        <w:t>November 1, 2002, the Commission proposed to allow transmission</w:t>
      </w:r>
    </w:p>
    <w:p>
      <w:pPr>
        <w:pStyle w:val="HTMLPreformatted"/>
        <w:rPr/>
      </w:pPr>
      <w:r>
        <w:rPr/>
        <w:t xml:space="preserve">     </w:t>
      </w:r>
      <w:r>
        <w:rPr/>
        <w:t>owners a cost-based rate reflecting a 100 basis point premium and</w:t>
      </w:r>
    </w:p>
    <w:p>
      <w:pPr>
        <w:pStyle w:val="HTMLPreformatted"/>
        <w:rPr/>
      </w:pPr>
      <w:r>
        <w:rPr/>
        <w:t xml:space="preserve">     </w:t>
      </w:r>
      <w:r>
        <w:rPr/>
        <w:t>15-year depreciable life.  Third, the Commission proposed that</w:t>
      </w:r>
    </w:p>
    <w:p>
      <w:pPr>
        <w:pStyle w:val="HTMLPreformatted"/>
        <w:rPr/>
      </w:pPr>
      <w:r>
        <w:rPr/>
        <w:t xml:space="preserve">     </w:t>
      </w:r>
      <w:r>
        <w:rPr/>
        <w:t>facilities needed to interconnect new supply to the grid which go</w:t>
      </w:r>
    </w:p>
    <w:p>
      <w:pPr>
        <w:pStyle w:val="HTMLPreformatted"/>
        <w:rPr/>
      </w:pPr>
      <w:r>
        <w:rPr/>
        <w:t xml:space="preserve">     </w:t>
      </w:r>
      <w:r>
        <w:rPr/>
        <w:t>in service as required to accommodate the in-service date of the</w:t>
      </w:r>
    </w:p>
    <w:p>
      <w:pPr>
        <w:pStyle w:val="HTMLPreformatted"/>
        <w:rPr/>
      </w:pPr>
      <w:r>
        <w:rPr/>
        <w:t xml:space="preserve">     </w:t>
      </w:r>
      <w:r>
        <w:rPr/>
        <w:t>new entrant be afforded a cost-based rate which reflects a 200</w:t>
      </w:r>
    </w:p>
    <w:p>
      <w:pPr>
        <w:pStyle w:val="HTMLPreformatted"/>
        <w:rPr/>
      </w:pPr>
      <w:r>
        <w:rPr/>
        <w:t xml:space="preserve">     </w:t>
      </w:r>
      <w:r>
        <w:rPr/>
        <w:t>basis point premium if in service by November 1, 2001 and a 100</w:t>
      </w:r>
    </w:p>
    <w:p>
      <w:pPr>
        <w:pStyle w:val="HTMLPreformatted"/>
        <w:rPr/>
      </w:pPr>
      <w:r>
        <w:rPr/>
        <w:t xml:space="preserve">     </w:t>
      </w:r>
      <w:r>
        <w:rPr/>
        <w:t>basis point premium if in service by November 1, 2002.</w:t>
      </w:r>
    </w:p>
    <w:p>
      <w:pPr>
        <w:pStyle w:val="HTMLPreformatted"/>
        <w:rPr/>
      </w:pPr>
      <w:r>
        <w:rPr/>
        <w:t xml:space="preserve">      </w:t>
      </w:r>
    </w:p>
    <w:p>
      <w:pPr>
        <w:pStyle w:val="HTMLPreformatted"/>
        <w:rPr/>
      </w:pPr>
      <w:r>
        <w:rPr/>
        <w:t xml:space="preserve">          </w:t>
      </w:r>
      <w:r>
        <w:rPr/>
        <w:t>Comments on Equity Return Premiums and Accelerated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Depreciation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Comments regarding equity return premiums and accelerated</w:t>
      </w:r>
    </w:p>
    <w:p>
      <w:pPr>
        <w:pStyle w:val="HTMLPreformatted"/>
        <w:rPr/>
      </w:pPr>
      <w:r>
        <w:rPr/>
        <w:t xml:space="preserve">     </w:t>
      </w:r>
      <w:r>
        <w:rPr/>
        <w:t>depreciable lives fall into three groups.  Some commenters</w:t>
      </w:r>
    </w:p>
    <w:p>
      <w:pPr>
        <w:pStyle w:val="HTMLPreformatted"/>
        <w:rPr/>
      </w:pPr>
      <w:r>
        <w:rPr/>
        <w:t xml:space="preserve">     </w:t>
      </w:r>
      <w:r>
        <w:rPr/>
        <w:t>support the Commission's proposal, often with slight</w:t>
      </w:r>
    </w:p>
    <w:p>
      <w:pPr>
        <w:pStyle w:val="HTMLPreformatted"/>
        <w:rPr/>
      </w:pPr>
      <w:r>
        <w:rPr/>
        <w:t xml:space="preserve">     </w:t>
      </w:r>
      <w:r>
        <w:rPr/>
        <w:t>modifications.  EEI supports a substantial return on equity</w:t>
      </w:r>
    </w:p>
    <w:p>
      <w:pPr>
        <w:pStyle w:val="HTMLPreformatted"/>
        <w:rPr/>
      </w:pPr>
      <w:r>
        <w:rPr/>
        <w:t xml:space="preserve">     </w:t>
      </w:r>
      <w:r>
        <w:rPr/>
        <w:t>incentive across the board above a uniform baseline cost of</w:t>
      </w:r>
    </w:p>
    <w:p>
      <w:pPr>
        <w:pStyle w:val="HTMLPreformatted"/>
        <w:rPr/>
      </w:pPr>
      <w:r>
        <w:rPr/>
        <w:t xml:space="preserve">     </w:t>
      </w:r>
      <w:r>
        <w:rPr/>
        <w:t>equity equal to at least the Commission's proposed 11.5 percent</w:t>
      </w:r>
    </w:p>
    <w:p>
      <w:pPr>
        <w:pStyle w:val="HTMLPreformatted"/>
        <w:rPr/>
      </w:pPr>
      <w:r>
        <w:rPr/>
        <w:t xml:space="preserve">     </w:t>
      </w:r>
      <w:r>
        <w:rPr/>
        <w:t>provided for all jurisdictional transmission providers in the</w:t>
      </w:r>
    </w:p>
    <w:p>
      <w:pPr>
        <w:pStyle w:val="HTMLPreformatted"/>
        <w:rPr/>
      </w:pPr>
      <w:r>
        <w:rPr/>
        <w:t xml:space="preserve">     </w:t>
      </w:r>
      <w:r>
        <w:rPr/>
        <w:t>WSCC, or a current state-approved rate. Several commenters state</w:t>
      </w:r>
    </w:p>
    <w:p>
      <w:pPr>
        <w:pStyle w:val="HTMLPreformatted"/>
        <w:rPr/>
      </w:pPr>
      <w:r>
        <w:rPr/>
        <w:t xml:space="preserve">     </w:t>
      </w:r>
      <w:r>
        <w:rPr/>
        <w:t>that the time frame is too short to provide an incentive to</w:t>
      </w:r>
    </w:p>
    <w:p>
      <w:pPr>
        <w:pStyle w:val="HTMLPreformatted"/>
        <w:rPr/>
      </w:pPr>
      <w:r>
        <w:rPr/>
        <w:t xml:space="preserve">     </w:t>
      </w:r>
      <w:r>
        <w:rPr/>
        <w:t>construct and recommend that the incentive apply to those</w:t>
      </w:r>
    </w:p>
    <w:p>
      <w:pPr>
        <w:pStyle w:val="HTMLPreformatted"/>
        <w:rPr/>
      </w:pPr>
      <w:r>
        <w:rPr/>
        <w:t xml:space="preserve">     </w:t>
      </w:r>
      <w:r>
        <w:rPr/>
        <w:t>projects that are already underway.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Other commenters contend that the proposed incentives of</w:t>
      </w:r>
    </w:p>
    <w:p>
      <w:pPr>
        <w:pStyle w:val="HTMLPreformatted"/>
        <w:rPr/>
      </w:pPr>
      <w:r>
        <w:rPr/>
        <w:t xml:space="preserve">     </w:t>
      </w:r>
      <w:r>
        <w:rPr/>
        <w:t>higher returns on equity and shorter depreciation periods may not</w:t>
      </w:r>
    </w:p>
    <w:p>
      <w:pPr>
        <w:pStyle w:val="HTMLPreformatted"/>
        <w:rPr/>
      </w:pPr>
      <w:r>
        <w:rPr/>
        <w:t xml:space="preserve">     </w:t>
      </w:r>
      <w:r>
        <w:rPr/>
        <w:t>serve their intended purposes. Arizona Corporation Commission</w:t>
      </w:r>
    </w:p>
    <w:p>
      <w:pPr>
        <w:pStyle w:val="HTMLPreformatted"/>
        <w:rPr/>
      </w:pPr>
      <w:r>
        <w:rPr/>
        <w:t xml:space="preserve">     </w:t>
      </w:r>
      <w:r>
        <w:rPr/>
        <w:t>(ACC) believes that the incentives may increase transmission</w:t>
      </w:r>
    </w:p>
    <w:p>
      <w:pPr>
        <w:pStyle w:val="HTMLPreformatted"/>
        <w:rPr/>
      </w:pPr>
      <w:r>
        <w:rPr/>
        <w:t xml:space="preserve">     </w:t>
      </w:r>
      <w:r>
        <w:rPr/>
        <w:t>rates in certain areas which would cause greater seams pricing</w:t>
      </w:r>
    </w:p>
    <w:p>
      <w:pPr>
        <w:pStyle w:val="HTMLPreformatted"/>
        <w:rPr/>
      </w:pPr>
      <w:r>
        <w:rPr/>
        <w:t xml:space="preserve">     </w:t>
      </w:r>
      <w:r>
        <w:rPr/>
        <w:t>disparities for emerging RTOs to overcome.  Independent Energy</w:t>
      </w:r>
    </w:p>
    <w:p>
      <w:pPr>
        <w:pStyle w:val="HTMLPreformatted"/>
        <w:rPr/>
      </w:pPr>
      <w:r>
        <w:rPr/>
        <w:t xml:space="preserve">     </w:t>
      </w:r>
      <w:r>
        <w:rPr/>
        <w:t>Producers (IEP) does not understand the feasibility of return on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equity "bonuses"  in California as long as a rate freeze exists. </w:t>
      </w:r>
    </w:p>
    <w:p>
      <w:pPr>
        <w:pStyle w:val="HTMLPreformatted"/>
        <w:rPr/>
      </w:pPr>
      <w:r>
        <w:rPr/>
        <w:t xml:space="preserve">     </w:t>
      </w:r>
      <w:r>
        <w:rPr/>
        <w:t>Some commenters allege that the Commission's proposal is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unsupportable.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In addition, some commenters provide specific proposals,</w:t>
      </w:r>
    </w:p>
    <w:p>
      <w:pPr>
        <w:pStyle w:val="HTMLPreformatted"/>
        <w:rPr/>
      </w:pPr>
      <w:r>
        <w:rPr/>
        <w:t xml:space="preserve">     </w:t>
      </w:r>
      <w:r>
        <w:rPr/>
        <w:t>with several urging the Commission to include projects with long</w:t>
      </w:r>
    </w:p>
    <w:p>
      <w:pPr>
        <w:pStyle w:val="HTMLPreformatted"/>
        <w:rPr/>
      </w:pPr>
      <w:r>
        <w:rPr/>
        <w:t xml:space="preserve">     </w:t>
      </w:r>
      <w:r>
        <w:rPr/>
        <w:t>construction lead times.  Other requests include extending the</w:t>
      </w:r>
    </w:p>
    <w:p>
      <w:pPr>
        <w:pStyle w:val="HTMLPreformatted"/>
        <w:rPr/>
      </w:pPr>
      <w:r>
        <w:rPr/>
        <w:t xml:space="preserve">     </w:t>
      </w:r>
      <w:r>
        <w:rPr/>
        <w:t>time frame to which the incentives apply or suggest that the</w:t>
      </w:r>
    </w:p>
    <w:p>
      <w:pPr>
        <w:pStyle w:val="HTMLPreformatted"/>
        <w:rPr/>
      </w:pPr>
      <w:r>
        <w:rPr/>
        <w:t xml:space="preserve">     </w:t>
      </w:r>
      <w:r>
        <w:rPr/>
        <w:t>Commission perform studies of the equity markets to determine if</w:t>
      </w:r>
    </w:p>
    <w:p>
      <w:pPr>
        <w:pStyle w:val="HTMLPreformatted"/>
        <w:rPr/>
      </w:pPr>
      <w:r>
        <w:rPr/>
        <w:t xml:space="preserve">     </w:t>
      </w:r>
      <w:r>
        <w:rPr/>
        <w:t>equity premiums will encourage construction.  Metropolitan Water</w:t>
      </w:r>
    </w:p>
    <w:p>
      <w:pPr>
        <w:pStyle w:val="HTMLPreformatted"/>
        <w:rPr/>
      </w:pPr>
      <w:r>
        <w:rPr/>
        <w:t xml:space="preserve">     </w:t>
      </w:r>
      <w:r>
        <w:rPr/>
        <w:t>District of Southern California (Metropolitan Water) maintains</w:t>
      </w:r>
    </w:p>
    <w:p>
      <w:pPr>
        <w:pStyle w:val="HTMLPreformatted"/>
        <w:rPr/>
      </w:pPr>
      <w:r>
        <w:rPr/>
        <w:t xml:space="preserve">     </w:t>
      </w:r>
      <w:r>
        <w:rPr/>
        <w:t>that system upgrade costs should be allocated in accordance with</w:t>
      </w:r>
    </w:p>
    <w:p>
      <w:pPr>
        <w:pStyle w:val="HTMLPreformatted"/>
        <w:rPr/>
      </w:pPr>
      <w:r>
        <w:rPr/>
        <w:t xml:space="preserve">     </w:t>
      </w:r>
      <w:r>
        <w:rPr/>
        <w:t>cost causation principles.  PacifiCorp urges the Commission to</w:t>
      </w:r>
    </w:p>
    <w:p>
      <w:pPr>
        <w:pStyle w:val="HTMLPreformatted"/>
        <w:rPr/>
      </w:pPr>
      <w:r>
        <w:rPr/>
        <w:t xml:space="preserve">     </w:t>
      </w:r>
      <w:r>
        <w:rPr/>
        <w:t>eliminate the condition that only system upgrades that involve</w:t>
      </w:r>
    </w:p>
    <w:p>
      <w:pPr>
        <w:pStyle w:val="HTMLPreformatted"/>
        <w:rPr/>
      </w:pPr>
      <w:r>
        <w:rPr/>
        <w:t xml:space="preserve">     </w:t>
      </w:r>
      <w:r>
        <w:rPr/>
        <w:t>new rights of way will be considered under the incentive proposal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-9-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because many projects with long construction lead times not</w:t>
      </w:r>
    </w:p>
    <w:p>
      <w:pPr>
        <w:pStyle w:val="HTMLPreformatted"/>
        <w:rPr/>
      </w:pPr>
      <w:r>
        <w:rPr/>
        <w:t xml:space="preserve">     </w:t>
      </w:r>
      <w:r>
        <w:rPr/>
        <w:t>involving new rights of way would meaningfully increase transfer</w:t>
      </w:r>
    </w:p>
    <w:p>
      <w:pPr>
        <w:pStyle w:val="HTMLPreformatted"/>
        <w:rPr/>
      </w:pPr>
      <w:r>
        <w:rPr/>
        <w:t xml:space="preserve">     </w:t>
      </w:r>
      <w:r>
        <w:rPr/>
        <w:t>capability.  Salt River Project (SRP) recommends requiring a</w:t>
      </w:r>
    </w:p>
    <w:p>
      <w:pPr>
        <w:pStyle w:val="HTMLPreformatted"/>
        <w:rPr/>
      </w:pPr>
      <w:r>
        <w:rPr/>
        <w:t xml:space="preserve">     </w:t>
      </w:r>
      <w:r>
        <w:rPr/>
        <w:t>request for transmission service to accompany a request for</w:t>
      </w:r>
    </w:p>
    <w:p>
      <w:pPr>
        <w:pStyle w:val="HTMLPreformatted"/>
        <w:rPr/>
      </w:pPr>
      <w:r>
        <w:rPr/>
        <w:t xml:space="preserve">     </w:t>
      </w:r>
      <w:r>
        <w:rPr/>
        <w:t>interconnection from generators before regulated utilities can</w:t>
      </w:r>
    </w:p>
    <w:p>
      <w:pPr>
        <w:pStyle w:val="HTMLPreformatted"/>
        <w:rPr/>
      </w:pPr>
      <w:r>
        <w:rPr/>
        <w:t xml:space="preserve">     </w:t>
      </w:r>
      <w:r>
        <w:rPr/>
        <w:t>plan transmission upgrades.   Duke recommends offering premiums</w:t>
      </w:r>
    </w:p>
    <w:p>
      <w:pPr>
        <w:pStyle w:val="HTMLPreformatted"/>
        <w:rPr/>
      </w:pPr>
      <w:r>
        <w:rPr/>
        <w:t xml:space="preserve">                                                          </w:t>
      </w:r>
      <w:r>
        <w:rPr/>
        <w:t>12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on return on equity rates to promote RTO development.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Some commenters seek clarification from the Commission</w:t>
      </w:r>
    </w:p>
    <w:p>
      <w:pPr>
        <w:pStyle w:val="HTMLPreformatted"/>
        <w:rPr/>
      </w:pPr>
      <w:r>
        <w:rPr/>
        <w:t xml:space="preserve">     </w:t>
      </w:r>
      <w:r>
        <w:rPr/>
        <w:t>concerning its proposed rate of return incentives.  InterGen</w:t>
      </w:r>
    </w:p>
    <w:p>
      <w:pPr>
        <w:pStyle w:val="HTMLPreformatted"/>
        <w:rPr/>
      </w:pPr>
      <w:r>
        <w:rPr/>
        <w:t xml:space="preserve">     </w:t>
      </w:r>
      <w:r>
        <w:rPr/>
        <w:t>requests that the Commission clarify the interrelationship</w:t>
      </w:r>
    </w:p>
    <w:p>
      <w:pPr>
        <w:pStyle w:val="HTMLPreformatted"/>
        <w:rPr/>
      </w:pPr>
      <w:r>
        <w:rPr/>
        <w:t xml:space="preserve">     </w:t>
      </w:r>
      <w:r>
        <w:rPr/>
        <w:t>between the proposed rolled-in pricing rate design and the rate</w:t>
      </w:r>
    </w:p>
    <w:p>
      <w:pPr>
        <w:pStyle w:val="HTMLPreformatted"/>
        <w:rPr/>
      </w:pPr>
      <w:r>
        <w:rPr/>
        <w:t xml:space="preserve">                          </w:t>
      </w:r>
      <w:r>
        <w:rPr/>
        <w:t>13</w:t>
      </w:r>
    </w:p>
    <w:p>
      <w:pPr>
        <w:pStyle w:val="HTMLPreformatted"/>
        <w:rPr/>
      </w:pPr>
      <w:r>
        <w:rPr/>
        <w:t xml:space="preserve">     </w:t>
      </w:r>
      <w:r>
        <w:rPr/>
        <w:t>of return incentives.    Xcel requests clarification of the</w:t>
      </w:r>
    </w:p>
    <w:p>
      <w:pPr>
        <w:pStyle w:val="HTMLPreformatted"/>
        <w:rPr/>
      </w:pPr>
      <w:r>
        <w:rPr/>
        <w:t xml:space="preserve">     </w:t>
      </w:r>
      <w:r>
        <w:rPr/>
        <w:t>Commission's qualification standard, or alternatively, requests</w:t>
      </w:r>
    </w:p>
    <w:p>
      <w:pPr>
        <w:pStyle w:val="HTMLPreformatted"/>
        <w:rPr/>
      </w:pPr>
      <w:r>
        <w:rPr/>
        <w:t xml:space="preserve">     </w:t>
      </w:r>
      <w:r>
        <w:rPr/>
        <w:t>the Commission accept all new transmission on new rights of way</w:t>
      </w:r>
    </w:p>
    <w:p>
      <w:pPr>
        <w:pStyle w:val="HTMLPreformatted"/>
        <w:rPr/>
      </w:pPr>
      <w:r>
        <w:rPr/>
        <w:t xml:space="preserve">     </w:t>
      </w:r>
      <w:r>
        <w:rPr/>
        <w:t>as eligible for equity return premiums.  Several commenters</w:t>
      </w:r>
    </w:p>
    <w:p>
      <w:pPr>
        <w:pStyle w:val="HTMLPreformatted"/>
        <w:rPr/>
      </w:pPr>
      <w:r>
        <w:rPr/>
        <w:t xml:space="preserve">     </w:t>
      </w:r>
      <w:r>
        <w:rPr/>
        <w:t>request clarification regarding the application and approval</w:t>
      </w:r>
    </w:p>
    <w:p>
      <w:pPr>
        <w:pStyle w:val="HTMLPreformatted"/>
        <w:rPr/>
      </w:pPr>
      <w:r>
        <w:rPr/>
        <w:t xml:space="preserve">     </w:t>
      </w:r>
      <w:r>
        <w:rPr/>
        <w:t>process.  A few commenters suggest expanding the contemplated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deadlines or applying the incentives nationwide.  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While supporting the Commission's proposal, some commenters</w:t>
      </w:r>
    </w:p>
    <w:p>
      <w:pPr>
        <w:pStyle w:val="HTMLPreformatted"/>
        <w:rPr/>
      </w:pPr>
      <w:r>
        <w:rPr/>
        <w:t xml:space="preserve">     </w:t>
      </w:r>
      <w:r>
        <w:rPr/>
        <w:t>express doubt regarding the resulting benefits from incentives.</w:t>
      </w:r>
    </w:p>
    <w:p>
      <w:pPr>
        <w:pStyle w:val="HTMLPreformatted"/>
        <w:rPr/>
      </w:pPr>
      <w:r>
        <w:rPr/>
        <w:t xml:space="preserve">     </w:t>
      </w:r>
      <w:r>
        <w:rPr/>
        <w:t>Transmission Agency of Northern California (TANC) cautions the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Commission against irreparably harming the existing structure. </w:t>
      </w:r>
    </w:p>
    <w:p>
      <w:pPr>
        <w:pStyle w:val="HTMLPreformatted"/>
        <w:rPr/>
      </w:pPr>
      <w:r>
        <w:rPr/>
        <w:t xml:space="preserve">     </w:t>
      </w:r>
      <w:r>
        <w:rPr/>
        <w:t>NRECA and APPA, and the NCPA recommend careful analysis before</w:t>
      </w:r>
    </w:p>
    <w:p>
      <w:pPr>
        <w:pStyle w:val="HTMLPreformatted"/>
        <w:rPr/>
      </w:pPr>
      <w:r>
        <w:rPr/>
        <w:t xml:space="preserve">     </w:t>
      </w:r>
      <w:r>
        <w:rPr/>
        <w:t>implementing incentive measures that will raise transmission</w:t>
      </w:r>
    </w:p>
    <w:p>
      <w:pPr>
        <w:pStyle w:val="HTMLPreformatted"/>
        <w:rPr/>
      </w:pPr>
      <w:r>
        <w:rPr/>
        <w:t xml:space="preserve">     </w:t>
      </w:r>
      <w:r>
        <w:rPr/>
        <w:t>rates to consumers.  Several commenters doubt that these</w:t>
      </w:r>
    </w:p>
    <w:p>
      <w:pPr>
        <w:pStyle w:val="HTMLPreformatted"/>
        <w:rPr/>
      </w:pPr>
      <w:r>
        <w:rPr/>
        <w:t xml:space="preserve">     </w:t>
      </w:r>
      <w:r>
        <w:rPr/>
        <w:t>incentives will do much good because there are existing</w:t>
      </w:r>
    </w:p>
    <w:p>
      <w:pPr>
        <w:pStyle w:val="HTMLPreformatted"/>
        <w:rPr/>
      </w:pPr>
      <w:r>
        <w:rPr/>
        <w:t xml:space="preserve">     </w:t>
      </w:r>
      <w:r>
        <w:rPr/>
        <w:t>obligations to build such facilities and there is a lack of</w:t>
      </w:r>
    </w:p>
    <w:p>
      <w:pPr>
        <w:pStyle w:val="HTMLPreformatted"/>
        <w:rPr/>
      </w:pPr>
      <w:r>
        <w:rPr/>
        <w:t xml:space="preserve">     </w:t>
      </w:r>
      <w:r>
        <w:rPr/>
        <w:t>sufficient credit and capital.  Alternatively, Industrial</w:t>
      </w:r>
    </w:p>
    <w:p>
      <w:pPr>
        <w:pStyle w:val="HTMLPreformatted"/>
        <w:rPr/>
      </w:pPr>
      <w:r>
        <w:rPr/>
        <w:t xml:space="preserve">              </w:t>
      </w:r>
      <w:r>
        <w:rPr/>
        <w:t>14</w:t>
      </w:r>
    </w:p>
    <w:p>
      <w:pPr>
        <w:pStyle w:val="HTMLPreformatted"/>
        <w:rPr/>
      </w:pPr>
      <w:r>
        <w:rPr/>
        <w:t xml:space="preserve">     </w:t>
      </w:r>
      <w:r>
        <w:rPr/>
        <w:t>Consumers   proposes third party bids for rights to build or</w:t>
      </w:r>
    </w:p>
    <w:p>
      <w:pPr>
        <w:pStyle w:val="HTMLPreformatted"/>
        <w:rPr/>
      </w:pPr>
      <w:r>
        <w:rPr/>
        <w:t xml:space="preserve">     </w:t>
      </w:r>
      <w:r>
        <w:rPr/>
        <w:t>upgrade transmission facilities.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American Superconductor Corporation (AMSC) believes</w:t>
      </w:r>
    </w:p>
    <w:p>
      <w:pPr>
        <w:pStyle w:val="HTMLPreformatted"/>
        <w:rPr/>
      </w:pPr>
      <w:r>
        <w:rPr/>
        <w:t xml:space="preserve">     </w:t>
      </w:r>
      <w:r>
        <w:rPr/>
        <w:t>incentives are needed for the immediate installation of grid</w:t>
      </w:r>
    </w:p>
    <w:p>
      <w:pPr>
        <w:pStyle w:val="HTMLPreformatted"/>
        <w:rPr/>
      </w:pPr>
      <w:r>
        <w:rPr/>
        <w:t xml:space="preserve">     </w:t>
      </w:r>
      <w:r>
        <w:rPr/>
        <w:t>enhancements in both the short and long-term and advocates third</w:t>
      </w:r>
    </w:p>
    <w:p>
      <w:pPr>
        <w:pStyle w:val="HTMLPreformatted"/>
        <w:rPr/>
      </w:pPr>
      <w:r>
        <w:rPr/>
        <w:t xml:space="preserve">     </w:t>
      </w:r>
      <w:r>
        <w:rPr/>
        <w:t>party investments in grid enhancement provided the third parties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</w:t>
      </w:r>
      <w:r>
        <w:rPr/>
        <w:t>12</w:t>
      </w:r>
    </w:p>
    <w:p>
      <w:pPr>
        <w:pStyle w:val="HTMLPreformatted"/>
        <w:rPr/>
      </w:pPr>
      <w:r>
        <w:rPr/>
        <w:t xml:space="preserve">                  </w:t>
      </w:r>
      <w:r>
        <w:rPr/>
        <w:t>See infra note 49 (RTO development for the West is</w:t>
      </w:r>
    </w:p>
    <w:p>
      <w:pPr>
        <w:pStyle w:val="HTMLPreformatted"/>
        <w:rPr/>
      </w:pPr>
      <w:r>
        <w:rPr/>
        <w:t xml:space="preserve">          </w:t>
      </w:r>
      <w:r>
        <w:rPr/>
        <w:t>currently being addressed in other proceedings before the</w:t>
      </w:r>
    </w:p>
    <w:p>
      <w:pPr>
        <w:pStyle w:val="HTMLPreformatted"/>
        <w:rPr/>
      </w:pPr>
      <w:r>
        <w:rPr/>
        <w:t xml:space="preserve">          </w:t>
      </w:r>
      <w:r>
        <w:rPr/>
        <w:t>Commission). See also, Order No. 2000 which addresses rate design</w:t>
      </w:r>
    </w:p>
    <w:p>
      <w:pPr>
        <w:pStyle w:val="HTMLPreformatted"/>
        <w:rPr/>
      </w:pPr>
      <w:r>
        <w:rPr/>
        <w:t xml:space="preserve">          </w:t>
      </w:r>
      <w:r>
        <w:rPr/>
        <w:t>for RTOs.</w:t>
      </w:r>
    </w:p>
    <w:p>
      <w:pPr>
        <w:pStyle w:val="HTMLPreformatted"/>
        <w:rPr/>
      </w:pPr>
      <w:r>
        <w:rPr/>
        <w:t xml:space="preserve">               </w:t>
      </w:r>
      <w:r>
        <w:rPr/>
        <w:t>13</w:t>
      </w:r>
    </w:p>
    <w:p>
      <w:pPr>
        <w:pStyle w:val="HTMLPreformatted"/>
        <w:rPr/>
      </w:pPr>
      <w:r>
        <w:rPr/>
        <w:t xml:space="preserve">                 </w:t>
      </w:r>
      <w:r>
        <w:rPr/>
        <w:t>InterGen believes that the rolled-in rate will comprise a</w:t>
      </w:r>
    </w:p>
    <w:p>
      <w:pPr>
        <w:pStyle w:val="HTMLPreformatted"/>
        <w:rPr/>
      </w:pPr>
      <w:r>
        <w:rPr/>
        <w:t xml:space="preserve">          </w:t>
      </w:r>
      <w:r>
        <w:rPr/>
        <w:t>weighted average rate of return based on the vintages of capital</w:t>
      </w:r>
    </w:p>
    <w:p>
      <w:pPr>
        <w:pStyle w:val="HTMLPreformatted"/>
        <w:rPr/>
      </w:pPr>
      <w:r>
        <w:rPr/>
        <w:t xml:space="preserve">          </w:t>
      </w:r>
      <w:r>
        <w:rPr/>
        <w:t>assets of the utility.</w:t>
      </w:r>
    </w:p>
    <w:p>
      <w:pPr>
        <w:pStyle w:val="HTMLPreformatted"/>
        <w:rPr/>
      </w:pPr>
      <w:r>
        <w:rPr/>
        <w:t xml:space="preserve">               </w:t>
      </w:r>
      <w:r>
        <w:rPr/>
        <w:t>14</w:t>
      </w:r>
    </w:p>
    <w:p>
      <w:pPr>
        <w:pStyle w:val="HTMLPreformatted"/>
        <w:rPr/>
      </w:pPr>
      <w:r>
        <w:rPr/>
        <w:t xml:space="preserve">                 </w:t>
      </w:r>
      <w:r>
        <w:rPr/>
        <w:t>Electricity Consumers Resource Council, the American Iron</w:t>
      </w:r>
    </w:p>
    <w:p>
      <w:pPr>
        <w:pStyle w:val="HTMLPreformatted"/>
        <w:rPr/>
      </w:pPr>
      <w:r>
        <w:rPr/>
        <w:t xml:space="preserve">          </w:t>
      </w:r>
      <w:r>
        <w:rPr/>
        <w:t>and Steel Institute, the American Chemistry Council, and the</w:t>
      </w:r>
    </w:p>
    <w:p>
      <w:pPr>
        <w:pStyle w:val="HTMLPreformatted"/>
        <w:rPr/>
      </w:pPr>
      <w:r>
        <w:rPr/>
        <w:t xml:space="preserve">          </w:t>
      </w:r>
      <w:r>
        <w:rPr/>
        <w:t>American Forest and Paper Association.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-10-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can benefit from the upgrade.  SCE maintains that to make better</w:t>
      </w:r>
    </w:p>
    <w:p>
      <w:pPr>
        <w:pStyle w:val="HTMLPreformatted"/>
        <w:rPr/>
      </w:pPr>
      <w:r>
        <w:rPr/>
        <w:t xml:space="preserve">     </w:t>
      </w:r>
      <w:r>
        <w:rPr/>
        <w:t>use of the available transmission capacity, the Commission must</w:t>
      </w:r>
    </w:p>
    <w:p>
      <w:pPr>
        <w:pStyle w:val="HTMLPreformatted"/>
        <w:rPr/>
      </w:pPr>
      <w:r>
        <w:rPr/>
        <w:t xml:space="preserve">     </w:t>
      </w:r>
      <w:r>
        <w:rPr/>
        <w:t>immediately order the development of new procedures for the</w:t>
      </w:r>
    </w:p>
    <w:p>
      <w:pPr>
        <w:pStyle w:val="HTMLPreformatted"/>
        <w:rPr/>
      </w:pPr>
      <w:r>
        <w:rPr/>
        <w:t xml:space="preserve">     </w:t>
      </w:r>
      <w:r>
        <w:rPr/>
        <w:t>California ISO's use in administering the existing transmission</w:t>
      </w:r>
    </w:p>
    <w:p>
      <w:pPr>
        <w:pStyle w:val="HTMLPreformatted"/>
        <w:rPr/>
      </w:pPr>
      <w:r>
        <w:rPr/>
        <w:t xml:space="preserve">     </w:t>
      </w:r>
      <w:r>
        <w:rPr/>
        <w:t>contracts. Williams encourages the Commission to aggressively</w:t>
      </w:r>
    </w:p>
    <w:p>
      <w:pPr>
        <w:pStyle w:val="HTMLPreformatted"/>
        <w:rPr/>
      </w:pPr>
      <w:r>
        <w:rPr/>
        <w:t xml:space="preserve">     </w:t>
      </w:r>
      <w:r>
        <w:rPr/>
        <w:t>facilitate investment in the electric transmission grid.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Xcel Energy Incorporated (Xcel) promotes interconnections</w:t>
      </w:r>
    </w:p>
    <w:p>
      <w:pPr>
        <w:pStyle w:val="HTMLPreformatted"/>
        <w:rPr/>
      </w:pPr>
      <w:r>
        <w:rPr/>
        <w:t xml:space="preserve">     </w:t>
      </w:r>
      <w:r>
        <w:rPr/>
        <w:t>between WSCC and other North American regions.  While</w:t>
      </w:r>
    </w:p>
    <w:p>
      <w:pPr>
        <w:pStyle w:val="HTMLPreformatted"/>
        <w:rPr/>
      </w:pPr>
      <w:r>
        <w:rPr/>
        <w:t xml:space="preserve">     </w:t>
      </w:r>
      <w:r>
        <w:rPr/>
        <w:t>Metropolitan Water supports the goal of reducing grid constraints</w:t>
      </w:r>
    </w:p>
    <w:p>
      <w:pPr>
        <w:pStyle w:val="HTMLPreformatted"/>
        <w:rPr/>
      </w:pPr>
      <w:r>
        <w:rPr/>
        <w:t xml:space="preserve">     </w:t>
      </w:r>
      <w:r>
        <w:rPr/>
        <w:t>if cost-effective, it doubts that incentives to expedite grid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enhancements within the next two years will be cost-effective. </w:t>
      </w:r>
    </w:p>
    <w:p>
      <w:pPr>
        <w:pStyle w:val="HTMLPreformatted"/>
        <w:rPr/>
      </w:pPr>
      <w:r>
        <w:rPr/>
        <w:t xml:space="preserve">     </w:t>
      </w:r>
      <w:r>
        <w:rPr/>
        <w:t>Pinnacle West Companies (Pinnacle) requests clarification that</w:t>
      </w:r>
    </w:p>
    <w:p>
      <w:pPr>
        <w:pStyle w:val="HTMLPreformatted"/>
        <w:rPr/>
      </w:pPr>
      <w:r>
        <w:rPr/>
        <w:t xml:space="preserve">     </w:t>
      </w:r>
      <w:r>
        <w:rPr/>
        <w:t>incentives are available for projects that avoid future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constraints as well as for projects that alleviate current ones. </w:t>
      </w:r>
    </w:p>
    <w:p>
      <w:pPr>
        <w:pStyle w:val="HTMLPreformatted"/>
        <w:rPr/>
      </w:pPr>
      <w:r>
        <w:rPr/>
        <w:t xml:space="preserve">     </w:t>
      </w:r>
      <w:r>
        <w:rPr/>
        <w:t>SCE recommends the development of consistent, long-term policy of</w:t>
      </w:r>
    </w:p>
    <w:p>
      <w:pPr>
        <w:pStyle w:val="HTMLPreformatted"/>
        <w:rPr/>
      </w:pPr>
      <w:r>
        <w:rPr/>
        <w:t xml:space="preserve">     </w:t>
      </w:r>
      <w:r>
        <w:rPr/>
        <w:t>providing full cost recovery to transmission owners if the</w:t>
      </w:r>
    </w:p>
    <w:p>
      <w:pPr>
        <w:pStyle w:val="HTMLPreformatted"/>
        <w:rPr/>
      </w:pPr>
      <w:r>
        <w:rPr/>
        <w:t xml:space="preserve">     </w:t>
      </w:r>
      <w:r>
        <w:rPr/>
        <w:t>Commission seeks to promote enhancements to the transmission</w:t>
      </w:r>
    </w:p>
    <w:p>
      <w:pPr>
        <w:pStyle w:val="HTMLPreformatted"/>
        <w:rPr/>
      </w:pPr>
      <w:r>
        <w:rPr/>
        <w:t xml:space="preserve">     </w:t>
      </w:r>
      <w:r>
        <w:rPr/>
        <w:t>infrastructure.    Pacificorp states the short time frame limits</w:t>
      </w:r>
    </w:p>
    <w:p>
      <w:pPr>
        <w:pStyle w:val="HTMLPreformatted"/>
        <w:rPr/>
      </w:pPr>
      <w:r>
        <w:rPr/>
        <w:t xml:space="preserve">     </w:t>
      </w:r>
      <w:r>
        <w:rPr/>
        <w:t>the number of potential projects qualifying for premiums on</w:t>
      </w:r>
    </w:p>
    <w:p>
      <w:pPr>
        <w:pStyle w:val="HTMLPreformatted"/>
        <w:rPr/>
      </w:pPr>
      <w:r>
        <w:rPr/>
        <w:t xml:space="preserve">     </w:t>
      </w:r>
      <w:r>
        <w:rPr/>
        <w:t>equity returns.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Commission Response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The Commission finds that the proposed rate of return</w:t>
      </w:r>
    </w:p>
    <w:p>
      <w:pPr>
        <w:pStyle w:val="HTMLPreformatted"/>
        <w:rPr/>
      </w:pPr>
      <w:r>
        <w:rPr/>
        <w:t xml:space="preserve">     </w:t>
      </w:r>
      <w:r>
        <w:rPr/>
        <w:t>premiums fall into a zone of reasonableness because they will</w:t>
      </w:r>
    </w:p>
    <w:p>
      <w:pPr>
        <w:pStyle w:val="HTMLPreformatted"/>
        <w:rPr/>
      </w:pPr>
      <w:r>
        <w:rPr/>
        <w:t xml:space="preserve">     </w:t>
      </w:r>
      <w:r>
        <w:rPr/>
        <w:t>likely expedite increased grid capacity, and thus will help</w:t>
      </w:r>
    </w:p>
    <w:p>
      <w:pPr>
        <w:pStyle w:val="HTMLPreformatted"/>
        <w:rPr/>
      </w:pPr>
      <w:r>
        <w:rPr/>
        <w:t xml:space="preserve">     </w:t>
      </w:r>
      <w:r>
        <w:rPr/>
        <w:t>address the existing emergency in the Western states.  The</w:t>
      </w:r>
    </w:p>
    <w:p>
      <w:pPr>
        <w:pStyle w:val="HTMLPreformatted"/>
        <w:rPr/>
      </w:pPr>
      <w:r>
        <w:rPr/>
        <w:t xml:space="preserve">     </w:t>
      </w:r>
      <w:r>
        <w:rPr/>
        <w:t>proposed rate of return premiums adopted herein will apply only</w:t>
      </w:r>
    </w:p>
    <w:p>
      <w:pPr>
        <w:pStyle w:val="HTMLPreformatted"/>
        <w:rPr/>
      </w:pPr>
      <w:r>
        <w:rPr/>
        <w:t xml:space="preserve">     </w:t>
      </w:r>
      <w:r>
        <w:rPr/>
        <w:t>to projects built under these incentives, and will not increase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the rates of return for existing plant.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The Commission will give transmission owners of projects</w:t>
      </w:r>
    </w:p>
    <w:p>
      <w:pPr>
        <w:pStyle w:val="HTMLPreformatted"/>
        <w:rPr/>
      </w:pPr>
      <w:r>
        <w:rPr/>
        <w:t xml:space="preserve">     </w:t>
      </w:r>
      <w:r>
        <w:rPr/>
        <w:t>that increase transmission capacity at present constraints and</w:t>
      </w:r>
    </w:p>
    <w:p>
      <w:pPr>
        <w:pStyle w:val="HTMLPreformatted"/>
        <w:rPr/>
      </w:pPr>
      <w:r>
        <w:rPr/>
        <w:t xml:space="preserve">     </w:t>
      </w:r>
      <w:r>
        <w:rPr/>
        <w:t>can be in service by July 1, 2001, a cost-based rate reflecting a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200 basis point premium on equity and a 10-year depreciable life. </w:t>
      </w:r>
    </w:p>
    <w:p>
      <w:pPr>
        <w:pStyle w:val="HTMLPreformatted"/>
        <w:rPr/>
      </w:pPr>
      <w:r>
        <w:rPr/>
        <w:t xml:space="preserve">     </w:t>
      </w:r>
      <w:r>
        <w:rPr/>
        <w:t>Those that can be in service by November 1, 2001 will receive a</w:t>
      </w:r>
    </w:p>
    <w:p>
      <w:pPr>
        <w:pStyle w:val="HTMLPreformatted"/>
        <w:rPr/>
      </w:pPr>
      <w:r>
        <w:rPr/>
        <w:t xml:space="preserve">     </w:t>
      </w:r>
      <w:r>
        <w:rPr/>
        <w:t>cost-based rate reflecting a 150 basis point premium and a 10-</w:t>
      </w:r>
    </w:p>
    <w:p>
      <w:pPr>
        <w:pStyle w:val="HTMLPreformatted"/>
        <w:rPr/>
      </w:pPr>
      <w:r>
        <w:rPr/>
        <w:t xml:space="preserve">     </w:t>
      </w:r>
      <w:r>
        <w:rPr/>
        <w:t>year depreciable life.  The Commission also adopts its</w:t>
      </w:r>
    </w:p>
    <w:p>
      <w:pPr>
        <w:pStyle w:val="HTMLPreformatted"/>
        <w:rPr/>
      </w:pPr>
      <w:r>
        <w:rPr/>
        <w:t xml:space="preserve">     </w:t>
      </w:r>
      <w:r>
        <w:rPr/>
        <w:t>recommended 11.5% as a uniform baseline cost of equity, which is</w:t>
      </w:r>
    </w:p>
    <w:p>
      <w:pPr>
        <w:pStyle w:val="HTMLPreformatted"/>
        <w:rPr/>
      </w:pPr>
      <w:r>
        <w:rPr/>
        <w:t xml:space="preserve">     </w:t>
      </w:r>
      <w:r>
        <w:rPr/>
        <w:t>the most recent allowance the Commission has approved for a</w:t>
      </w:r>
    </w:p>
    <w:p>
      <w:pPr>
        <w:pStyle w:val="HTMLPreformatted"/>
        <w:rPr/>
      </w:pPr>
      <w:r>
        <w:rPr/>
        <w:t xml:space="preserve">                     </w:t>
      </w:r>
      <w:r>
        <w:rPr/>
        <w:t>15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western utility.   </w:t>
      </w:r>
    </w:p>
    <w:p>
      <w:pPr>
        <w:pStyle w:val="HTMLPreformatted"/>
        <w:rPr/>
      </w:pPr>
      <w:r>
        <w:rPr/>
        <w:t xml:space="preserve">             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</w:t>
      </w:r>
      <w:r>
        <w:rPr/>
        <w:t>15</w:t>
      </w:r>
    </w:p>
    <w:p>
      <w:pPr>
        <w:pStyle w:val="HTMLPreformatted"/>
        <w:rPr/>
      </w:pPr>
      <w:r>
        <w:rPr/>
        <w:t xml:space="preserve">                 </w:t>
      </w:r>
      <w:r>
        <w:rPr/>
        <w:t>See Southern California Edison Company, 92 FERC µ 61,070</w:t>
      </w:r>
    </w:p>
    <w:p>
      <w:pPr>
        <w:pStyle w:val="HTMLPreformatted"/>
        <w:rPr/>
      </w:pPr>
      <w:r>
        <w:rPr/>
        <w:t xml:space="preserve">          </w:t>
      </w:r>
      <w:r>
        <w:rPr/>
        <w:t>(2000).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-11-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With respect to system upgrades that involve new rights of</w:t>
      </w:r>
    </w:p>
    <w:p>
      <w:pPr>
        <w:pStyle w:val="HTMLPreformatted"/>
        <w:rPr/>
      </w:pPr>
      <w:r>
        <w:rPr/>
        <w:t xml:space="preserve">                                               </w:t>
      </w:r>
      <w:r>
        <w:rPr/>
        <w:t>16</w:t>
      </w:r>
    </w:p>
    <w:p>
      <w:pPr>
        <w:pStyle w:val="HTMLPreformatted"/>
        <w:rPr/>
      </w:pPr>
      <w:r>
        <w:rPr/>
        <w:t xml:space="preserve">     </w:t>
      </w:r>
      <w:r>
        <w:rPr/>
        <w:t>way and add significant transfer capacity,    the transmission</w:t>
      </w:r>
    </w:p>
    <w:p>
      <w:pPr>
        <w:pStyle w:val="HTMLPreformatted"/>
        <w:rPr/>
      </w:pPr>
      <w:r>
        <w:rPr/>
        <w:t xml:space="preserve">     </w:t>
      </w:r>
      <w:r>
        <w:rPr/>
        <w:t>owners of any such projects that can be in service by November 1,</w:t>
      </w:r>
    </w:p>
    <w:p>
      <w:pPr>
        <w:pStyle w:val="HTMLPreformatted"/>
        <w:rPr/>
      </w:pPr>
      <w:r>
        <w:rPr/>
        <w:t xml:space="preserve">     </w:t>
      </w:r>
      <w:r>
        <w:rPr/>
        <w:t>2002, will be permitted a cost-based rate reflecting a return on</w:t>
      </w:r>
    </w:p>
    <w:p>
      <w:pPr>
        <w:pStyle w:val="HTMLPreformatted"/>
        <w:rPr/>
      </w:pPr>
      <w:r>
        <w:rPr/>
        <w:t xml:space="preserve">     </w:t>
      </w:r>
      <w:r>
        <w:rPr/>
        <w:t>equity of 12.5% (a 100 basis point premium) and a 15-year</w:t>
      </w:r>
    </w:p>
    <w:p>
      <w:pPr>
        <w:pStyle w:val="HTMLPreformatted"/>
        <w:rPr/>
      </w:pPr>
      <w:r>
        <w:rPr/>
        <w:t xml:space="preserve">     </w:t>
      </w:r>
      <w:r>
        <w:rPr/>
        <w:t>depreciable life.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The Commission also adopts its proposal that facilities</w:t>
      </w:r>
    </w:p>
    <w:p>
      <w:pPr>
        <w:pStyle w:val="HTMLPreformatted"/>
        <w:rPr/>
      </w:pPr>
      <w:r>
        <w:rPr/>
        <w:t xml:space="preserve">     </w:t>
      </w:r>
      <w:r>
        <w:rPr/>
        <w:t>needed to interconnect new supply to the grid which go in service</w:t>
      </w:r>
    </w:p>
    <w:p>
      <w:pPr>
        <w:pStyle w:val="HTMLPreformatted"/>
        <w:rPr/>
      </w:pPr>
      <w:r>
        <w:rPr/>
        <w:t xml:space="preserve">     </w:t>
      </w:r>
      <w:r>
        <w:rPr/>
        <w:t>as required to accommodate the in-service date of the new entrant</w:t>
      </w:r>
    </w:p>
    <w:p>
      <w:pPr>
        <w:pStyle w:val="HTMLPreformatted"/>
        <w:rPr/>
      </w:pPr>
      <w:r>
        <w:rPr/>
        <w:t xml:space="preserve">     </w:t>
      </w:r>
      <w:r>
        <w:rPr/>
        <w:t>will also be afforded a cost-based rate which reflects a return</w:t>
      </w:r>
    </w:p>
    <w:p>
      <w:pPr>
        <w:pStyle w:val="HTMLPreformatted"/>
        <w:rPr/>
      </w:pPr>
      <w:r>
        <w:rPr/>
        <w:t xml:space="preserve">     </w:t>
      </w:r>
      <w:r>
        <w:rPr/>
        <w:t>on equity of 13% (a 150 basis point premium) if in service by</w:t>
      </w:r>
    </w:p>
    <w:p>
      <w:pPr>
        <w:pStyle w:val="HTMLPreformatted"/>
        <w:rPr/>
      </w:pPr>
      <w:r>
        <w:rPr/>
        <w:t xml:space="preserve">     </w:t>
      </w:r>
      <w:r>
        <w:rPr/>
        <w:t>November 1, 2001 and 12.5% (a 100 basis point premium) if in</w:t>
      </w:r>
    </w:p>
    <w:p>
      <w:pPr>
        <w:pStyle w:val="HTMLPreformatted"/>
        <w:rPr/>
      </w:pPr>
      <w:r>
        <w:rPr/>
        <w:t xml:space="preserve">     </w:t>
      </w:r>
      <w:r>
        <w:rPr/>
        <w:t>service by November 1, 2002.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We are retaining the original deadlines for project</w:t>
      </w:r>
    </w:p>
    <w:p>
      <w:pPr>
        <w:pStyle w:val="HTMLPreformatted"/>
        <w:rPr/>
      </w:pPr>
      <w:r>
        <w:rPr/>
        <w:t xml:space="preserve">     </w:t>
      </w:r>
      <w:r>
        <w:rPr/>
        <w:t>completion necessary to receive these incentives because the</w:t>
      </w:r>
    </w:p>
    <w:p>
      <w:pPr>
        <w:pStyle w:val="HTMLPreformatted"/>
        <w:rPr/>
      </w:pPr>
      <w:r>
        <w:rPr/>
        <w:t xml:space="preserve">     </w:t>
      </w:r>
      <w:r>
        <w:rPr/>
        <w:t>whole purpose of these incentives is to spur immediate action in</w:t>
      </w:r>
    </w:p>
    <w:p>
      <w:pPr>
        <w:pStyle w:val="HTMLPreformatted"/>
        <w:rPr/>
      </w:pPr>
      <w:r>
        <w:rPr/>
        <w:t xml:space="preserve">     </w:t>
      </w:r>
      <w:r>
        <w:rPr/>
        <w:t>order to alleviate the severe shortage of capacity in California</w:t>
      </w:r>
    </w:p>
    <w:p>
      <w:pPr>
        <w:pStyle w:val="HTMLPreformatted"/>
        <w:rPr/>
      </w:pPr>
      <w:r>
        <w:rPr/>
        <w:t xml:space="preserve">     </w:t>
      </w:r>
      <w:r>
        <w:rPr/>
        <w:t>and other problems facing Western electric energy markets.  In</w:t>
      </w:r>
    </w:p>
    <w:p>
      <w:pPr>
        <w:pStyle w:val="HTMLPreformatted"/>
        <w:rPr/>
      </w:pPr>
      <w:r>
        <w:rPr/>
        <w:t xml:space="preserve">     </w:t>
      </w:r>
      <w:r>
        <w:rPr/>
        <w:t>addition, the Commission affirms that it will consider pending</w:t>
      </w:r>
    </w:p>
    <w:p>
      <w:pPr>
        <w:pStyle w:val="HTMLPreformatted"/>
        <w:rPr/>
      </w:pPr>
      <w:r>
        <w:rPr/>
        <w:t xml:space="preserve">     </w:t>
      </w:r>
      <w:r>
        <w:rPr/>
        <w:t>projects, i.e., those now underway, for the increased ROE</w:t>
      </w:r>
    </w:p>
    <w:p>
      <w:pPr>
        <w:pStyle w:val="HTMLPreformatted"/>
        <w:rPr/>
      </w:pPr>
      <w:r>
        <w:rPr/>
        <w:t xml:space="preserve">     </w:t>
      </w:r>
      <w:r>
        <w:rPr/>
        <w:t>incentive.  Given the emergency supply shortage in the West, it</w:t>
      </w:r>
    </w:p>
    <w:p>
      <w:pPr>
        <w:pStyle w:val="HTMLPreformatted"/>
        <w:rPr/>
      </w:pPr>
      <w:r>
        <w:rPr/>
        <w:t xml:space="preserve">     </w:t>
      </w:r>
      <w:r>
        <w:rPr/>
        <w:t>is critical to provide incentives for timely completion of</w:t>
      </w:r>
    </w:p>
    <w:p>
      <w:pPr>
        <w:pStyle w:val="HTMLPreformatted"/>
        <w:rPr/>
      </w:pPr>
      <w:r>
        <w:rPr/>
        <w:t xml:space="preserve">     </w:t>
      </w:r>
      <w:r>
        <w:rPr/>
        <w:t>transmission enhancements, including projects already underway,</w:t>
      </w:r>
    </w:p>
    <w:p>
      <w:pPr>
        <w:pStyle w:val="HTMLPreformatted"/>
        <w:rPr/>
      </w:pPr>
      <w:r>
        <w:rPr/>
        <w:t xml:space="preserve">     </w:t>
      </w:r>
      <w:r>
        <w:rPr/>
        <w:t>in order to increase supply at the earliest possible date.  If a</w:t>
      </w:r>
    </w:p>
    <w:p>
      <w:pPr>
        <w:pStyle w:val="HTMLPreformatted"/>
        <w:rPr/>
      </w:pPr>
      <w:r>
        <w:rPr/>
        <w:t xml:space="preserve">     </w:t>
      </w:r>
      <w:r>
        <w:rPr/>
        <w:t>pending project fulfills the requirements listed above, and is</w:t>
      </w:r>
    </w:p>
    <w:p>
      <w:pPr>
        <w:pStyle w:val="HTMLPreformatted"/>
        <w:rPr/>
      </w:pPr>
      <w:r>
        <w:rPr/>
        <w:t xml:space="preserve">     </w:t>
      </w:r>
      <w:r>
        <w:rPr/>
        <w:t>completed by the requested deadlines, it will qualify for the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incentive, which includes the 11.5% baseline cost of equity.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We find that the proposed incentive equity returns and</w:t>
      </w:r>
    </w:p>
    <w:p>
      <w:pPr>
        <w:pStyle w:val="HTMLPreformatted"/>
        <w:rPr/>
      </w:pPr>
      <w:r>
        <w:rPr/>
        <w:t xml:space="preserve">     </w:t>
      </w:r>
      <w:r>
        <w:rPr/>
        <w:t>accelerated depreciation allowances are appropriate given the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critical need for power supply and infrastructure enhancements. </w:t>
      </w:r>
    </w:p>
    <w:p>
      <w:pPr>
        <w:pStyle w:val="HTMLPreformatted"/>
        <w:rPr/>
      </w:pPr>
      <w:r>
        <w:rPr/>
        <w:t xml:space="preserve">     </w:t>
      </w:r>
      <w:r>
        <w:rPr/>
        <w:t>Given the emergency nature of the power supply situation in the</w:t>
      </w:r>
    </w:p>
    <w:p>
      <w:pPr>
        <w:pStyle w:val="HTMLPreformatted"/>
        <w:rPr/>
      </w:pPr>
      <w:r>
        <w:rPr/>
        <w:t xml:space="preserve">     </w:t>
      </w:r>
      <w:r>
        <w:rPr/>
        <w:t>WSSC, a departure from our normal process for determining case-</w:t>
      </w:r>
    </w:p>
    <w:p>
      <w:pPr>
        <w:pStyle w:val="HTMLPreformatted"/>
        <w:rPr/>
      </w:pPr>
      <w:r>
        <w:rPr/>
        <w:t xml:space="preserve">     </w:t>
      </w:r>
      <w:r>
        <w:rPr/>
        <w:t>by-case return on equity allowances is warranted.  A detailed,</w:t>
      </w:r>
    </w:p>
    <w:p>
      <w:pPr>
        <w:pStyle w:val="HTMLPreformatted"/>
        <w:rPr/>
      </w:pPr>
      <w:r>
        <w:rPr/>
        <w:t xml:space="preserve">     </w:t>
      </w:r>
      <w:r>
        <w:rPr/>
        <w:t>case-by-case record development process at this juncture to</w:t>
      </w:r>
    </w:p>
    <w:p>
      <w:pPr>
        <w:pStyle w:val="HTMLPreformatted"/>
        <w:rPr/>
      </w:pPr>
      <w:r>
        <w:rPr/>
        <w:t xml:space="preserve">     </w:t>
      </w:r>
      <w:r>
        <w:rPr/>
        <w:t>support a utility-specific equity allowance would delay</w:t>
      </w:r>
    </w:p>
    <w:p>
      <w:pPr>
        <w:pStyle w:val="HTMLPreformatted"/>
        <w:rPr/>
      </w:pPr>
      <w:r>
        <w:rPr/>
        <w:t xml:space="preserve">     </w:t>
      </w:r>
      <w:r>
        <w:rPr/>
        <w:t>critically needed infrastructure and is not necessary to</w:t>
      </w:r>
    </w:p>
    <w:p>
      <w:pPr>
        <w:pStyle w:val="HTMLPreformatted"/>
        <w:rPr/>
      </w:pPr>
      <w:r>
        <w:rPr/>
        <w:t xml:space="preserve">     </w:t>
      </w:r>
      <w:r>
        <w:rPr/>
        <w:t>determine a reasonable rate of return.  Accordingly, we find it</w:t>
      </w:r>
    </w:p>
    <w:p>
      <w:pPr>
        <w:pStyle w:val="HTMLPreformatted"/>
        <w:rPr/>
      </w:pPr>
      <w:r>
        <w:rPr/>
        <w:t xml:space="preserve">     </w:t>
      </w:r>
      <w:r>
        <w:rPr/>
        <w:t>appropriate to use the most recently approved equity allowance</w:t>
      </w:r>
    </w:p>
    <w:p>
      <w:pPr>
        <w:pStyle w:val="HTMLPreformatted"/>
        <w:rPr/>
      </w:pPr>
      <w:r>
        <w:rPr/>
        <w:t xml:space="preserve">     </w:t>
      </w:r>
      <w:r>
        <w:rPr/>
        <w:t>for a western utility, 11.5 percent,  for the uniform baseline</w:t>
      </w:r>
    </w:p>
    <w:p>
      <w:pPr>
        <w:pStyle w:val="HTMLPreformatted"/>
        <w:rPr/>
      </w:pPr>
      <w:r>
        <w:rPr/>
        <w:t xml:space="preserve">     </w:t>
      </w:r>
      <w:r>
        <w:rPr/>
        <w:t>return allowance.  The Commission established the 11.5 percent</w:t>
      </w:r>
    </w:p>
    <w:p>
      <w:pPr>
        <w:pStyle w:val="HTMLPreformatted"/>
        <w:rPr/>
      </w:pPr>
      <w:r>
        <w:rPr/>
        <w:t xml:space="preserve">     </w:t>
      </w:r>
      <w:r>
        <w:rPr/>
        <w:t>through detailed analysis and this is the return level needed to</w:t>
      </w:r>
    </w:p>
    <w:p>
      <w:pPr>
        <w:pStyle w:val="HTMLPreformatted"/>
        <w:rPr/>
      </w:pPr>
      <w:r>
        <w:rPr/>
        <w:t xml:space="preserve">     </w:t>
      </w:r>
      <w:r>
        <w:rPr/>
        <w:t>attract capital under normal conditions.  However, the current</w:t>
      </w:r>
    </w:p>
    <w:p>
      <w:pPr>
        <w:pStyle w:val="HTMLPreformatted"/>
        <w:rPr/>
      </w:pPr>
      <w:r>
        <w:rPr/>
        <w:t xml:space="preserve">     </w:t>
      </w:r>
      <w:r>
        <w:rPr/>
        <w:t>abnormal situation in the WSSC warrants an added incentive to</w:t>
      </w:r>
    </w:p>
    <w:p>
      <w:pPr>
        <w:pStyle w:val="HTMLPreformatted"/>
        <w:rPr/>
      </w:pPr>
      <w:r>
        <w:rPr/>
        <w:t xml:space="preserve">     </w:t>
      </w:r>
      <w:r>
        <w:rPr/>
        <w:t>make such investments more attractive than normal.  Therefore, we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</w:t>
      </w:r>
      <w:r>
        <w:rPr/>
        <w:t>16</w:t>
      </w:r>
    </w:p>
    <w:p>
      <w:pPr>
        <w:pStyle w:val="HTMLPreformatted"/>
        <w:rPr/>
      </w:pPr>
      <w:r>
        <w:rPr/>
        <w:t xml:space="preserve">                 </w:t>
      </w:r>
      <w:r>
        <w:rPr/>
        <w:t>Significant transfer capacity is any new right of way that</w:t>
      </w:r>
    </w:p>
    <w:p>
      <w:pPr>
        <w:pStyle w:val="HTMLPreformatted"/>
        <w:rPr/>
      </w:pPr>
      <w:r>
        <w:rPr/>
        <w:t xml:space="preserve">          </w:t>
      </w:r>
      <w:r>
        <w:rPr/>
        <w:t>adds transfer capability or reduces congestion on the system.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-12-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find it appropriate to offer a sliding scale of basis point</w:t>
      </w:r>
    </w:p>
    <w:p>
      <w:pPr>
        <w:pStyle w:val="HTMLPreformatted"/>
        <w:rPr/>
      </w:pPr>
      <w:r>
        <w:rPr/>
        <w:t xml:space="preserve">     </w:t>
      </w:r>
      <w:r>
        <w:rPr/>
        <w:t>premiums to provide a clear incentive to expedite infrastructure</w:t>
      </w:r>
    </w:p>
    <w:p>
      <w:pPr>
        <w:pStyle w:val="HTMLPreformatted"/>
        <w:rPr/>
      </w:pPr>
      <w:r>
        <w:rPr/>
        <w:t xml:space="preserve">     </w:t>
      </w:r>
      <w:r>
        <w:rPr/>
        <w:t>development.  The faster capacity is added, the higher the</w:t>
      </w:r>
    </w:p>
    <w:p>
      <w:pPr>
        <w:pStyle w:val="HTMLPreformatted"/>
        <w:rPr/>
      </w:pPr>
      <w:r>
        <w:rPr/>
        <w:t xml:space="preserve">     </w:t>
      </w:r>
      <w:r>
        <w:rPr/>
        <w:t>premium.  Since transmission costs are a relatively small portion</w:t>
      </w:r>
    </w:p>
    <w:p>
      <w:pPr>
        <w:pStyle w:val="HTMLPreformatted"/>
        <w:rPr/>
      </w:pPr>
      <w:r>
        <w:rPr/>
        <w:t xml:space="preserve">     </w:t>
      </w:r>
      <w:r>
        <w:rPr/>
        <w:t>of delivered energy costs, the potential savings on the commodity</w:t>
      </w:r>
    </w:p>
    <w:p>
      <w:pPr>
        <w:pStyle w:val="HTMLPreformatted"/>
        <w:rPr/>
      </w:pPr>
      <w:r>
        <w:rPr/>
        <w:t xml:space="preserve">     </w:t>
      </w:r>
      <w:r>
        <w:rPr/>
        <w:t>side due to greater transmission capacity and less congestion far</w:t>
      </w:r>
    </w:p>
    <w:p>
      <w:pPr>
        <w:pStyle w:val="HTMLPreformatted"/>
        <w:rPr/>
      </w:pPr>
      <w:r>
        <w:rPr/>
        <w:t xml:space="preserve">     </w:t>
      </w:r>
      <w:r>
        <w:rPr/>
        <w:t>outweigh the cost embodied in these incentives.  For example,</w:t>
      </w:r>
    </w:p>
    <w:p>
      <w:pPr>
        <w:pStyle w:val="HTMLPreformatted"/>
        <w:rPr/>
      </w:pPr>
      <w:r>
        <w:rPr/>
        <w:t xml:space="preserve">     </w:t>
      </w:r>
      <w:r>
        <w:rPr/>
        <w:t>recent commodity price differentials across California's</w:t>
      </w:r>
    </w:p>
    <w:p>
      <w:pPr>
        <w:pStyle w:val="HTMLPreformatted"/>
        <w:rPr/>
      </w:pPr>
      <w:r>
        <w:rPr/>
        <w:t xml:space="preserve">     </w:t>
      </w:r>
      <w:r>
        <w:rPr/>
        <w:t>constrained Path 15 transmission line averaged $21 per MW-hr</w:t>
      </w:r>
    </w:p>
    <w:p>
      <w:pPr>
        <w:pStyle w:val="HTMLPreformatted"/>
        <w:rPr/>
      </w:pPr>
      <w:r>
        <w:rPr/>
        <w:t xml:space="preserve">                       </w:t>
      </w:r>
      <w:r>
        <w:rPr/>
        <w:t>17</w:t>
      </w:r>
    </w:p>
    <w:p>
      <w:pPr>
        <w:pStyle w:val="HTMLPreformatted"/>
        <w:rPr/>
      </w:pPr>
      <w:r>
        <w:rPr/>
        <w:t xml:space="preserve">     </w:t>
      </w:r>
      <w:r>
        <w:rPr/>
        <w:t>during March 2001.    However, nationwide transmission costs</w:t>
      </w:r>
    </w:p>
    <w:p>
      <w:pPr>
        <w:pStyle w:val="HTMLPreformatted"/>
        <w:rPr/>
      </w:pPr>
      <w:r>
        <w:rPr/>
        <w:t xml:space="preserve">     </w:t>
      </w:r>
      <w:r>
        <w:rPr/>
        <w:t>average only $1.98 per MW-hr, or 3.1 percent of total electric</w:t>
      </w:r>
    </w:p>
    <w:p>
      <w:pPr>
        <w:pStyle w:val="HTMLPreformatted"/>
        <w:rPr/>
      </w:pPr>
      <w:r>
        <w:rPr/>
        <w:t xml:space="preserve">           </w:t>
      </w:r>
      <w:r>
        <w:rPr/>
        <w:t>18</w:t>
      </w:r>
    </w:p>
    <w:p>
      <w:pPr>
        <w:pStyle w:val="HTMLPreformatted"/>
        <w:rPr/>
      </w:pPr>
      <w:r>
        <w:rPr/>
        <w:t xml:space="preserve">     </w:t>
      </w:r>
      <w:r>
        <w:rPr/>
        <w:t>costs.    Continuing energy commodity differentials of this</w:t>
      </w:r>
    </w:p>
    <w:p>
      <w:pPr>
        <w:pStyle w:val="HTMLPreformatted"/>
        <w:rPr/>
      </w:pPr>
      <w:r>
        <w:rPr/>
        <w:t xml:space="preserve">     </w:t>
      </w:r>
      <w:r>
        <w:rPr/>
        <w:t>magnitude clearly warrant transmission constraint reduction,</w:t>
      </w:r>
    </w:p>
    <w:p>
      <w:pPr>
        <w:pStyle w:val="HTMLPreformatted"/>
        <w:rPr/>
      </w:pPr>
      <w:r>
        <w:rPr/>
        <w:t xml:space="preserve">     </w:t>
      </w:r>
      <w:r>
        <w:rPr/>
        <w:t>which the proposed incentives would address.  Finally, we note</w:t>
      </w:r>
    </w:p>
    <w:p>
      <w:pPr>
        <w:pStyle w:val="HTMLPreformatted"/>
        <w:rPr/>
      </w:pPr>
      <w:r>
        <w:rPr/>
        <w:t xml:space="preserve">     </w:t>
      </w:r>
      <w:r>
        <w:rPr/>
        <w:t>that the Commission has used rate of return incentives in the</w:t>
      </w:r>
    </w:p>
    <w:p>
      <w:pPr>
        <w:pStyle w:val="HTMLPreformatted"/>
        <w:rPr/>
      </w:pPr>
      <w:r>
        <w:rPr/>
        <w:t xml:space="preserve">                                                     </w:t>
      </w:r>
      <w:r>
        <w:rPr/>
        <w:t>19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past when needed to advance the public interest.   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Similarly, we find that the accelerated depreciation</w:t>
      </w:r>
    </w:p>
    <w:p>
      <w:pPr>
        <w:pStyle w:val="HTMLPreformatted"/>
        <w:rPr/>
      </w:pPr>
      <w:r>
        <w:rPr/>
        <w:t xml:space="preserve">     </w:t>
      </w:r>
      <w:r>
        <w:rPr/>
        <w:t>proposal is warranted as an incentive to expedite transmission</w:t>
      </w:r>
    </w:p>
    <w:p>
      <w:pPr>
        <w:pStyle w:val="HTMLPreformatted"/>
        <w:rPr/>
      </w:pPr>
      <w:r>
        <w:rPr/>
        <w:t xml:space="preserve">     </w:t>
      </w:r>
      <w:r>
        <w:rPr/>
        <w:t>enhancements as it would provide improved cash flow and better</w:t>
      </w:r>
    </w:p>
    <w:p>
      <w:pPr>
        <w:pStyle w:val="HTMLPreformatted"/>
        <w:rPr/>
      </w:pPr>
      <w:r>
        <w:rPr/>
        <w:t xml:space="preserve">     </w:t>
      </w:r>
      <w:r>
        <w:rPr/>
        <w:t>position utilities for longer-term infrastructure investments.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3.   Non-capital intensive upgrade cost recovery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The Commission proposed that, to the extent transmission</w:t>
      </w:r>
    </w:p>
    <w:p>
      <w:pPr>
        <w:pStyle w:val="HTMLPreformatted"/>
        <w:rPr/>
      </w:pPr>
      <w:r>
        <w:rPr/>
        <w:t xml:space="preserve">     </w:t>
      </w:r>
      <w:r>
        <w:rPr/>
        <w:t>owners could increase transmission capacity on constrained</w:t>
      </w:r>
    </w:p>
    <w:p>
      <w:pPr>
        <w:pStyle w:val="HTMLPreformatted"/>
        <w:rPr/>
      </w:pPr>
      <w:r>
        <w:rPr/>
        <w:t xml:space="preserve">     </w:t>
      </w:r>
      <w:r>
        <w:rPr/>
        <w:t>interfaces without capital intensive expenditures by, for</w:t>
      </w:r>
    </w:p>
    <w:p>
      <w:pPr>
        <w:pStyle w:val="HTMLPreformatted"/>
        <w:rPr/>
      </w:pPr>
      <w:r>
        <w:rPr/>
        <w:t xml:space="preserve">     </w:t>
      </w:r>
      <w:r>
        <w:rPr/>
        <w:t>example, installing new technology on existing facilities to</w:t>
      </w:r>
    </w:p>
    <w:p>
      <w:pPr>
        <w:pStyle w:val="HTMLPreformatted"/>
        <w:rPr/>
      </w:pPr>
      <w:r>
        <w:rPr/>
        <w:t xml:space="preserve">     </w:t>
      </w:r>
      <w:r>
        <w:rPr/>
        <w:t>better control voltage and power flow or by implementing new</w:t>
      </w:r>
    </w:p>
    <w:p>
      <w:pPr>
        <w:pStyle w:val="HTMLPreformatted"/>
        <w:rPr/>
      </w:pPr>
      <w:r>
        <w:rPr/>
        <w:t xml:space="preserve">     </w:t>
      </w:r>
      <w:r>
        <w:rPr/>
        <w:t>operating procedures, the Commission would allow an increased</w:t>
      </w:r>
    </w:p>
    <w:p>
      <w:pPr>
        <w:pStyle w:val="HTMLPreformatted"/>
        <w:rPr/>
      </w:pPr>
      <w:r>
        <w:rPr/>
        <w:t xml:space="preserve">     </w:t>
      </w:r>
      <w:r>
        <w:rPr/>
        <w:t>revenue requirement for their network service rates to ensure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</w:t>
      </w:r>
      <w:r>
        <w:rPr/>
        <w:t>17</w:t>
      </w:r>
    </w:p>
    <w:p>
      <w:pPr>
        <w:pStyle w:val="HTMLPreformatted"/>
        <w:rPr/>
      </w:pPr>
      <w:r>
        <w:rPr/>
        <w:t xml:space="preserve">                 </w:t>
      </w:r>
      <w:r>
        <w:rPr/>
        <w:t>See Megawatt Daily's indexes and transaction records for</w:t>
      </w:r>
    </w:p>
    <w:p>
      <w:pPr>
        <w:pStyle w:val="HTMLPreformatted"/>
        <w:rPr/>
      </w:pPr>
      <w:r>
        <w:rPr/>
        <w:t xml:space="preserve">          </w:t>
      </w:r>
      <w:r>
        <w:rPr/>
        <w:t>March 2001.</w:t>
      </w:r>
    </w:p>
    <w:p>
      <w:pPr>
        <w:pStyle w:val="HTMLPreformatted"/>
        <w:rPr/>
      </w:pPr>
      <w:r>
        <w:rPr/>
        <w:t xml:space="preserve">               </w:t>
      </w:r>
      <w:r>
        <w:rPr/>
        <w:t>18</w:t>
      </w:r>
    </w:p>
    <w:p>
      <w:pPr>
        <w:pStyle w:val="HTMLPreformatted"/>
        <w:rPr/>
      </w:pPr>
      <w:r>
        <w:rPr/>
        <w:t xml:space="preserve">                 </w:t>
      </w:r>
      <w:r>
        <w:rPr/>
        <w:t>This figure is derived from data reported in Energy</w:t>
      </w:r>
    </w:p>
    <w:p>
      <w:pPr>
        <w:pStyle w:val="HTMLPreformatted"/>
        <w:rPr/>
      </w:pPr>
      <w:r>
        <w:rPr/>
        <w:t xml:space="preserve">          </w:t>
      </w:r>
      <w:r>
        <w:rPr/>
        <w:t>Information Administration's Financial Statistics of Major U.S.</w:t>
      </w:r>
    </w:p>
    <w:p>
      <w:pPr>
        <w:pStyle w:val="HTMLPreformatted"/>
        <w:rPr/>
      </w:pPr>
      <w:r>
        <w:rPr/>
        <w:t xml:space="preserve">          </w:t>
      </w:r>
      <w:r>
        <w:rPr/>
        <w:t>Investor-Owned Electric Utilities 1996;</w:t>
      </w:r>
    </w:p>
    <w:p>
      <w:pPr>
        <w:pStyle w:val="HTMLPreformatted"/>
        <w:rPr/>
      </w:pPr>
      <w:r>
        <w:rPr/>
        <w:t xml:space="preserve">          </w:t>
      </w:r>
      <w:r>
        <w:rPr/>
        <w:t>http://www.eia.doe.gov/cneaf/electricity/invest/invest.pdf.</w:t>
      </w:r>
    </w:p>
    <w:p>
      <w:pPr>
        <w:pStyle w:val="HTMLPreformatted"/>
        <w:rPr/>
      </w:pPr>
      <w:r>
        <w:rPr/>
        <w:t xml:space="preserve">               </w:t>
      </w:r>
      <w:r>
        <w:rPr/>
        <w:t>19</w:t>
      </w:r>
    </w:p>
    <w:p>
      <w:pPr>
        <w:pStyle w:val="HTMLPreformatted"/>
        <w:rPr/>
      </w:pPr>
      <w:r>
        <w:rPr/>
        <w:t xml:space="preserve">                 </w:t>
      </w:r>
      <w:r>
        <w:rPr/>
        <w:t>See Regional Transmission Organizations, Order No. 2000,</w:t>
      </w:r>
    </w:p>
    <w:p>
      <w:pPr>
        <w:pStyle w:val="HTMLPreformatted"/>
        <w:rPr/>
      </w:pPr>
      <w:r>
        <w:rPr/>
        <w:t xml:space="preserve">          </w:t>
      </w:r>
      <w:r>
        <w:rPr/>
        <w:t>65 Fed. Reg. 809 (January 6, 2000), FERC Stats. &amp; Regs. µ 31,089</w:t>
      </w:r>
    </w:p>
    <w:p>
      <w:pPr>
        <w:pStyle w:val="HTMLPreformatted"/>
        <w:rPr/>
      </w:pPr>
      <w:r>
        <w:rPr/>
        <w:t xml:space="preserve">          </w:t>
      </w:r>
      <w:r>
        <w:rPr/>
        <w:t>at 31,192-193 (1999), order on reh'g, Order No. 2000-A, 65 Fed.</w:t>
      </w:r>
    </w:p>
    <w:p>
      <w:pPr>
        <w:pStyle w:val="HTMLPreformatted"/>
        <w:rPr/>
      </w:pPr>
      <w:r>
        <w:rPr/>
        <w:t xml:space="preserve">          </w:t>
      </w:r>
      <w:r>
        <w:rPr/>
        <w:t>Reg. 12,088 (March 8, 2000), FERC Stats. and Regs. µ 31,092</w:t>
      </w:r>
    </w:p>
    <w:p>
      <w:pPr>
        <w:pStyle w:val="HTMLPreformatted"/>
        <w:rPr/>
      </w:pPr>
      <w:r>
        <w:rPr/>
        <w:t xml:space="preserve">          </w:t>
      </w:r>
      <w:r>
        <w:rPr/>
        <w:t>(2000) (Order No. 2000); petitions for review pending sub nom.,</w:t>
      </w:r>
    </w:p>
    <w:p>
      <w:pPr>
        <w:pStyle w:val="HTMLPreformatted"/>
        <w:rPr/>
      </w:pPr>
      <w:r>
        <w:rPr/>
        <w:t xml:space="preserve">          </w:t>
      </w:r>
      <w:r>
        <w:rPr/>
        <w:t>Pub. Util. Dist. No. 1 v. FERC, 2000 U.S. App. LEXIS 26870 (D.C.</w:t>
      </w:r>
    </w:p>
    <w:p>
      <w:pPr>
        <w:pStyle w:val="HTMLPreformatted"/>
        <w:rPr/>
      </w:pPr>
      <w:r>
        <w:rPr/>
        <w:t xml:space="preserve">          </w:t>
      </w:r>
      <w:r>
        <w:rPr/>
        <w:t>Cir. Sept. 8, 2000).  See also Order Setting Values for Incentive</w:t>
      </w:r>
    </w:p>
    <w:p>
      <w:pPr>
        <w:pStyle w:val="HTMLPreformatted"/>
        <w:rPr/>
      </w:pPr>
      <w:r>
        <w:rPr/>
        <w:t xml:space="preserve">          </w:t>
      </w:r>
      <w:r>
        <w:rPr/>
        <w:t>Rate of Return, Establishing Inflation Adjustment and Change in</w:t>
      </w:r>
    </w:p>
    <w:p>
      <w:pPr>
        <w:pStyle w:val="HTMLPreformatted"/>
        <w:rPr/>
      </w:pPr>
      <w:r>
        <w:rPr/>
        <w:t xml:space="preserve">          </w:t>
      </w:r>
      <w:r>
        <w:rPr/>
        <w:t>Scope Procedures, and Determining Applicable Tariff Provisions,</w:t>
      </w:r>
    </w:p>
    <w:p>
      <w:pPr>
        <w:pStyle w:val="HTMLPreformatted"/>
        <w:rPr/>
      </w:pPr>
      <w:r>
        <w:rPr/>
        <w:t xml:space="preserve">          </w:t>
      </w:r>
      <w:r>
        <w:rPr/>
        <w:t>(7 FERC µ 61,237 (1979)).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-13-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that each additional MW of capacity will generate revenues equal</w:t>
      </w:r>
    </w:p>
    <w:p>
      <w:pPr>
        <w:pStyle w:val="HTMLPreformatted"/>
        <w:rPr/>
      </w:pPr>
      <w:r>
        <w:rPr/>
        <w:t xml:space="preserve">     </w:t>
      </w:r>
      <w:r>
        <w:rPr/>
        <w:t>to the provider's current firm point-to-point rate.</w:t>
      </w:r>
    </w:p>
    <w:p>
      <w:pPr>
        <w:pStyle w:val="HTMLPreformatted"/>
        <w:rPr/>
      </w:pPr>
      <w:r>
        <w:rPr/>
        <w:t xml:space="preserve">             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Comments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Commenters raise specific concerns regarding the</w:t>
      </w:r>
    </w:p>
    <w:p>
      <w:pPr>
        <w:pStyle w:val="HTMLPreformatted"/>
        <w:rPr/>
      </w:pPr>
      <w:r>
        <w:rPr/>
        <w:t xml:space="preserve">     </w:t>
      </w:r>
      <w:r>
        <w:rPr/>
        <w:t>Commission's proposed incentives for increasing capacity through</w:t>
      </w:r>
    </w:p>
    <w:p>
      <w:pPr>
        <w:pStyle w:val="HTMLPreformatted"/>
        <w:rPr/>
      </w:pPr>
      <w:r>
        <w:rPr/>
        <w:t xml:space="preserve">     </w:t>
      </w:r>
      <w:r>
        <w:rPr/>
        <w:t>non-capital intensive means.  AMSC is concerned that state and</w:t>
      </w:r>
    </w:p>
    <w:p>
      <w:pPr>
        <w:pStyle w:val="HTMLPreformatted"/>
        <w:rPr/>
      </w:pPr>
      <w:r>
        <w:rPr/>
        <w:t xml:space="preserve">     </w:t>
      </w:r>
      <w:r>
        <w:rPr/>
        <w:t>federal cost allocation divisions may deter investments that aid</w:t>
      </w:r>
    </w:p>
    <w:p>
      <w:pPr>
        <w:pStyle w:val="HTMLPreformatted"/>
        <w:rPr/>
      </w:pPr>
      <w:r>
        <w:rPr/>
        <w:t xml:space="preserve">     </w:t>
      </w:r>
      <w:r>
        <w:rPr/>
        <w:t>system flow because they are categorized as "distribution" rather</w:t>
      </w:r>
    </w:p>
    <w:p>
      <w:pPr>
        <w:pStyle w:val="HTMLPreformatted"/>
        <w:rPr/>
      </w:pPr>
      <w:r>
        <w:rPr/>
        <w:t xml:space="preserve">     </w:t>
      </w:r>
      <w:r>
        <w:rPr/>
        <w:t>than "transmission" investments.  AMSC requests that all upgrades</w:t>
      </w:r>
    </w:p>
    <w:p>
      <w:pPr>
        <w:pStyle w:val="HTMLPreformatted"/>
        <w:rPr/>
      </w:pPr>
      <w:r>
        <w:rPr/>
        <w:t xml:space="preserve">     </w:t>
      </w:r>
      <w:r>
        <w:rPr/>
        <w:t>that improve transmission system performance be considered</w:t>
      </w:r>
    </w:p>
    <w:p>
      <w:pPr>
        <w:pStyle w:val="HTMLPreformatted"/>
        <w:rPr/>
      </w:pPr>
      <w:r>
        <w:rPr/>
        <w:t xml:space="preserve">     </w:t>
      </w:r>
      <w:r>
        <w:rPr/>
        <w:t>transmission assets regardless of which side of the delivery</w:t>
      </w:r>
    </w:p>
    <w:p>
      <w:pPr>
        <w:pStyle w:val="HTMLPreformatted"/>
        <w:rPr/>
      </w:pPr>
      <w:r>
        <w:rPr/>
        <w:t xml:space="preserve">     </w:t>
      </w:r>
      <w:r>
        <w:rPr/>
        <w:t>point they are physically located.  NRECA and APPA express</w:t>
      </w:r>
    </w:p>
    <w:p>
      <w:pPr>
        <w:pStyle w:val="HTMLPreformatted"/>
        <w:rPr/>
      </w:pPr>
      <w:r>
        <w:rPr/>
        <w:t xml:space="preserve">     </w:t>
      </w:r>
      <w:r>
        <w:rPr/>
        <w:t>concern that the Commission's proposed incentive for increasing</w:t>
      </w:r>
    </w:p>
    <w:p>
      <w:pPr>
        <w:pStyle w:val="HTMLPreformatted"/>
        <w:rPr/>
      </w:pPr>
      <w:r>
        <w:rPr/>
        <w:t xml:space="preserve">     </w:t>
      </w:r>
      <w:r>
        <w:rPr/>
        <w:t>capacity without capital intensive expenditures potentially</w:t>
      </w:r>
    </w:p>
    <w:p>
      <w:pPr>
        <w:pStyle w:val="HTMLPreformatted"/>
        <w:rPr/>
      </w:pPr>
      <w:r>
        <w:rPr/>
        <w:t xml:space="preserve">     </w:t>
      </w:r>
      <w:r>
        <w:rPr/>
        <w:t>allows gaming and would increase the transmission cost without</w:t>
      </w:r>
    </w:p>
    <w:p>
      <w:pPr>
        <w:pStyle w:val="HTMLPreformatted"/>
        <w:rPr/>
      </w:pPr>
      <w:r>
        <w:rPr/>
        <w:t xml:space="preserve">     </w:t>
      </w:r>
      <w:r>
        <w:rPr/>
        <w:t>making upgrades that broaden energy markets and benefit</w:t>
      </w:r>
    </w:p>
    <w:p>
      <w:pPr>
        <w:pStyle w:val="HTMLPreformatted"/>
        <w:rPr/>
      </w:pPr>
      <w:r>
        <w:rPr/>
        <w:t xml:space="preserve">     </w:t>
      </w:r>
      <w:r>
        <w:rPr/>
        <w:t>consumers.  Stating that its retail customers pay ninety-five</w:t>
      </w:r>
    </w:p>
    <w:p>
      <w:pPr>
        <w:pStyle w:val="HTMLPreformatted"/>
        <w:rPr/>
      </w:pPr>
      <w:r>
        <w:rPr/>
        <w:t xml:space="preserve">     </w:t>
      </w:r>
      <w:r>
        <w:rPr/>
        <w:t>percent of the company's network service rates through state-</w:t>
      </w:r>
    </w:p>
    <w:p>
      <w:pPr>
        <w:pStyle w:val="HTMLPreformatted"/>
        <w:rPr/>
      </w:pPr>
      <w:r>
        <w:rPr/>
        <w:t xml:space="preserve">     </w:t>
      </w:r>
      <w:r>
        <w:rPr/>
        <w:t>regulated retail rates, PacifiCorp doubts that any significant</w:t>
      </w:r>
    </w:p>
    <w:p>
      <w:pPr>
        <w:pStyle w:val="HTMLPreformatted"/>
        <w:rPr/>
      </w:pPr>
      <w:r>
        <w:rPr/>
        <w:t xml:space="preserve">     </w:t>
      </w:r>
      <w:r>
        <w:rPr/>
        <w:t>improvement will result or that state regulatory commissions will</w:t>
      </w:r>
    </w:p>
    <w:p>
      <w:pPr>
        <w:pStyle w:val="HTMLPreformatted"/>
        <w:rPr/>
      </w:pPr>
      <w:r>
        <w:rPr/>
        <w:t xml:space="preserve">     </w:t>
      </w:r>
      <w:r>
        <w:rPr/>
        <w:t>allow the proposed cost of service treatment for these upgrades.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Commission Response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The Commission adopts the proposal to allow transmission</w:t>
      </w:r>
    </w:p>
    <w:p>
      <w:pPr>
        <w:pStyle w:val="HTMLPreformatted"/>
        <w:rPr/>
      </w:pPr>
      <w:r>
        <w:rPr/>
        <w:t xml:space="preserve">     </w:t>
      </w:r>
      <w:r>
        <w:rPr/>
        <w:t>owners that can increase transmission capacity on constrained</w:t>
      </w:r>
    </w:p>
    <w:p>
      <w:pPr>
        <w:pStyle w:val="HTMLPreformatted"/>
        <w:rPr/>
      </w:pPr>
      <w:r>
        <w:rPr/>
        <w:t xml:space="preserve">     </w:t>
      </w:r>
      <w:r>
        <w:rPr/>
        <w:t>interfaces without capital intensive expenditures to increase the</w:t>
      </w:r>
    </w:p>
    <w:p>
      <w:pPr>
        <w:pStyle w:val="HTMLPreformatted"/>
        <w:rPr/>
      </w:pPr>
      <w:r>
        <w:rPr/>
        <w:t xml:space="preserve">     </w:t>
      </w:r>
      <w:r>
        <w:rPr/>
        <w:t>revenue requirement of their network service rates to ensure that</w:t>
      </w:r>
    </w:p>
    <w:p>
      <w:pPr>
        <w:pStyle w:val="HTMLPreformatted"/>
        <w:rPr/>
      </w:pPr>
      <w:r>
        <w:rPr/>
        <w:t xml:space="preserve">     </w:t>
      </w:r>
      <w:r>
        <w:rPr/>
        <w:t>each additional MW of capacity will generate revenues equal to</w:t>
      </w:r>
    </w:p>
    <w:p>
      <w:pPr>
        <w:pStyle w:val="HTMLPreformatted"/>
        <w:rPr/>
      </w:pPr>
      <w:r>
        <w:rPr/>
        <w:t xml:space="preserve">     </w:t>
      </w:r>
      <w:r>
        <w:rPr/>
        <w:t>the provider's current firm point-to-point rate.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The Commission finds that concerns that adopting this incentive</w:t>
      </w:r>
    </w:p>
    <w:p>
      <w:pPr>
        <w:pStyle w:val="HTMLPreformatted"/>
        <w:rPr/>
      </w:pPr>
      <w:r>
        <w:rPr/>
        <w:t xml:space="preserve">     </w:t>
      </w:r>
      <w:r>
        <w:rPr/>
        <w:t>will result in gaming are unfounded.  This inducement is directed to</w:t>
      </w:r>
    </w:p>
    <w:p>
      <w:pPr>
        <w:pStyle w:val="HTMLPreformatted"/>
        <w:rPr/>
      </w:pPr>
      <w:r>
        <w:rPr/>
        <w:t xml:space="preserve">     </w:t>
      </w:r>
      <w:r>
        <w:rPr/>
        <w:t>increase capacity.  If no increased capacity results, the project</w:t>
      </w:r>
    </w:p>
    <w:p>
      <w:pPr>
        <w:pStyle w:val="HTMLPreformatted"/>
        <w:rPr/>
      </w:pPr>
      <w:r>
        <w:rPr/>
        <w:t xml:space="preserve">     </w:t>
      </w:r>
      <w:r>
        <w:rPr/>
        <w:t>does not qualify for the incentive and the transmission owner may not</w:t>
      </w:r>
    </w:p>
    <w:p>
      <w:pPr>
        <w:pStyle w:val="HTMLPreformatted"/>
        <w:rPr/>
      </w:pPr>
      <w:r>
        <w:rPr/>
        <w:t xml:space="preserve">     </w:t>
      </w:r>
      <w:r>
        <w:rPr/>
        <w:t>increase the revenue requirement of its network service rate.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The Commission acknowledges the distinction between distribution</w:t>
      </w:r>
    </w:p>
    <w:p>
      <w:pPr>
        <w:pStyle w:val="HTMLPreformatted"/>
        <w:rPr/>
      </w:pPr>
      <w:r>
        <w:rPr/>
        <w:t xml:space="preserve">     </w:t>
      </w:r>
      <w:r>
        <w:rPr/>
        <w:t>and transmission.  These determinations will be made on a case-by-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case basis.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</w:t>
      </w:r>
      <w:r>
        <w:rPr/>
        <w:t>4.   Limited Section 205 Rate Filing For Upgrades</w:t>
      </w:r>
    </w:p>
    <w:p>
      <w:pPr>
        <w:pStyle w:val="HTMLPreformatted"/>
        <w:rPr/>
      </w:pPr>
      <w:r>
        <w:rPr/>
        <w:t xml:space="preserve">        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-14-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The March 14 Order proposed to allow utilities to seek the</w:t>
      </w:r>
    </w:p>
    <w:p>
      <w:pPr>
        <w:pStyle w:val="HTMLPreformatted"/>
        <w:rPr/>
      </w:pPr>
      <w:r>
        <w:rPr/>
        <w:t xml:space="preserve">     </w:t>
      </w:r>
      <w:r>
        <w:rPr/>
        <w:t>proposed incentives by way of a limited section 205 filing that would</w:t>
      </w:r>
    </w:p>
    <w:p>
      <w:pPr>
        <w:pStyle w:val="HTMLPreformatted"/>
        <w:rPr/>
      </w:pPr>
      <w:r>
        <w:rPr/>
        <w:t xml:space="preserve">     </w:t>
      </w:r>
      <w:r>
        <w:rPr/>
        <w:t>not open up existing rates to review.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Comments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Commenters express both support and opposition to limited</w:t>
      </w:r>
    </w:p>
    <w:p>
      <w:pPr>
        <w:pStyle w:val="HTMLPreformatted"/>
        <w:rPr/>
      </w:pPr>
      <w:r>
        <w:rPr/>
        <w:t xml:space="preserve">     </w:t>
      </w:r>
      <w:r>
        <w:rPr/>
        <w:t>section 205 rate filings for upgrades.  Idaho Power opposes the use</w:t>
      </w:r>
    </w:p>
    <w:p>
      <w:pPr>
        <w:pStyle w:val="HTMLPreformatted"/>
        <w:rPr/>
      </w:pPr>
      <w:r>
        <w:rPr/>
        <w:t xml:space="preserve">     </w:t>
      </w:r>
      <w:r>
        <w:rPr/>
        <w:t>of wholesale adders that will not open a provider's existing rates to</w:t>
      </w:r>
    </w:p>
    <w:p>
      <w:pPr>
        <w:pStyle w:val="HTMLPreformatted"/>
        <w:rPr/>
      </w:pPr>
      <w:r>
        <w:rPr/>
        <w:t xml:space="preserve">     </w:t>
      </w:r>
      <w:r>
        <w:rPr/>
        <w:t>review, stating that this would be a new impediment in which</w:t>
      </w:r>
    </w:p>
    <w:p>
      <w:pPr>
        <w:pStyle w:val="HTMLPreformatted"/>
        <w:rPr/>
      </w:pPr>
      <w:r>
        <w:rPr/>
        <w:t xml:space="preserve">     </w:t>
      </w:r>
      <w:r>
        <w:rPr/>
        <w:t>transmission providers will absorb costs of any type of general</w:t>
      </w:r>
    </w:p>
    <w:p>
      <w:pPr>
        <w:pStyle w:val="HTMLPreformatted"/>
        <w:rPr/>
      </w:pPr>
      <w:r>
        <w:rPr/>
        <w:t xml:space="preserve">     </w:t>
      </w:r>
      <w:r>
        <w:rPr/>
        <w:t>retail rate case for each upgrade due to the impracticality of</w:t>
      </w:r>
    </w:p>
    <w:p>
      <w:pPr>
        <w:pStyle w:val="HTMLPreformatted"/>
        <w:rPr/>
      </w:pPr>
      <w:r>
        <w:rPr/>
        <w:t xml:space="preserve">     </w:t>
      </w:r>
      <w:r>
        <w:rPr/>
        <w:t>rolling in the costs.  Modesto Irrigation District (Modesto) and TANC</w:t>
      </w:r>
    </w:p>
    <w:p>
      <w:pPr>
        <w:pStyle w:val="HTMLPreformatted"/>
        <w:rPr/>
      </w:pPr>
      <w:r>
        <w:rPr/>
        <w:t xml:space="preserve">     </w:t>
      </w:r>
      <w:r>
        <w:rPr/>
        <w:t>fear resulting  single issue ratemaking," and request that the</w:t>
      </w:r>
    </w:p>
    <w:p>
      <w:pPr>
        <w:pStyle w:val="HTMLPreformatted"/>
        <w:rPr/>
      </w:pPr>
      <w:r>
        <w:rPr/>
        <w:t xml:space="preserve">     </w:t>
      </w:r>
      <w:r>
        <w:rPr/>
        <w:t>Commission reject this proposal.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Some commenters also request clarification of the definition and</w:t>
      </w:r>
    </w:p>
    <w:p>
      <w:pPr>
        <w:pStyle w:val="HTMLPreformatted"/>
        <w:rPr/>
      </w:pPr>
      <w:r>
        <w:rPr/>
        <w:t xml:space="preserve">     </w:t>
      </w:r>
      <w:r>
        <w:rPr/>
        <w:t>application of the limited section 205 filings and clarification on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the ratemaking and approval process for these accelerated projects. </w:t>
      </w:r>
    </w:p>
    <w:p>
      <w:pPr>
        <w:pStyle w:val="HTMLPreformatted"/>
        <w:rPr/>
      </w:pPr>
      <w:r>
        <w:rPr/>
        <w:t xml:space="preserve">     </w:t>
      </w:r>
      <w:r>
        <w:rPr/>
        <w:t>Modesto and TANC ask the Commission to clarify that these incentives</w:t>
      </w:r>
    </w:p>
    <w:p>
      <w:pPr>
        <w:pStyle w:val="HTMLPreformatted"/>
        <w:rPr/>
      </w:pPr>
      <w:r>
        <w:rPr/>
        <w:t xml:space="preserve">     </w:t>
      </w:r>
      <w:r>
        <w:rPr/>
        <w:t>would only be available for relatively small projects which will not</w:t>
      </w:r>
    </w:p>
    <w:p>
      <w:pPr>
        <w:pStyle w:val="HTMLPreformatted"/>
        <w:rPr/>
      </w:pPr>
      <w:r>
        <w:rPr/>
        <w:t xml:space="preserve">     </w:t>
      </w:r>
      <w:r>
        <w:rPr/>
        <w:t>greatly impact rates.</w:t>
      </w:r>
    </w:p>
    <w:p>
      <w:pPr>
        <w:pStyle w:val="HTMLPreformatted"/>
        <w:rPr/>
      </w:pPr>
      <w:r>
        <w:rPr/>
        <w:t xml:space="preserve">          </w:t>
      </w:r>
    </w:p>
    <w:p>
      <w:pPr>
        <w:pStyle w:val="HTMLPreformatted"/>
        <w:rPr/>
      </w:pPr>
      <w:r>
        <w:rPr/>
        <w:t xml:space="preserve">          </w:t>
      </w:r>
      <w:r>
        <w:rPr/>
        <w:t>Commission Response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Due to the need to provide immediate relief to the West, the</w:t>
      </w:r>
    </w:p>
    <w:p>
      <w:pPr>
        <w:pStyle w:val="HTMLPreformatted"/>
        <w:rPr/>
      </w:pPr>
      <w:r>
        <w:rPr/>
        <w:t xml:space="preserve">     </w:t>
      </w:r>
      <w:r>
        <w:rPr/>
        <w:t>Commission is adopting a voluntary, abbreviated filing procedure</w:t>
      </w:r>
    </w:p>
    <w:p>
      <w:pPr>
        <w:pStyle w:val="HTMLPreformatted"/>
        <w:rPr/>
      </w:pPr>
      <w:r>
        <w:rPr/>
        <w:t xml:space="preserve">     </w:t>
      </w:r>
      <w:r>
        <w:rPr/>
        <w:t>under section 205 of the FPA for filings concerning the short-term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incentives adopted by the Commission in the body of this order. </w:t>
      </w:r>
    </w:p>
    <w:p>
      <w:pPr>
        <w:pStyle w:val="HTMLPreformatted"/>
        <w:rPr/>
      </w:pPr>
      <w:r>
        <w:rPr/>
        <w:t xml:space="preserve">     </w:t>
      </w:r>
      <w:r>
        <w:rPr/>
        <w:t>Although such limited filings are not generally permitted, they are</w:t>
      </w:r>
    </w:p>
    <w:p>
      <w:pPr>
        <w:pStyle w:val="HTMLPreformatted"/>
        <w:rPr/>
      </w:pPr>
      <w:r>
        <w:rPr/>
        <w:t xml:space="preserve">     </w:t>
      </w:r>
      <w:r>
        <w:rPr/>
        <w:t>appropriate in these extraordinary circumstances surrounding the</w:t>
      </w:r>
    </w:p>
    <w:p>
      <w:pPr>
        <w:pStyle w:val="HTMLPreformatted"/>
        <w:rPr/>
      </w:pPr>
      <w:r>
        <w:rPr/>
        <w:t xml:space="preserve">     </w:t>
      </w:r>
      <w:r>
        <w:rPr/>
        <w:t>ongoing imbalances in California's electricity power supply system,</w:t>
      </w:r>
    </w:p>
    <w:p>
      <w:pPr>
        <w:pStyle w:val="HTMLPreformatted"/>
        <w:rPr/>
      </w:pPr>
      <w:r>
        <w:rPr/>
        <w:t xml:space="preserve">     </w:t>
      </w:r>
      <w:r>
        <w:rPr/>
        <w:t>as reflected by the increasing frequency of Stage 3 System</w:t>
      </w:r>
    </w:p>
    <w:p>
      <w:pPr>
        <w:pStyle w:val="HTMLPreformatted"/>
        <w:rPr/>
      </w:pPr>
      <w:r>
        <w:rPr/>
        <w:t xml:space="preserve">     </w:t>
      </w:r>
      <w:r>
        <w:rPr/>
        <w:t>Emergencies (declared when operating reserves fall below 1.5 percent)</w:t>
      </w:r>
    </w:p>
    <w:p>
      <w:pPr>
        <w:pStyle w:val="HTMLPreformatted"/>
        <w:rPr/>
      </w:pPr>
      <w:r>
        <w:rPr/>
        <w:t xml:space="preserve">                                                </w:t>
      </w:r>
      <w:r>
        <w:rPr/>
        <w:t>20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and the recent threat of rolling blackouts.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</w:t>
      </w:r>
      <w:r>
        <w:rPr/>
        <w:t>20</w:t>
      </w:r>
    </w:p>
    <w:p>
      <w:pPr>
        <w:pStyle w:val="HTMLPreformatted"/>
        <w:rPr/>
      </w:pPr>
      <w:r>
        <w:rPr/>
        <w:t xml:space="preserve">                 </w:t>
      </w:r>
      <w:r>
        <w:rPr/>
        <w:t>The problems in California's electricity power supply</w:t>
      </w:r>
    </w:p>
    <w:p>
      <w:pPr>
        <w:pStyle w:val="HTMLPreformatted"/>
        <w:rPr/>
      </w:pPr>
      <w:r>
        <w:rPr/>
        <w:t xml:space="preserve">          </w:t>
      </w:r>
      <w:r>
        <w:rPr/>
        <w:t>system continue despite the implementation of immediate measures</w:t>
      </w:r>
    </w:p>
    <w:p>
      <w:pPr>
        <w:pStyle w:val="HTMLPreformatted"/>
        <w:rPr/>
      </w:pPr>
      <w:r>
        <w:rPr/>
        <w:t xml:space="preserve">          </w:t>
      </w:r>
      <w:r>
        <w:rPr/>
        <w:t>designed to stabilize the California markets.  On December 15,</w:t>
      </w:r>
    </w:p>
    <w:p>
      <w:pPr>
        <w:pStyle w:val="HTMLPreformatted"/>
        <w:rPr/>
      </w:pPr>
      <w:r>
        <w:rPr/>
        <w:t xml:space="preserve">          </w:t>
      </w:r>
      <w:r>
        <w:rPr/>
        <w:t>2000, the Commission eliminated the requirement that investor-</w:t>
      </w:r>
    </w:p>
    <w:p>
      <w:pPr>
        <w:pStyle w:val="HTMLPreformatted"/>
        <w:rPr/>
      </w:pPr>
      <w:r>
        <w:rPr/>
        <w:t xml:space="preserve">          </w:t>
      </w:r>
      <w:r>
        <w:rPr/>
        <w:t>owned utilities (IOUs) sell all of their resources into and buy</w:t>
      </w:r>
    </w:p>
    <w:p>
      <w:pPr>
        <w:pStyle w:val="HTMLPreformatted"/>
        <w:rPr/>
      </w:pPr>
      <w:r>
        <w:rPr/>
        <w:t xml:space="preserve">          </w:t>
      </w:r>
      <w:r>
        <w:rPr/>
        <w:t>all of their requirements from the California Power Exchange (Cal</w:t>
      </w:r>
    </w:p>
    <w:p>
      <w:pPr>
        <w:pStyle w:val="HTMLPreformatted"/>
        <w:rPr/>
      </w:pPr>
      <w:r>
        <w:rPr/>
        <w:t xml:space="preserve">          </w:t>
      </w:r>
      <w:r>
        <w:rPr/>
        <w:t>PX) and this allowed the IOUs to use their 25,000 MW of</w:t>
      </w:r>
    </w:p>
    <w:p>
      <w:pPr>
        <w:pStyle w:val="HTMLPreformatted"/>
        <w:rPr/>
      </w:pPr>
      <w:r>
        <w:rPr/>
        <w:t xml:space="preserve">          </w:t>
      </w:r>
      <w:r>
        <w:rPr/>
        <w:t>generation to serve their load without buying it at spot prices.</w:t>
      </w:r>
    </w:p>
    <w:p>
      <w:pPr>
        <w:pStyle w:val="HTMLPreformatted"/>
        <w:rPr/>
      </w:pPr>
      <w:r>
        <w:rPr/>
        <w:t xml:space="preserve">          </w:t>
      </w:r>
      <w:r>
        <w:rPr/>
        <w:t>See San Diego Gas &amp; Electric Co., et al., 93 FERC µ 61,294</w:t>
      </w:r>
    </w:p>
    <w:p>
      <w:pPr>
        <w:pStyle w:val="HTMLPreformatted"/>
        <w:rPr/>
      </w:pPr>
      <w:r>
        <w:rPr/>
        <w:t xml:space="preserve">          </w:t>
      </w:r>
      <w:r>
        <w:rPr/>
        <w:t>(2000), reh'g pending.  This, in conjunction with the elimination</w:t>
      </w:r>
    </w:p>
    <w:p>
      <w:pPr>
        <w:pStyle w:val="HTMLPreformatted"/>
        <w:rPr/>
      </w:pPr>
      <w:r>
        <w:rPr/>
        <w:t xml:space="preserve">          </w:t>
      </w:r>
      <w:r>
        <w:rPr/>
        <w:t>of the Cal PX's single price auction at bids above $150,</w:t>
      </w:r>
    </w:p>
    <w:p>
      <w:pPr>
        <w:pStyle w:val="HTMLPreformatted"/>
        <w:rPr/>
      </w:pPr>
      <w:r>
        <w:rPr/>
        <w:t xml:space="preserve">                                                             </w:t>
      </w:r>
      <w:r>
        <w:rPr/>
        <w:t>(continued...)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-15-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 xml:space="preserve">Such limited section 205 filings are not without precedent. </w:t>
      </w:r>
    </w:p>
    <w:p>
      <w:pPr>
        <w:pStyle w:val="HTMLPreformatted"/>
        <w:rPr/>
      </w:pPr>
      <w:r>
        <w:rPr/>
        <w:t xml:space="preserve">     </w:t>
      </w:r>
      <w:r>
        <w:rPr/>
        <w:t>Section 35.13(a)(2)(ii) of the Commission's regulations permits a</w:t>
      </w:r>
    </w:p>
    <w:p>
      <w:pPr>
        <w:pStyle w:val="HTMLPreformatted"/>
        <w:rPr/>
      </w:pPr>
      <w:r>
        <w:rPr/>
        <w:t xml:space="preserve">     </w:t>
      </w:r>
      <w:r>
        <w:rPr/>
        <w:t>utility to file a rate change under the Commission's abbreviated</w:t>
      </w:r>
    </w:p>
    <w:p>
      <w:pPr>
        <w:pStyle w:val="HTMLPreformatted"/>
        <w:rPr/>
      </w:pPr>
      <w:r>
        <w:rPr/>
        <w:t xml:space="preserve">     </w:t>
      </w:r>
      <w:r>
        <w:rPr/>
        <w:t>filing requirements if the rate change is "[f]or any service of short</w:t>
      </w:r>
    </w:p>
    <w:p>
      <w:pPr>
        <w:pStyle w:val="HTMLPreformatted"/>
        <w:rPr/>
      </w:pPr>
      <w:r>
        <w:rPr/>
        <w:t xml:space="preserve">     </w:t>
      </w:r>
      <w:r>
        <w:rPr/>
        <w:t>duration and of a type for which the need and usage cannot be  21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reasonably forecasted (such as emergency or short term power)."   </w:t>
      </w:r>
    </w:p>
    <w:p>
      <w:pPr>
        <w:pStyle w:val="HTMLPreformatted"/>
        <w:rPr/>
      </w:pPr>
      <w:r>
        <w:rPr/>
        <w:t xml:space="preserve">     </w:t>
      </w:r>
      <w:r>
        <w:rPr/>
        <w:t>Unlike a general section 205 filing which opens other factors in the</w:t>
      </w:r>
    </w:p>
    <w:p>
      <w:pPr>
        <w:pStyle w:val="HTMLPreformatted"/>
        <w:rPr/>
      </w:pPr>
      <w:r>
        <w:rPr/>
        <w:t xml:space="preserve">     </w:t>
      </w:r>
      <w:r>
        <w:rPr/>
        <w:t>rate change to review, the abbreviated filing procedure limits the</w:t>
      </w:r>
    </w:p>
    <w:p>
      <w:pPr>
        <w:pStyle w:val="HTMLPreformatted"/>
        <w:rPr/>
      </w:pPr>
      <w:r>
        <w:rPr/>
        <w:t xml:space="preserve">     </w:t>
      </w:r>
      <w:r>
        <w:rPr/>
        <w:t>scope of the Commission's review in order to facilitate expeditious</w:t>
      </w:r>
    </w:p>
    <w:p>
      <w:pPr>
        <w:pStyle w:val="HTMLPreformatted"/>
        <w:rPr/>
      </w:pPr>
      <w:r>
        <w:rPr/>
        <w:t xml:space="preserve">     </w:t>
      </w:r>
      <w:r>
        <w:rPr/>
        <w:t>filing.  The Commission first proposed this voluntary, expedited</w:t>
      </w:r>
    </w:p>
    <w:p>
      <w:pPr>
        <w:pStyle w:val="HTMLPreformatted"/>
        <w:rPr/>
      </w:pPr>
      <w:r>
        <w:rPr/>
        <w:t xml:space="preserve">     </w:t>
      </w:r>
      <w:r>
        <w:rPr/>
        <w:t>procedure in order to provide consumers with necessary and immediate</w:t>
      </w:r>
    </w:p>
    <w:p>
      <w:pPr>
        <w:pStyle w:val="HTMLPreformatted"/>
        <w:rPr/>
      </w:pPr>
      <w:r>
        <w:rPr/>
        <w:t xml:space="preserve">                                         </w:t>
      </w:r>
      <w:r>
        <w:rPr/>
        <w:t>22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rate relief due to tax law changes.   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Consistent with the rationale of Section 35.13, these</w:t>
      </w:r>
    </w:p>
    <w:p>
      <w:pPr>
        <w:pStyle w:val="HTMLPreformatted"/>
        <w:rPr/>
      </w:pPr>
      <w:r>
        <w:rPr/>
        <w:t xml:space="preserve">     </w:t>
      </w:r>
      <w:r>
        <w:rPr/>
        <w:t>abbreviated procedures are being applied here in order to encourage</w:t>
      </w:r>
    </w:p>
    <w:p>
      <w:pPr>
        <w:pStyle w:val="HTMLPreformatted"/>
        <w:rPr/>
      </w:pPr>
      <w:r>
        <w:rPr/>
        <w:t xml:space="preserve">     </w:t>
      </w:r>
      <w:r>
        <w:rPr/>
        <w:t>infrastructure development through rate incentives, and expeditious</w:t>
      </w:r>
    </w:p>
    <w:p>
      <w:pPr>
        <w:pStyle w:val="HTMLPreformatted"/>
        <w:rPr/>
      </w:pPr>
      <w:r>
        <w:rPr/>
        <w:t xml:space="preserve">     </w:t>
      </w:r>
      <w:r>
        <w:rPr/>
        <w:t>filing procedures for cost recovery.  These incentives are only</w:t>
      </w:r>
    </w:p>
    <w:p>
      <w:pPr>
        <w:pStyle w:val="HTMLPreformatted"/>
        <w:rPr/>
      </w:pPr>
      <w:r>
        <w:rPr/>
        <w:t xml:space="preserve">     </w:t>
      </w:r>
      <w:r>
        <w:rPr/>
        <w:t>temporarily available since they expire after the specified</w:t>
      </w:r>
    </w:p>
    <w:p>
      <w:pPr>
        <w:pStyle w:val="HTMLPreformatted"/>
        <w:rPr/>
      </w:pPr>
      <w:r>
        <w:rPr/>
        <w:t xml:space="preserve">     </w:t>
      </w:r>
      <w:r>
        <w:rPr/>
        <w:t>construction deadlines, and are of limited applicability since they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are specifically tailored to bring immediate relief to the West. </w:t>
      </w:r>
    </w:p>
    <w:p>
      <w:pPr>
        <w:pStyle w:val="HTMLPreformatted"/>
        <w:rPr/>
      </w:pPr>
      <w:r>
        <w:rPr/>
        <w:t xml:space="preserve">     </w:t>
      </w:r>
      <w:r>
        <w:rPr/>
        <w:t>Under this abbreviated procedure, the Commission will only allow</w:t>
      </w:r>
    </w:p>
    <w:p>
      <w:pPr>
        <w:pStyle w:val="HTMLPreformatted"/>
        <w:rPr/>
      </w:pPr>
      <w:r>
        <w:rPr/>
        <w:t xml:space="preserve">     </w:t>
      </w:r>
      <w:r>
        <w:rPr/>
        <w:t>filings made for the specific purpose of implementing these</w:t>
      </w:r>
    </w:p>
    <w:p>
      <w:pPr>
        <w:pStyle w:val="HTMLPreformatted"/>
        <w:rPr/>
      </w:pPr>
      <w:r>
        <w:rPr/>
        <w:t xml:space="preserve">     </w:t>
      </w:r>
      <w:r>
        <w:rPr/>
        <w:t>incentives and will only review the portion of the rate to which</w:t>
      </w:r>
    </w:p>
    <w:p>
      <w:pPr>
        <w:pStyle w:val="HTMLPreformatted"/>
        <w:rPr/>
      </w:pPr>
      <w:r>
        <w:rPr/>
        <w:t xml:space="preserve">                                  </w:t>
      </w:r>
      <w:r>
        <w:rPr/>
        <w:t>23</w:t>
      </w:r>
    </w:p>
    <w:p>
      <w:pPr>
        <w:pStyle w:val="HTMLPreformatted"/>
        <w:rPr/>
      </w:pPr>
      <w:r>
        <w:rPr/>
        <w:t xml:space="preserve">     </w:t>
      </w:r>
      <w:r>
        <w:rPr/>
        <w:t>these incentives would apply.    As this abbreviated procedure will</w:t>
      </w:r>
    </w:p>
    <w:p>
      <w:pPr>
        <w:pStyle w:val="HTMLPreformatted"/>
        <w:rPr/>
      </w:pPr>
      <w:r>
        <w:rPr/>
        <w:t xml:space="preserve">     </w:t>
      </w:r>
      <w:r>
        <w:rPr/>
        <w:t>not review the costs, allocations, and rate determinants underlying</w:t>
      </w:r>
    </w:p>
    <w:p>
      <w:pPr>
        <w:pStyle w:val="HTMLPreformatted"/>
        <w:rPr/>
      </w:pPr>
      <w:r>
        <w:rPr/>
        <w:t xml:space="preserve">     </w:t>
      </w:r>
      <w:r>
        <w:rPr/>
        <w:t>the existing rates, the limited scope of the Commission's review will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20</w:t>
      </w:r>
    </w:p>
    <w:p>
      <w:pPr>
        <w:pStyle w:val="HTMLPreformatted"/>
        <w:rPr/>
      </w:pPr>
      <w:r>
        <w:rPr/>
        <w:t xml:space="preserve">            </w:t>
      </w:r>
      <w:r>
        <w:rPr/>
        <w:t>(...continued)</w:t>
      </w:r>
    </w:p>
    <w:p>
      <w:pPr>
        <w:pStyle w:val="HTMLPreformatted"/>
        <w:rPr/>
      </w:pPr>
      <w:r>
        <w:rPr/>
        <w:t xml:space="preserve">          </w:t>
      </w:r>
      <w:r>
        <w:rPr/>
        <w:t>terminating the Cal PX's rate schedule entirely as of May 1, 2001</w:t>
      </w:r>
    </w:p>
    <w:p>
      <w:pPr>
        <w:pStyle w:val="HTMLPreformatted"/>
        <w:rPr/>
      </w:pPr>
      <w:r>
        <w:rPr/>
        <w:t xml:space="preserve">          </w:t>
      </w:r>
      <w:r>
        <w:rPr/>
        <w:t>and implementing a 5% bandwidth for scheduling error in the Cal</w:t>
      </w:r>
    </w:p>
    <w:p>
      <w:pPr>
        <w:pStyle w:val="HTMLPreformatted"/>
        <w:rPr/>
      </w:pPr>
      <w:r>
        <w:rPr/>
        <w:t xml:space="preserve">          </w:t>
      </w:r>
      <w:r>
        <w:rPr/>
        <w:t>ISO's real time market was intended to provide immediate help.</w:t>
      </w:r>
    </w:p>
    <w:p>
      <w:pPr>
        <w:pStyle w:val="HTMLPreformatted"/>
        <w:rPr/>
      </w:pPr>
      <w:r>
        <w:rPr/>
        <w:t xml:space="preserve">          </w:t>
      </w:r>
      <w:r>
        <w:rPr/>
        <w:t>See San Diego Gas &amp; Electric Co., et al., 94 FERC µ 61,085</w:t>
      </w:r>
    </w:p>
    <w:p>
      <w:pPr>
        <w:pStyle w:val="HTMLPreformatted"/>
        <w:rPr/>
      </w:pPr>
      <w:r>
        <w:rPr/>
        <w:t xml:space="preserve">          </w:t>
      </w:r>
      <w:r>
        <w:rPr/>
        <w:t>(2001).</w:t>
      </w:r>
    </w:p>
    <w:p>
      <w:pPr>
        <w:pStyle w:val="HTMLPreformatted"/>
        <w:rPr/>
      </w:pPr>
      <w:r>
        <w:rPr/>
        <w:t xml:space="preserve">               </w:t>
      </w:r>
      <w:r>
        <w:rPr/>
        <w:t>21</w:t>
      </w:r>
    </w:p>
    <w:p>
      <w:pPr>
        <w:pStyle w:val="HTMLPreformatted"/>
        <w:rPr/>
      </w:pPr>
      <w:r>
        <w:rPr/>
        <w:t xml:space="preserve">                 </w:t>
      </w:r>
      <w:r>
        <w:rPr/>
        <w:t>18 C.F.R. § 35.13(a)(2)(ii) (2000).</w:t>
      </w:r>
    </w:p>
    <w:p>
      <w:pPr>
        <w:pStyle w:val="HTMLPreformatted"/>
        <w:rPr/>
      </w:pPr>
      <w:r>
        <w:rPr/>
        <w:t xml:space="preserve">               </w:t>
      </w:r>
      <w:r>
        <w:rPr/>
        <w:t>22</w:t>
      </w:r>
    </w:p>
    <w:p>
      <w:pPr>
        <w:pStyle w:val="HTMLPreformatted"/>
        <w:rPr/>
      </w:pPr>
      <w:r>
        <w:rPr/>
        <w:t xml:space="preserve">                 </w:t>
      </w:r>
      <w:r>
        <w:rPr/>
        <w:t>In Order No. 475, the Commission amended the abbreviated</w:t>
      </w:r>
    </w:p>
    <w:p>
      <w:pPr>
        <w:pStyle w:val="HTMLPreformatted"/>
        <w:rPr/>
      </w:pPr>
      <w:r>
        <w:rPr/>
        <w:t xml:space="preserve">          </w:t>
      </w:r>
      <w:r>
        <w:rPr/>
        <w:t>filing requirements of Section 35.13(a)(2)(ii) to enable a public</w:t>
      </w:r>
    </w:p>
    <w:p>
      <w:pPr>
        <w:pStyle w:val="HTMLPreformatted"/>
        <w:rPr/>
      </w:pPr>
      <w:r>
        <w:rPr/>
        <w:t xml:space="preserve">          </w:t>
      </w:r>
      <w:r>
        <w:rPr/>
        <w:t>utility to voluntarily and timely file its lower rates to reflect</w:t>
      </w:r>
    </w:p>
    <w:p>
      <w:pPr>
        <w:pStyle w:val="HTMLPreformatted"/>
        <w:rPr/>
      </w:pPr>
      <w:r>
        <w:rPr/>
        <w:t xml:space="preserve">          </w:t>
      </w:r>
      <w:r>
        <w:rPr/>
        <w:t>the reduction in the Federal corporate income tax rate under the</w:t>
      </w:r>
    </w:p>
    <w:p>
      <w:pPr>
        <w:pStyle w:val="HTMLPreformatted"/>
        <w:rPr/>
      </w:pPr>
      <w:r>
        <w:rPr/>
        <w:t xml:space="preserve">          </w:t>
      </w:r>
      <w:r>
        <w:rPr/>
        <w:t>Tax Reform Act of 1986.  Rate Changes Relating to Federal</w:t>
      </w:r>
    </w:p>
    <w:p>
      <w:pPr>
        <w:pStyle w:val="HTMLPreformatted"/>
        <w:rPr/>
      </w:pPr>
      <w:r>
        <w:rPr/>
        <w:t xml:space="preserve">          </w:t>
      </w:r>
      <w:r>
        <w:rPr/>
        <w:t>Corporate Income Tax Rate for Public Utilities,  Order No. 475,</w:t>
      </w:r>
    </w:p>
    <w:p>
      <w:pPr>
        <w:pStyle w:val="HTMLPreformatted"/>
        <w:rPr/>
      </w:pPr>
      <w:r>
        <w:rPr/>
        <w:t xml:space="preserve">          </w:t>
      </w:r>
      <w:r>
        <w:rPr/>
        <w:t>FERC Stats. &amp; Regs. µ 30,752 (1987) (citing Tax Reform Act of</w:t>
      </w:r>
    </w:p>
    <w:p>
      <w:pPr>
        <w:pStyle w:val="HTMLPreformatted"/>
        <w:rPr/>
      </w:pPr>
      <w:r>
        <w:rPr/>
        <w:t xml:space="preserve">          </w:t>
      </w:r>
      <w:r>
        <w:rPr/>
        <w:t>1986 which reduced the Federal corporate income tax rate by</w:t>
      </w:r>
    </w:p>
    <w:p>
      <w:pPr>
        <w:pStyle w:val="HTMLPreformatted"/>
        <w:rPr/>
      </w:pPr>
      <w:r>
        <w:rPr/>
        <w:t xml:space="preserve">          </w:t>
      </w:r>
      <w:r>
        <w:rPr/>
        <w:t>twelve percentage points, effective July 1, 1987); order denying</w:t>
      </w:r>
    </w:p>
    <w:p>
      <w:pPr>
        <w:pStyle w:val="HTMLPreformatted"/>
        <w:rPr/>
      </w:pPr>
      <w:r>
        <w:rPr/>
        <w:t xml:space="preserve">          </w:t>
      </w:r>
      <w:r>
        <w:rPr/>
        <w:t>reh'g, 41 FERC µ 61,029 (1987).</w:t>
      </w:r>
    </w:p>
    <w:p>
      <w:pPr>
        <w:pStyle w:val="HTMLPreformatted"/>
        <w:rPr/>
      </w:pPr>
      <w:r>
        <w:rPr/>
        <w:t xml:space="preserve">               </w:t>
      </w:r>
      <w:r>
        <w:rPr/>
        <w:t>23</w:t>
      </w:r>
    </w:p>
    <w:p>
      <w:pPr>
        <w:pStyle w:val="HTMLPreformatted"/>
        <w:rPr/>
      </w:pPr>
      <w:r>
        <w:rPr/>
        <w:t xml:space="preserve">                 </w:t>
      </w:r>
      <w:r>
        <w:rPr/>
        <w:t>The Commission directs any other rate filing issues that</w:t>
      </w:r>
    </w:p>
    <w:p>
      <w:pPr>
        <w:pStyle w:val="HTMLPreformatted"/>
        <w:rPr/>
      </w:pPr>
      <w:r>
        <w:rPr/>
        <w:t xml:space="preserve">          </w:t>
      </w:r>
      <w:r>
        <w:rPr/>
        <w:t>are not incentives specifically adopted by the Commission in this</w:t>
      </w:r>
    </w:p>
    <w:p>
      <w:pPr>
        <w:pStyle w:val="HTMLPreformatted"/>
        <w:rPr/>
      </w:pPr>
      <w:r>
        <w:rPr/>
        <w:t xml:space="preserve">          </w:t>
      </w:r>
      <w:r>
        <w:rPr/>
        <w:t>order to be raised in a general section 205 filing.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-16-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expedite the process, and thus facilitate the timely implementation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of these incentives.                    </w:t>
      </w:r>
    </w:p>
    <w:p>
      <w:pPr>
        <w:pStyle w:val="HTMLPreformatted"/>
        <w:rPr/>
      </w:pPr>
      <w:r>
        <w:rPr/>
        <w:t xml:space="preserve">          </w:t>
      </w:r>
      <w:r>
        <w:rPr/>
        <w:t>Due to the extraordinary energy situation in the West, effective</w:t>
      </w:r>
    </w:p>
    <w:p>
      <w:pPr>
        <w:pStyle w:val="HTMLPreformatted"/>
        <w:rPr/>
      </w:pPr>
      <w:r>
        <w:rPr/>
        <w:t xml:space="preserve">     </w:t>
      </w:r>
      <w:r>
        <w:rPr/>
        <w:t>upon issuance of this order, the Commission takes the unusual step of</w:t>
      </w:r>
    </w:p>
    <w:p>
      <w:pPr>
        <w:pStyle w:val="HTMLPreformatted"/>
        <w:rPr/>
      </w:pPr>
      <w:r>
        <w:rPr/>
        <w:t xml:space="preserve">     </w:t>
      </w:r>
      <w:r>
        <w:rPr/>
        <w:t>permitting public utilities who are  prepared to file to implement</w:t>
      </w:r>
    </w:p>
    <w:p>
      <w:pPr>
        <w:pStyle w:val="HTMLPreformatted"/>
        <w:rPr/>
      </w:pPr>
      <w:r>
        <w:rPr/>
        <w:t xml:space="preserve">     </w:t>
      </w:r>
      <w:r>
        <w:rPr/>
        <w:t>the incentives adopted herein, to make limited 205 filings for the</w:t>
      </w:r>
    </w:p>
    <w:p>
      <w:pPr>
        <w:pStyle w:val="HTMLPreformatted"/>
        <w:rPr/>
      </w:pPr>
      <w:r>
        <w:rPr/>
        <w:t xml:space="preserve">     </w:t>
      </w:r>
      <w:r>
        <w:rPr/>
        <w:t>Commission to review.  The Commission directs the applicants to</w:t>
      </w:r>
    </w:p>
    <w:p>
      <w:pPr>
        <w:pStyle w:val="HTMLPreformatted"/>
        <w:rPr/>
      </w:pPr>
      <w:r>
        <w:rPr/>
        <w:t xml:space="preserve">     </w:t>
      </w:r>
      <w:r>
        <w:rPr/>
        <w:t>clearly demonstrate how the proposals have satisfied the requirements</w:t>
      </w:r>
    </w:p>
    <w:p>
      <w:pPr>
        <w:pStyle w:val="HTMLPreformatted"/>
        <w:rPr/>
      </w:pPr>
      <w:r>
        <w:rPr/>
        <w:t xml:space="preserve">     </w:t>
      </w:r>
      <w:r>
        <w:rPr/>
        <w:t>for the incentives approved herein within the temporary timeframes</w:t>
      </w:r>
    </w:p>
    <w:p>
      <w:pPr>
        <w:pStyle w:val="HTMLPreformatted"/>
        <w:rPr/>
      </w:pPr>
      <w:r>
        <w:rPr/>
        <w:t xml:space="preserve">     </w:t>
      </w:r>
      <w:r>
        <w:rPr/>
        <w:t>outlined in this order, and to adequately explain how they increased</w:t>
      </w:r>
    </w:p>
    <w:p>
      <w:pPr>
        <w:pStyle w:val="HTMLPreformatted"/>
        <w:rPr/>
      </w:pPr>
      <w:r>
        <w:rPr/>
        <w:t xml:space="preserve">     </w:t>
      </w:r>
      <w:r>
        <w:rPr/>
        <w:t>capacity at existing constraints in the WSCC in response to the</w:t>
      </w:r>
    </w:p>
    <w:p>
      <w:pPr>
        <w:pStyle w:val="HTMLPreformatted"/>
        <w:rPr/>
      </w:pPr>
      <w:r>
        <w:rPr/>
        <w:t xml:space="preserve">     </w:t>
      </w:r>
      <w:r>
        <w:rPr/>
        <w:t>energy crisis in the West.  In addition, projects currently underway</w:t>
      </w:r>
    </w:p>
    <w:p>
      <w:pPr>
        <w:pStyle w:val="HTMLPreformatted"/>
        <w:rPr/>
      </w:pPr>
      <w:r>
        <w:rPr/>
        <w:t xml:space="preserve">     </w:t>
      </w:r>
      <w:r>
        <w:rPr/>
        <w:t>must demonstrate that the construction schedule was accelerated in</w:t>
      </w:r>
    </w:p>
    <w:p>
      <w:pPr>
        <w:pStyle w:val="HTMLPreformatted"/>
        <w:rPr/>
      </w:pPr>
      <w:r>
        <w:rPr/>
        <w:t xml:space="preserve">     </w:t>
      </w:r>
      <w:r>
        <w:rPr/>
        <w:t>response to the incentive program, and the facilities were placed</w:t>
      </w:r>
    </w:p>
    <w:p>
      <w:pPr>
        <w:pStyle w:val="HTMLPreformatted"/>
        <w:rPr/>
      </w:pPr>
      <w:r>
        <w:rPr/>
        <w:t xml:space="preserve">     </w:t>
      </w:r>
      <w:r>
        <w:rPr/>
        <w:t>into service within the prescribed time frames. The Commission</w:t>
      </w:r>
    </w:p>
    <w:p>
      <w:pPr>
        <w:pStyle w:val="HTMLPreformatted"/>
        <w:rPr/>
      </w:pPr>
      <w:r>
        <w:rPr/>
        <w:t xml:space="preserve">     </w:t>
      </w:r>
      <w:r>
        <w:rPr/>
        <w:t>requires strict adherence to these filing constraints and commits to</w:t>
      </w:r>
    </w:p>
    <w:p>
      <w:pPr>
        <w:pStyle w:val="HTMLPreformatted"/>
        <w:rPr/>
      </w:pPr>
      <w:r>
        <w:rPr/>
        <w:t xml:space="preserve">     </w:t>
      </w:r>
      <w:r>
        <w:rPr/>
        <w:t>act on such filings expeditiously.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</w:t>
      </w:r>
      <w:r>
        <w:rPr/>
        <w:t>5.   Roll-in of Interconnection and Upgrade Costs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The March 14 Order requested comments on whether to directly</w:t>
      </w:r>
    </w:p>
    <w:p>
      <w:pPr>
        <w:pStyle w:val="HTMLPreformatted"/>
        <w:rPr/>
      </w:pPr>
      <w:r>
        <w:rPr/>
        <w:t xml:space="preserve">     </w:t>
      </w:r>
      <w:r>
        <w:rPr/>
        <w:t>assign interconnection costs to a particular load or supply and to</w:t>
      </w:r>
    </w:p>
    <w:p>
      <w:pPr>
        <w:pStyle w:val="HTMLPreformatted"/>
        <w:rPr/>
      </w:pPr>
      <w:r>
        <w:rPr/>
        <w:t xml:space="preserve">     </w:t>
      </w:r>
      <w:r>
        <w:rPr/>
        <w:t>incrementally charge that load or supply for system upgrades, or24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alternatively, to roll these costs into the average system rate.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Comments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Commenters who discuss the Commission's proposal to roll-in</w:t>
      </w:r>
    </w:p>
    <w:p>
      <w:pPr>
        <w:pStyle w:val="HTMLPreformatted"/>
        <w:rPr/>
      </w:pPr>
      <w:r>
        <w:rPr/>
        <w:t xml:space="preserve">     </w:t>
      </w:r>
      <w:r>
        <w:rPr/>
        <w:t>interconnection costs into the average system rate are evenly</w:t>
      </w:r>
    </w:p>
    <w:p>
      <w:pPr>
        <w:pStyle w:val="HTMLPreformatted"/>
        <w:rPr/>
      </w:pPr>
      <w:r>
        <w:rPr/>
        <w:t xml:space="preserve">     </w:t>
      </w:r>
      <w:r>
        <w:rPr/>
        <w:t>divided.  Those commenters who support the rolling in of such costs</w:t>
      </w:r>
    </w:p>
    <w:p>
      <w:pPr>
        <w:pStyle w:val="HTMLPreformatted"/>
        <w:rPr/>
      </w:pPr>
      <w:r>
        <w:rPr/>
        <w:t xml:space="preserve">     </w:t>
      </w:r>
      <w:r>
        <w:rPr/>
        <w:t>condition their support on factors such as the scope and application</w:t>
      </w:r>
    </w:p>
    <w:p>
      <w:pPr>
        <w:pStyle w:val="HTMLPreformatted"/>
        <w:rPr/>
      </w:pPr>
      <w:r>
        <w:rPr/>
        <w:t xml:space="preserve">     </w:t>
      </w:r>
      <w:r>
        <w:rPr/>
        <w:t>of the proposal.  PG&amp;E supports the proposal if the activities fall</w:t>
      </w:r>
    </w:p>
    <w:p>
      <w:pPr>
        <w:pStyle w:val="HTMLPreformatted"/>
        <w:rPr/>
      </w:pPr>
      <w:r>
        <w:rPr/>
        <w:t xml:space="preserve">     </w:t>
      </w:r>
      <w:r>
        <w:rPr/>
        <w:t>within the scope of the March 14 Order, and request clarification on</w:t>
      </w:r>
    </w:p>
    <w:p>
      <w:pPr>
        <w:pStyle w:val="HTMLPreformatted"/>
        <w:rPr/>
      </w:pPr>
      <w:r>
        <w:rPr/>
        <w:t xml:space="preserve">     </w:t>
      </w:r>
      <w:r>
        <w:rPr/>
        <w:t>which types of costs will be rolled-in.  Energie Azteca &amp; Energia de</w:t>
      </w:r>
    </w:p>
    <w:p>
      <w:pPr>
        <w:pStyle w:val="HTMLPreformatted"/>
        <w:rPr/>
      </w:pPr>
      <w:r>
        <w:rPr/>
        <w:t xml:space="preserve">     </w:t>
      </w:r>
      <w:r>
        <w:rPr/>
        <w:t>Baja (InterGen) requests that the Commission clarify how rolled-in</w:t>
      </w:r>
    </w:p>
    <w:p>
      <w:pPr>
        <w:pStyle w:val="HTMLPreformatted"/>
        <w:rPr/>
      </w:pPr>
      <w:r>
        <w:rPr/>
        <w:t xml:space="preserve">     </w:t>
      </w:r>
      <w:r>
        <w:rPr/>
        <w:t>costs will apply through December 31, 2001 and recommends allowing it</w:t>
      </w:r>
    </w:p>
    <w:p>
      <w:pPr>
        <w:pStyle w:val="HTMLPreformatted"/>
        <w:rPr/>
      </w:pPr>
      <w:r>
        <w:rPr/>
        <w:t xml:space="preserve">     </w:t>
      </w:r>
      <w:r>
        <w:rPr/>
        <w:t>for necessary interconnection and transmission system upgrades</w:t>
      </w:r>
    </w:p>
    <w:p>
      <w:pPr>
        <w:pStyle w:val="HTMLPreformatted"/>
        <w:rPr/>
      </w:pPr>
      <w:r>
        <w:rPr/>
        <w:t xml:space="preserve">     </w:t>
      </w:r>
      <w:r>
        <w:rPr/>
        <w:t>identified by studies to be completed by December 31, 2001.  NRECA</w:t>
      </w:r>
    </w:p>
    <w:p>
      <w:pPr>
        <w:pStyle w:val="HTMLPreformatted"/>
        <w:rPr/>
      </w:pPr>
      <w:r>
        <w:rPr/>
        <w:t xml:space="preserve">     </w:t>
      </w:r>
      <w:r>
        <w:rPr/>
        <w:t>and APPA support the rolling in of costs if the local customers</w:t>
      </w:r>
    </w:p>
    <w:p>
      <w:pPr>
        <w:pStyle w:val="HTMLPreformatted"/>
        <w:rPr/>
      </w:pPr>
      <w:r>
        <w:rPr/>
        <w:t xml:space="preserve">     </w:t>
      </w:r>
      <w:r>
        <w:rPr/>
        <w:t>benefit from the new generation.  Cogeneration Association of</w:t>
      </w:r>
    </w:p>
    <w:p>
      <w:pPr>
        <w:pStyle w:val="HTMLPreformatted"/>
        <w:rPr/>
      </w:pPr>
      <w:r>
        <w:rPr/>
        <w:t xml:space="preserve">     </w:t>
      </w:r>
      <w:r>
        <w:rPr/>
        <w:t>California (CAC) urges the Commission to roll-in costs for</w:t>
      </w:r>
    </w:p>
    <w:p>
      <w:pPr>
        <w:pStyle w:val="HTMLPreformatted"/>
        <w:rPr/>
      </w:pPr>
      <w:r>
        <w:rPr/>
        <w:t xml:space="preserve">     </w:t>
      </w:r>
      <w:r>
        <w:rPr/>
        <w:t>transmission upgrades as a permanent ratemaking principle, or</w:t>
      </w:r>
    </w:p>
    <w:p>
      <w:pPr>
        <w:pStyle w:val="HTMLPreformatted"/>
        <w:rPr/>
      </w:pPr>
      <w:r>
        <w:rPr/>
        <w:t xml:space="preserve">     </w:t>
      </w:r>
      <w:r>
        <w:rPr/>
        <w:t>alternatively, be rolled into system-wide rates for any new generator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</w:t>
      </w:r>
      <w:r>
        <w:rPr/>
        <w:t>24</w:t>
      </w:r>
    </w:p>
    <w:p>
      <w:pPr>
        <w:pStyle w:val="HTMLPreformatted"/>
        <w:rPr/>
      </w:pPr>
      <w:r>
        <w:rPr/>
        <w:t xml:space="preserve">                 </w:t>
      </w:r>
      <w:r>
        <w:rPr/>
        <w:t>The Commission recognized its policy had been to allow the</w:t>
      </w:r>
    </w:p>
    <w:p>
      <w:pPr>
        <w:pStyle w:val="HTMLPreformatted"/>
        <w:rPr/>
      </w:pPr>
      <w:r>
        <w:rPr/>
        <w:t xml:space="preserve">          </w:t>
      </w:r>
      <w:r>
        <w:rPr/>
        <w:t>cost of interconnection and the cost of certain incremental</w:t>
      </w:r>
    </w:p>
    <w:p>
      <w:pPr>
        <w:pStyle w:val="HTMLPreformatted"/>
        <w:rPr/>
      </w:pPr>
      <w:r>
        <w:rPr/>
        <w:t xml:space="preserve">          </w:t>
      </w:r>
      <w:r>
        <w:rPr/>
        <w:t>system upgrades to be borne by those loads or supplies on the</w:t>
      </w:r>
    </w:p>
    <w:p>
      <w:pPr>
        <w:pStyle w:val="HTMLPreformatted"/>
        <w:rPr/>
      </w:pPr>
      <w:r>
        <w:rPr/>
        <w:t xml:space="preserve">          </w:t>
      </w:r>
      <w:r>
        <w:rPr/>
        <w:t>margin.  However, the Commission noted the need for its pricing</w:t>
      </w:r>
    </w:p>
    <w:p>
      <w:pPr>
        <w:pStyle w:val="HTMLPreformatted"/>
        <w:rPr/>
      </w:pPr>
      <w:r>
        <w:rPr/>
        <w:t xml:space="preserve">          </w:t>
      </w:r>
      <w:r>
        <w:rPr/>
        <w:t>policies to minimize the cost of entry upon individual entrants</w:t>
      </w:r>
    </w:p>
    <w:p>
      <w:pPr>
        <w:pStyle w:val="HTMLPreformatted"/>
        <w:rPr/>
      </w:pPr>
      <w:r>
        <w:rPr/>
        <w:t xml:space="preserve">          </w:t>
      </w:r>
      <w:r>
        <w:rPr/>
        <w:t>due to the state of stress of the entire Western Interconnection.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-17-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that has obtained state regulatory permits to begin construction by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2002.  </w:t>
      </w:r>
    </w:p>
    <w:p>
      <w:pPr>
        <w:pStyle w:val="HTMLPreformatted"/>
        <w:rPr/>
      </w:pPr>
      <w:r>
        <w:rPr/>
        <w:t xml:space="preserve">          </w:t>
      </w:r>
      <w:r>
        <w:rPr/>
        <w:t>Commenters who oppose rolling-in upgrade costs express concern</w:t>
      </w:r>
    </w:p>
    <w:p>
      <w:pPr>
        <w:pStyle w:val="HTMLPreformatted"/>
        <w:rPr/>
      </w:pPr>
      <w:r>
        <w:rPr/>
        <w:t xml:space="preserve">     </w:t>
      </w:r>
      <w:r>
        <w:rPr/>
        <w:t>about the impact of this incentive. Commenters allege unfair cost</w:t>
      </w:r>
    </w:p>
    <w:p>
      <w:pPr>
        <w:pStyle w:val="HTMLPreformatted"/>
        <w:rPr/>
      </w:pPr>
      <w:r>
        <w:rPr/>
        <w:t xml:space="preserve">     </w:t>
      </w:r>
      <w:r>
        <w:rPr/>
        <w:t>shifts with no reciprocal benefits, such as forced consumer</w:t>
      </w:r>
    </w:p>
    <w:p>
      <w:pPr>
        <w:pStyle w:val="HTMLPreformatted"/>
        <w:rPr/>
      </w:pPr>
      <w:r>
        <w:rPr/>
        <w:t xml:space="preserve">     </w:t>
      </w:r>
      <w:r>
        <w:rPr/>
        <w:t>subsidization of others' transmission costs.  American Electric Power</w:t>
      </w:r>
    </w:p>
    <w:p>
      <w:pPr>
        <w:pStyle w:val="HTMLPreformatted"/>
        <w:rPr/>
      </w:pPr>
      <w:r>
        <w:rPr/>
        <w:t xml:space="preserve">     </w:t>
      </w:r>
      <w:r>
        <w:rPr/>
        <w:t>Company (AEP) believes rolled-in costs could encourage uneconomic</w:t>
      </w:r>
    </w:p>
    <w:p>
      <w:pPr>
        <w:pStyle w:val="HTMLPreformatted"/>
        <w:rPr/>
      </w:pPr>
      <w:r>
        <w:rPr/>
        <w:t xml:space="preserve">     </w:t>
      </w:r>
      <w:r>
        <w:rPr/>
        <w:t>siting and fears that transmission owners' recovery for transmission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enhancement costs not directly assigned to generators is uncertain. </w:t>
      </w:r>
    </w:p>
    <w:p>
      <w:pPr>
        <w:pStyle w:val="HTMLPreformatted"/>
        <w:rPr/>
      </w:pPr>
      <w:r>
        <w:rPr/>
        <w:t xml:space="preserve">     </w:t>
      </w:r>
      <w:r>
        <w:rPr/>
        <w:t>SCE contends that the proposal may exacerbate the current situation,</w:t>
      </w:r>
    </w:p>
    <w:p>
      <w:pPr>
        <w:pStyle w:val="HTMLPreformatted"/>
        <w:rPr/>
      </w:pPr>
      <w:r>
        <w:rPr/>
        <w:t xml:space="preserve">     </w:t>
      </w:r>
      <w:r>
        <w:rPr/>
        <w:t>but if adopted, the cost of the upgrades should immediately be placed</w:t>
      </w:r>
    </w:p>
    <w:p>
      <w:pPr>
        <w:pStyle w:val="HTMLPreformatted"/>
        <w:rPr/>
      </w:pPr>
      <w:r>
        <w:rPr/>
        <w:t xml:space="preserve">     </w:t>
      </w:r>
      <w:r>
        <w:rPr/>
        <w:t>into a utility's rates as an adder to existing rates.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Commission Response</w:t>
      </w:r>
    </w:p>
    <w:p>
      <w:pPr>
        <w:pStyle w:val="HTMLPreformatted"/>
        <w:rPr/>
      </w:pPr>
      <w:r>
        <w:rPr/>
        <w:t xml:space="preserve">          </w:t>
      </w:r>
    </w:p>
    <w:p>
      <w:pPr>
        <w:pStyle w:val="HTMLPreformatted"/>
        <w:rPr/>
      </w:pPr>
      <w:r>
        <w:rPr/>
        <w:t xml:space="preserve">          </w:t>
      </w:r>
      <w:r>
        <w:rPr/>
        <w:t>The emergency facing the West justifies a measure that minimizes</w:t>
      </w:r>
    </w:p>
    <w:p>
      <w:pPr>
        <w:pStyle w:val="HTMLPreformatted"/>
        <w:rPr/>
      </w:pPr>
      <w:r>
        <w:rPr/>
        <w:t xml:space="preserve">     </w:t>
      </w:r>
      <w:r>
        <w:rPr/>
        <w:t>the cost of entry for each new supply source in order to facilitate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the addition of as much supply a possible and as quickly as possible. </w:t>
      </w:r>
    </w:p>
    <w:p>
      <w:pPr>
        <w:pStyle w:val="HTMLPreformatted"/>
        <w:rPr/>
      </w:pPr>
      <w:r>
        <w:rPr/>
        <w:t xml:space="preserve">     </w:t>
      </w:r>
      <w:r>
        <w:rPr/>
        <w:t>Accordingly, the Commission will roll in the costs of interconnection</w:t>
      </w:r>
    </w:p>
    <w:p>
      <w:pPr>
        <w:pStyle w:val="HTMLPreformatted"/>
        <w:rPr/>
      </w:pPr>
      <w:r>
        <w:rPr/>
        <w:t xml:space="preserve">     </w:t>
      </w:r>
      <w:r>
        <w:rPr/>
        <w:t>and system upgrades for projects that are in service by November 1,</w:t>
      </w:r>
    </w:p>
    <w:p>
      <w:pPr>
        <w:pStyle w:val="HTMLPreformatted"/>
        <w:rPr/>
      </w:pPr>
      <w:r>
        <w:rPr/>
        <w:t xml:space="preserve">     </w:t>
      </w:r>
      <w:r>
        <w:rPr/>
        <w:t>2002.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B.   Extension of Waivers for Qualifying Facilities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In the March 14 Order, we extended certain temporary waivers of</w:t>
      </w:r>
    </w:p>
    <w:p>
      <w:pPr>
        <w:pStyle w:val="HTMLPreformatted"/>
        <w:rPr/>
      </w:pPr>
      <w:r>
        <w:rPr/>
        <w:t xml:space="preserve">     </w:t>
      </w:r>
      <w:r>
        <w:rPr/>
        <w:t>operating and efficiency standards for Qualifying Facilities (QFs)</w:t>
      </w:r>
    </w:p>
    <w:p>
      <w:pPr>
        <w:pStyle w:val="HTMLPreformatted"/>
        <w:rPr/>
      </w:pPr>
      <w:r>
        <w:rPr/>
        <w:t xml:space="preserve">                                                                 </w:t>
      </w:r>
      <w:r>
        <w:rPr/>
        <w:t>25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that were first granted in an order issued December 8, 2000.   </w:t>
      </w:r>
    </w:p>
    <w:p>
      <w:pPr>
        <w:pStyle w:val="HTMLPreformatted"/>
        <w:rPr/>
      </w:pPr>
      <w:r>
        <w:rPr/>
        <w:t xml:space="preserve">     </w:t>
      </w:r>
      <w:r>
        <w:rPr/>
        <w:t>Because of the capacity shortages in California and other areas in</w:t>
      </w:r>
    </w:p>
    <w:p>
      <w:pPr>
        <w:pStyle w:val="HTMLPreformatted"/>
        <w:rPr/>
      </w:pPr>
      <w:r>
        <w:rPr/>
        <w:t xml:space="preserve">     </w:t>
      </w:r>
      <w:r>
        <w:rPr/>
        <w:t>the West, we found good cause to extend the waivers through December</w:t>
      </w:r>
    </w:p>
    <w:p>
      <w:pPr>
        <w:pStyle w:val="HTMLPreformatted"/>
        <w:rPr/>
      </w:pPr>
      <w:r>
        <w:rPr/>
        <w:t xml:space="preserve">     </w:t>
      </w:r>
      <w:r>
        <w:rPr/>
        <w:t>31, 2001 and broaden them to apply to the entire WSCC.  As with the</w:t>
      </w:r>
    </w:p>
    <w:p>
      <w:pPr>
        <w:pStyle w:val="HTMLPreformatted"/>
        <w:rPr/>
      </w:pPr>
      <w:r>
        <w:rPr/>
        <w:t xml:space="preserve">     </w:t>
      </w:r>
      <w:r>
        <w:rPr/>
        <w:t>original waivers, we required the QFs to sell additional output</w:t>
      </w:r>
    </w:p>
    <w:p>
      <w:pPr>
        <w:pStyle w:val="HTMLPreformatted"/>
        <w:rPr/>
      </w:pPr>
      <w:r>
        <w:rPr/>
        <w:t xml:space="preserve">     </w:t>
      </w:r>
      <w:r>
        <w:rPr/>
        <w:t>resulting from the waivers through negotiated bilateral agreements.</w:t>
      </w:r>
    </w:p>
    <w:p>
      <w:pPr>
        <w:pStyle w:val="HTMLPreformatted"/>
        <w:rPr/>
      </w:pPr>
      <w:r>
        <w:rPr/>
        <w:t xml:space="preserve">               </w:t>
      </w:r>
    </w:p>
    <w:p>
      <w:pPr>
        <w:pStyle w:val="HTMLPreformatted"/>
        <w:rPr/>
      </w:pPr>
      <w:r>
        <w:rPr/>
        <w:t xml:space="preserve">          </w:t>
      </w:r>
      <w:r>
        <w:rPr/>
        <w:t>Comments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Most commenters support extending temporary waivers of operating</w:t>
      </w:r>
    </w:p>
    <w:p>
      <w:pPr>
        <w:pStyle w:val="HTMLPreformatted"/>
        <w:rPr/>
      </w:pPr>
      <w:r>
        <w:rPr/>
        <w:t xml:space="preserve">     </w:t>
      </w:r>
      <w:r>
        <w:rPr/>
        <w:t>and efficiency standards as well as fuel use requirements.  EEI</w:t>
      </w:r>
    </w:p>
    <w:p>
      <w:pPr>
        <w:pStyle w:val="HTMLPreformatted"/>
        <w:rPr/>
      </w:pPr>
      <w:r>
        <w:rPr/>
        <w:t xml:space="preserve">     </w:t>
      </w:r>
      <w:r>
        <w:rPr/>
        <w:t>contends that such waivers should apply only to those units that can</w:t>
      </w:r>
    </w:p>
    <w:p>
      <w:pPr>
        <w:pStyle w:val="HTMLPreformatted"/>
        <w:rPr/>
      </w:pPr>
      <w:r>
        <w:rPr/>
        <w:t xml:space="preserve">     </w:t>
      </w:r>
      <w:r>
        <w:rPr/>
        <w:t>address the very short-term supply shortage of California and nearby</w:t>
      </w:r>
    </w:p>
    <w:p>
      <w:pPr>
        <w:pStyle w:val="HTMLPreformatted"/>
        <w:rPr/>
      </w:pPr>
      <w:r>
        <w:rPr/>
        <w:t xml:space="preserve">     </w:t>
      </w:r>
      <w:r>
        <w:rPr/>
        <w:t>states.  PG&amp;E supports extended waivers provided that the extension</w:t>
      </w:r>
    </w:p>
    <w:p>
      <w:pPr>
        <w:pStyle w:val="HTMLPreformatted"/>
        <w:rPr/>
      </w:pPr>
      <w:r>
        <w:rPr/>
        <w:t xml:space="preserve">     </w:t>
      </w:r>
      <w:r>
        <w:rPr/>
        <w:t>does not compromise existing practices adopted by the States or host</w:t>
      </w:r>
    </w:p>
    <w:p>
      <w:pPr>
        <w:pStyle w:val="HTMLPreformatted"/>
        <w:rPr/>
      </w:pPr>
      <w:r>
        <w:rPr/>
        <w:t xml:space="preserve">     </w:t>
      </w:r>
      <w:r>
        <w:rPr/>
        <w:t>utilities, and that existing QF contract holders are held harmless</w:t>
      </w:r>
    </w:p>
    <w:p>
      <w:pPr>
        <w:pStyle w:val="HTMLPreformatted"/>
        <w:rPr/>
      </w:pPr>
      <w:r>
        <w:rPr/>
        <w:t xml:space="preserve">     </w:t>
      </w:r>
      <w:r>
        <w:rPr/>
        <w:t>from any increased cost burden.  Industrial Customers of Northwest</w:t>
      </w:r>
    </w:p>
    <w:p>
      <w:pPr>
        <w:pStyle w:val="HTMLPreformatted"/>
        <w:rPr/>
      </w:pPr>
      <w:r>
        <w:rPr/>
        <w:t xml:space="preserve">     </w:t>
      </w:r>
      <w:r>
        <w:rPr/>
        <w:t>Utilities (ICNU) suggests that the Commission extend the termination</w:t>
      </w:r>
    </w:p>
    <w:p>
      <w:pPr>
        <w:pStyle w:val="HTMLPreformatted"/>
        <w:rPr/>
      </w:pPr>
      <w:r>
        <w:rPr/>
        <w:t xml:space="preserve">     </w:t>
      </w:r>
      <w:r>
        <w:rPr/>
        <w:t>date for waivers until December 31, 2003, or until such date that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Commission expects significant additional generation to be available. </w:t>
      </w:r>
    </w:p>
    <w:p>
      <w:pPr>
        <w:pStyle w:val="HTMLPreformatted"/>
        <w:rPr/>
      </w:pPr>
      <w:r>
        <w:rPr/>
        <w:t xml:space="preserve">     </w:t>
      </w:r>
      <w:r>
        <w:rPr/>
        <w:t>Industrial Consumers urges the Commission to consider extending these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</w:t>
      </w:r>
      <w:r>
        <w:rPr/>
        <w:t>25</w:t>
      </w:r>
    </w:p>
    <w:p>
      <w:pPr>
        <w:pStyle w:val="HTMLPreformatted"/>
        <w:rPr/>
      </w:pPr>
      <w:r>
        <w:rPr/>
        <w:t xml:space="preserve">                 </w:t>
      </w:r>
      <w:r>
        <w:rPr/>
        <w:t>San Diego Gas &amp; Electric Company, et al., 93 FERC µ 61,238</w:t>
      </w:r>
    </w:p>
    <w:p>
      <w:pPr>
        <w:pStyle w:val="HTMLPreformatted"/>
        <w:rPr/>
      </w:pPr>
      <w:r>
        <w:rPr/>
        <w:t xml:space="preserve">          </w:t>
      </w:r>
      <w:r>
        <w:rPr/>
        <w:t>(2000).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-18-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 xml:space="preserve">waivers throughout the country for the pending summer peak season. </w:t>
      </w:r>
    </w:p>
    <w:p>
      <w:pPr>
        <w:pStyle w:val="HTMLPreformatted"/>
        <w:rPr/>
      </w:pPr>
      <w:r>
        <w:rPr/>
        <w:t xml:space="preserve">     </w:t>
      </w:r>
      <w:r>
        <w:rPr/>
        <w:t>Many commenters also support the Commission s decision to allow QFs</w:t>
      </w:r>
    </w:p>
    <w:p>
      <w:pPr>
        <w:pStyle w:val="HTMLPreformatted"/>
        <w:rPr/>
      </w:pPr>
      <w:r>
        <w:rPr/>
        <w:t xml:space="preserve">     </w:t>
      </w:r>
      <w:r>
        <w:rPr/>
        <w:t>to sell increased output via bilateral contracts at market-based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rates. </w:t>
      </w:r>
    </w:p>
    <w:p>
      <w:pPr>
        <w:pStyle w:val="HTMLPreformatted"/>
        <w:rPr/>
      </w:pPr>
      <w:r>
        <w:rPr/>
        <w:t xml:space="preserve">                                                            </w:t>
      </w:r>
    </w:p>
    <w:p>
      <w:pPr>
        <w:pStyle w:val="HTMLPreformatted"/>
        <w:rPr/>
      </w:pPr>
      <w:r>
        <w:rPr/>
        <w:t xml:space="preserve">          </w:t>
      </w:r>
      <w:r>
        <w:rPr/>
        <w:t>In addition to comments on the specific waivers implemented by</w:t>
      </w:r>
    </w:p>
    <w:p>
      <w:pPr>
        <w:pStyle w:val="HTMLPreformatted"/>
        <w:rPr/>
      </w:pPr>
      <w:r>
        <w:rPr/>
        <w:t xml:space="preserve">     </w:t>
      </w:r>
      <w:r>
        <w:rPr/>
        <w:t>the March 14 Order, a number of commenters suggest that the</w:t>
      </w:r>
    </w:p>
    <w:p>
      <w:pPr>
        <w:pStyle w:val="HTMLPreformatted"/>
        <w:rPr/>
      </w:pPr>
      <w:r>
        <w:rPr/>
        <w:t xml:space="preserve">     </w:t>
      </w:r>
      <w:r>
        <w:rPr/>
        <w:t>Commission expressly permit QFs to use existing interconnection</w:t>
      </w:r>
    </w:p>
    <w:p>
      <w:pPr>
        <w:pStyle w:val="HTMLPreformatted"/>
        <w:rPr/>
      </w:pPr>
      <w:r>
        <w:rPr/>
        <w:t xml:space="preserve">     </w:t>
      </w:r>
      <w:r>
        <w:rPr/>
        <w:t>arrangements to deliver excess QF power to the grid.  Some commenters</w:t>
      </w:r>
    </w:p>
    <w:p>
      <w:pPr>
        <w:pStyle w:val="HTMLPreformatted"/>
        <w:rPr/>
      </w:pPr>
      <w:r>
        <w:rPr/>
        <w:t xml:space="preserve">     </w:t>
      </w:r>
      <w:r>
        <w:rPr/>
        <w:t>ask the Commission to grant additional relief including the</w:t>
      </w:r>
    </w:p>
    <w:p>
      <w:pPr>
        <w:pStyle w:val="HTMLPreformatted"/>
        <w:rPr/>
      </w:pPr>
      <w:r>
        <w:rPr/>
        <w:t xml:space="preserve">     </w:t>
      </w:r>
      <w:r>
        <w:rPr/>
        <w:t>institution of proceedings under section 210(d) of the FPA.  These</w:t>
      </w:r>
    </w:p>
    <w:p>
      <w:pPr>
        <w:pStyle w:val="HTMLPreformatted"/>
        <w:rPr/>
      </w:pPr>
      <w:r>
        <w:rPr/>
        <w:t xml:space="preserve">     </w:t>
      </w:r>
      <w:r>
        <w:rPr/>
        <w:t>commenters claim the requested relief will permit QFs to make third</w:t>
      </w:r>
    </w:p>
    <w:p>
      <w:pPr>
        <w:pStyle w:val="HTMLPreformatted"/>
        <w:rPr/>
      </w:pPr>
      <w:r>
        <w:rPr/>
        <w:t xml:space="preserve">     </w:t>
      </w:r>
      <w:r>
        <w:rPr/>
        <w:t>party sales in California which they claim will increase the supply</w:t>
      </w:r>
    </w:p>
    <w:p>
      <w:pPr>
        <w:pStyle w:val="HTMLPreformatted"/>
        <w:rPr/>
      </w:pPr>
      <w:r>
        <w:rPr/>
        <w:t xml:space="preserve">     </w:t>
      </w:r>
      <w:r>
        <w:rPr/>
        <w:t>of generation capacity in the state.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Commission Response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We reaffirm our March 14 decision to extend the QF waivers</w:t>
      </w:r>
    </w:p>
    <w:p>
      <w:pPr>
        <w:pStyle w:val="HTMLPreformatted"/>
        <w:rPr/>
      </w:pPr>
      <w:r>
        <w:rPr/>
        <w:t xml:space="preserve">                            </w:t>
      </w:r>
      <w:r>
        <w:rPr/>
        <w:t>26</w:t>
      </w:r>
    </w:p>
    <w:p>
      <w:pPr>
        <w:pStyle w:val="HTMLPreformatted"/>
        <w:rPr/>
      </w:pPr>
      <w:r>
        <w:rPr/>
        <w:t xml:space="preserve">     </w:t>
      </w:r>
      <w:r>
        <w:rPr/>
        <w:t>through April 30, 2002,   to broaden them to the WSCC, and to require</w:t>
      </w:r>
    </w:p>
    <w:p>
      <w:pPr>
        <w:pStyle w:val="HTMLPreformatted"/>
        <w:rPr/>
      </w:pPr>
      <w:r>
        <w:rPr/>
        <w:t xml:space="preserve">     </w:t>
      </w:r>
      <w:r>
        <w:rPr/>
        <w:t>that additional power made available as a result of the waivers be</w:t>
      </w:r>
    </w:p>
    <w:p>
      <w:pPr>
        <w:pStyle w:val="HTMLPreformatted"/>
        <w:rPr/>
      </w:pPr>
      <w:r>
        <w:rPr/>
        <w:t xml:space="preserve">     </w:t>
      </w:r>
      <w:r>
        <w:rPr/>
        <w:t>sold through negotiated bilateral agreements.  We decline to extend</w:t>
      </w:r>
    </w:p>
    <w:p>
      <w:pPr>
        <w:pStyle w:val="HTMLPreformatted"/>
        <w:rPr/>
      </w:pPr>
      <w:r>
        <w:rPr/>
        <w:t xml:space="preserve">     </w:t>
      </w:r>
      <w:r>
        <w:rPr/>
        <w:t>these waivers to the entire U.S. at this time, but we will entertain</w:t>
      </w:r>
    </w:p>
    <w:p>
      <w:pPr>
        <w:pStyle w:val="HTMLPreformatted"/>
        <w:rPr/>
      </w:pPr>
      <w:r>
        <w:rPr/>
        <w:t xml:space="preserve">     </w:t>
      </w:r>
      <w:r>
        <w:rPr/>
        <w:t>requests for waiver on a case-by-case basis; such requests must show</w:t>
      </w:r>
    </w:p>
    <w:p>
      <w:pPr>
        <w:pStyle w:val="HTMLPreformatted"/>
        <w:rPr/>
      </w:pPr>
      <w:r>
        <w:rPr/>
        <w:t xml:space="preserve">     </w:t>
      </w:r>
      <w:r>
        <w:rPr/>
        <w:t>that serious supply/demand imbalances create circumstances that would</w:t>
      </w:r>
    </w:p>
    <w:p>
      <w:pPr>
        <w:pStyle w:val="HTMLPreformatted"/>
        <w:rPr/>
      </w:pPr>
      <w:r>
        <w:rPr/>
        <w:t xml:space="preserve">     </w:t>
      </w:r>
      <w:r>
        <w:rPr/>
        <w:t>justify a waiver under our regulations.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We clarify that the grant of these waivers does nothing to</w:t>
      </w:r>
    </w:p>
    <w:p>
      <w:pPr>
        <w:pStyle w:val="HTMLPreformatted"/>
        <w:rPr/>
      </w:pPr>
      <w:r>
        <w:rPr/>
        <w:t xml:space="preserve">     </w:t>
      </w:r>
      <w:r>
        <w:rPr/>
        <w:t>modify existing contractual obligations under PPAs, and that the</w:t>
      </w:r>
    </w:p>
    <w:p>
      <w:pPr>
        <w:pStyle w:val="HTMLPreformatted"/>
        <w:rPr/>
      </w:pPr>
      <w:r>
        <w:rPr/>
        <w:t xml:space="preserve">     </w:t>
      </w:r>
      <w:r>
        <w:rPr/>
        <w:t>extent to which a QF takes advantage of these waivers is</w:t>
      </w:r>
    </w:p>
    <w:p>
      <w:pPr>
        <w:pStyle w:val="HTMLPreformatted"/>
        <w:rPr/>
      </w:pPr>
      <w:r>
        <w:rPr/>
        <w:t xml:space="preserve">     </w:t>
      </w:r>
      <w:r>
        <w:rPr/>
        <w:t>discretionary to the QF.  We decline to opine on how revenues from</w:t>
      </w:r>
    </w:p>
    <w:p>
      <w:pPr>
        <w:pStyle w:val="HTMLPreformatted"/>
        <w:rPr/>
      </w:pPr>
      <w:r>
        <w:rPr/>
        <w:t xml:space="preserve">     </w:t>
      </w:r>
      <w:r>
        <w:rPr/>
        <w:t>additional sales under these waivers may relate to payment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obligations under the PPAs.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With respect to the issues raised as to the rights of QFs to use</w:t>
      </w:r>
    </w:p>
    <w:p>
      <w:pPr>
        <w:pStyle w:val="HTMLPreformatted"/>
        <w:rPr/>
      </w:pPr>
      <w:r>
        <w:rPr/>
        <w:t xml:space="preserve">     </w:t>
      </w:r>
      <w:r>
        <w:rPr/>
        <w:t>existing interconnection arrangements to sell power released from or</w:t>
      </w:r>
    </w:p>
    <w:p>
      <w:pPr>
        <w:pStyle w:val="HTMLPreformatted"/>
        <w:rPr/>
      </w:pPr>
      <w:r>
        <w:rPr/>
        <w:t xml:space="preserve">     </w:t>
      </w:r>
      <w:r>
        <w:rPr/>
        <w:t>in excess of existing PPAs to third parties, and the obligations of</w:t>
      </w:r>
    </w:p>
    <w:p>
      <w:pPr>
        <w:pStyle w:val="HTMLPreformatted"/>
        <w:rPr/>
      </w:pPr>
      <w:r>
        <w:rPr/>
        <w:t xml:space="preserve">     </w:t>
      </w:r>
      <w:r>
        <w:rPr/>
        <w:t>utilities to facilitate QF sales to third parties, we will address</w:t>
      </w:r>
    </w:p>
    <w:p>
      <w:pPr>
        <w:pStyle w:val="HTMLPreformatted"/>
        <w:rPr/>
      </w:pPr>
      <w:r>
        <w:rPr/>
        <w:t xml:space="preserve">                                             </w:t>
      </w:r>
      <w:r>
        <w:rPr/>
        <w:t>27</w:t>
      </w:r>
    </w:p>
    <w:p>
      <w:pPr>
        <w:pStyle w:val="HTMLPreformatted"/>
        <w:rPr/>
      </w:pPr>
      <w:r>
        <w:rPr/>
        <w:t xml:space="preserve">     </w:t>
      </w:r>
      <w:r>
        <w:rPr/>
        <w:t>those in a separate order issued today.     As to the request that</w:t>
      </w:r>
    </w:p>
    <w:p>
      <w:pPr>
        <w:pStyle w:val="HTMLPreformatted"/>
        <w:rPr/>
      </w:pPr>
      <w:r>
        <w:rPr/>
        <w:t xml:space="preserve">     </w:t>
      </w:r>
      <w:r>
        <w:rPr/>
        <w:t>the Commission institute enforcement action and reject the CPUC's</w:t>
      </w:r>
    </w:p>
    <w:p>
      <w:pPr>
        <w:pStyle w:val="HTMLPreformatted"/>
        <w:rPr/>
      </w:pPr>
      <w:r>
        <w:rPr/>
        <w:t xml:space="preserve">     </w:t>
      </w:r>
      <w:r>
        <w:rPr/>
        <w:t>revision of the avoided cost rates for sales by QFs, we will address</w:t>
      </w:r>
    </w:p>
    <w:p>
      <w:pPr>
        <w:pStyle w:val="HTMLPreformatted"/>
        <w:rPr/>
      </w:pPr>
      <w:r>
        <w:rPr/>
        <w:t xml:space="preserve">                                          </w:t>
      </w:r>
      <w:r>
        <w:rPr/>
        <w:t>28</w:t>
      </w:r>
    </w:p>
    <w:p>
      <w:pPr>
        <w:pStyle w:val="HTMLPreformatted"/>
        <w:rPr/>
      </w:pPr>
      <w:r>
        <w:rPr/>
        <w:t xml:space="preserve">     </w:t>
      </w:r>
      <w:r>
        <w:rPr/>
        <w:t>this matter in a separate proceeding.    We are unable to address in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</w:t>
      </w:r>
      <w:r>
        <w:rPr/>
        <w:t>26</w:t>
      </w:r>
    </w:p>
    <w:p>
      <w:pPr>
        <w:pStyle w:val="HTMLPreformatted"/>
        <w:rPr/>
      </w:pPr>
      <w:r>
        <w:rPr/>
        <w:t xml:space="preserve">                 </w:t>
      </w:r>
      <w:r>
        <w:rPr/>
        <w:t>See supra note 5 and accompanying text.</w:t>
      </w:r>
    </w:p>
    <w:p>
      <w:pPr>
        <w:pStyle w:val="HTMLPreformatted"/>
        <w:rPr/>
      </w:pPr>
      <w:r>
        <w:rPr/>
        <w:t xml:space="preserve">               </w:t>
      </w:r>
      <w:r>
        <w:rPr/>
        <w:t>27</w:t>
      </w:r>
    </w:p>
    <w:p>
      <w:pPr>
        <w:pStyle w:val="HTMLPreformatted"/>
        <w:rPr/>
      </w:pPr>
      <w:r>
        <w:rPr/>
        <w:t xml:space="preserve">                 </w:t>
      </w:r>
      <w:r>
        <w:rPr/>
        <w:t>See Order Granting Motions for Emergency Relief and</w:t>
      </w:r>
    </w:p>
    <w:p>
      <w:pPr>
        <w:pStyle w:val="HTMLPreformatted"/>
        <w:rPr/>
      </w:pPr>
      <w:r>
        <w:rPr/>
        <w:t xml:space="preserve">          </w:t>
      </w:r>
      <w:r>
        <w:rPr/>
        <w:t>Proposed Order Directing Interconnections Under Section 210(d)</w:t>
      </w:r>
    </w:p>
    <w:p>
      <w:pPr>
        <w:pStyle w:val="HTMLPreformatted"/>
        <w:rPr/>
      </w:pPr>
      <w:r>
        <w:rPr/>
        <w:t xml:space="preserve">          </w:t>
      </w:r>
      <w:r>
        <w:rPr/>
        <w:t>and Establishing Further Procedures (Docket No. EL01-47-002).</w:t>
      </w:r>
    </w:p>
    <w:p>
      <w:pPr>
        <w:pStyle w:val="HTMLPreformatted"/>
        <w:rPr/>
      </w:pPr>
      <w:r>
        <w:rPr/>
        <w:t xml:space="preserve">               </w:t>
      </w:r>
      <w:r>
        <w:rPr/>
        <w:t>28</w:t>
      </w:r>
    </w:p>
    <w:p>
      <w:pPr>
        <w:pStyle w:val="HTMLPreformatted"/>
        <w:rPr/>
      </w:pPr>
      <w:r>
        <w:rPr/>
        <w:t xml:space="preserve">                 </w:t>
      </w:r>
      <w:r>
        <w:rPr/>
        <w:t>California Cogeneration Council, et al., Petition for</w:t>
      </w:r>
    </w:p>
    <w:p>
      <w:pPr>
        <w:pStyle w:val="HTMLPreformatted"/>
        <w:rPr/>
      </w:pPr>
      <w:r>
        <w:rPr/>
        <w:t xml:space="preserve">                                                             </w:t>
      </w:r>
      <w:r>
        <w:rPr/>
        <w:t>(continued...)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-19-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this short-term order CAC's assertion that the WSCC's operating</w:t>
      </w:r>
    </w:p>
    <w:p>
      <w:pPr>
        <w:pStyle w:val="HTMLPreformatted"/>
        <w:rPr/>
      </w:pPr>
      <w:r>
        <w:rPr/>
        <w:t xml:space="preserve">     </w:t>
      </w:r>
      <w:r>
        <w:rPr/>
        <w:t>reserve requirements are inhibiting cogeneration.  We would normally</w:t>
      </w:r>
    </w:p>
    <w:p>
      <w:pPr>
        <w:pStyle w:val="HTMLPreformatted"/>
        <w:rPr/>
      </w:pPr>
      <w:r>
        <w:rPr/>
        <w:t xml:space="preserve">     </w:t>
      </w:r>
      <w:r>
        <w:rPr/>
        <w:t>defer to WSCC on such matters.  We would expect that the WSCC and the</w:t>
      </w:r>
    </w:p>
    <w:p>
      <w:pPr>
        <w:pStyle w:val="HTMLPreformatted"/>
        <w:rPr/>
      </w:pPr>
      <w:r>
        <w:rPr/>
        <w:t xml:space="preserve">     </w:t>
      </w:r>
      <w:r>
        <w:rPr/>
        <w:t>California ISO would attempt to minimize unnecessarily burdensome</w:t>
      </w:r>
    </w:p>
    <w:p>
      <w:pPr>
        <w:pStyle w:val="HTMLPreformatted"/>
        <w:rPr/>
      </w:pPr>
      <w:r>
        <w:rPr/>
        <w:t xml:space="preserve">     </w:t>
      </w:r>
      <w:r>
        <w:rPr/>
        <w:t>requirements that might interfere with cogeneration.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C.   Additional Capacity from On-Site Generation</w:t>
      </w:r>
    </w:p>
    <w:p>
      <w:pPr>
        <w:pStyle w:val="HTMLPreformatted"/>
        <w:rPr/>
      </w:pPr>
      <w:r>
        <w:rPr/>
        <w:t xml:space="preserve">          </w:t>
      </w:r>
    </w:p>
    <w:p>
      <w:pPr>
        <w:pStyle w:val="HTMLPreformatted"/>
        <w:rPr/>
      </w:pPr>
      <w:r>
        <w:rPr/>
        <w:t xml:space="preserve">          </w:t>
      </w:r>
      <w:r>
        <w:rPr/>
        <w:t>In the March 14 Order, the Commission adopted a streamlined</w:t>
      </w:r>
    </w:p>
    <w:p>
      <w:pPr>
        <w:pStyle w:val="HTMLPreformatted"/>
        <w:rPr/>
      </w:pPr>
      <w:r>
        <w:rPr/>
        <w:t xml:space="preserve">                         </w:t>
      </w:r>
      <w:r>
        <w:rPr/>
        <w:t>29</w:t>
      </w:r>
    </w:p>
    <w:p>
      <w:pPr>
        <w:pStyle w:val="HTMLPreformatted"/>
        <w:rPr/>
      </w:pPr>
      <w:r>
        <w:rPr/>
        <w:t xml:space="preserve">     </w:t>
      </w:r>
      <w:r>
        <w:rPr/>
        <w:t>regulatory procedure   to accommodate wholesale sales from businesses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that had installed on-site generators to serve load within the WSCC. </w:t>
      </w:r>
    </w:p>
    <w:p>
      <w:pPr>
        <w:pStyle w:val="HTMLPreformatted"/>
        <w:rPr/>
      </w:pPr>
      <w:r>
        <w:rPr/>
        <w:t xml:space="preserve">     </w:t>
      </w:r>
      <w:r>
        <w:rPr/>
        <w:t>From the period beginning March 14, 2001 through December 31, 2001,</w:t>
      </w:r>
    </w:p>
    <w:p>
      <w:pPr>
        <w:pStyle w:val="HTMLPreformatted"/>
        <w:rPr/>
      </w:pPr>
      <w:r>
        <w:rPr/>
        <w:t xml:space="preserve">     </w:t>
      </w:r>
      <w:r>
        <w:rPr/>
        <w:t>owners of generating facilities located at business locations in the</w:t>
      </w:r>
    </w:p>
    <w:p>
      <w:pPr>
        <w:pStyle w:val="HTMLPreformatted"/>
        <w:rPr/>
      </w:pPr>
      <w:r>
        <w:rPr/>
        <w:t xml:space="preserve">     </w:t>
      </w:r>
      <w:r>
        <w:rPr/>
        <w:t>WSCC and used primarily for back-up or self-generation, who would</w:t>
      </w:r>
    </w:p>
    <w:p>
      <w:pPr>
        <w:pStyle w:val="HTMLPreformatted"/>
        <w:rPr/>
      </w:pPr>
      <w:r>
        <w:rPr/>
        <w:t xml:space="preserve">     </w:t>
      </w:r>
      <w:r>
        <w:rPr/>
        <w:t>become subject to the Federal Power Act by virtue of sales of power</w:t>
      </w:r>
    </w:p>
    <w:p>
      <w:pPr>
        <w:pStyle w:val="HTMLPreformatted"/>
        <w:rPr/>
      </w:pPr>
      <w:r>
        <w:rPr/>
        <w:t xml:space="preserve">     </w:t>
      </w:r>
      <w:r>
        <w:rPr/>
        <w:t>from such facilities, will be permitted to sell power at wholesale</w:t>
      </w:r>
    </w:p>
    <w:p>
      <w:pPr>
        <w:pStyle w:val="HTMLPreformatted"/>
        <w:rPr/>
      </w:pPr>
      <w:r>
        <w:rPr/>
        <w:t xml:space="preserve">     </w:t>
      </w:r>
      <w:r>
        <w:rPr/>
        <w:t>from such facilities to non-affiliated entities within the WSCC</w:t>
      </w:r>
    </w:p>
    <w:p>
      <w:pPr>
        <w:pStyle w:val="HTMLPreformatted"/>
        <w:rPr/>
      </w:pPr>
      <w:r>
        <w:rPr/>
        <w:t xml:space="preserve">     </w:t>
      </w:r>
      <w:r>
        <w:rPr/>
        <w:t>without prior notice under Section 205 of the FPA.  Pursuant to</w:t>
      </w:r>
    </w:p>
    <w:p>
      <w:pPr>
        <w:pStyle w:val="HTMLPreformatted"/>
        <w:rPr/>
      </w:pPr>
      <w:r>
        <w:rPr/>
        <w:t xml:space="preserve">     </w:t>
      </w:r>
      <w:r>
        <w:rPr/>
        <w:t>Section 205(d), the Commission found good cause to waive the 60-day</w:t>
      </w:r>
    </w:p>
    <w:p>
      <w:pPr>
        <w:pStyle w:val="HTMLPreformatted"/>
        <w:rPr/>
      </w:pPr>
      <w:r>
        <w:rPr/>
        <w:t xml:space="preserve">                                             </w:t>
      </w:r>
      <w:r>
        <w:rPr/>
        <w:t>30</w:t>
      </w:r>
    </w:p>
    <w:p>
      <w:pPr>
        <w:pStyle w:val="HTMLPreformatted"/>
        <w:rPr/>
      </w:pPr>
      <w:r>
        <w:rPr/>
        <w:t xml:space="preserve">     </w:t>
      </w:r>
      <w:r>
        <w:rPr/>
        <w:t>prior notice requirement for such sales.    The Commission further</w:t>
      </w:r>
    </w:p>
    <w:p>
      <w:pPr>
        <w:pStyle w:val="HTMLPreformatted"/>
        <w:rPr/>
      </w:pPr>
      <w:r>
        <w:rPr/>
        <w:t xml:space="preserve">     </w:t>
      </w:r>
      <w:r>
        <w:rPr/>
        <w:t>granted waiver of its regulations consistent with its orders on</w:t>
      </w:r>
    </w:p>
    <w:p>
      <w:pPr>
        <w:pStyle w:val="HTMLPreformatted"/>
        <w:rPr/>
      </w:pPr>
      <w:r>
        <w:rPr/>
        <w:t xml:space="preserve">     </w:t>
      </w:r>
      <w:r>
        <w:rPr/>
        <w:t>market-based rates and authorized market-based rates during the</w:t>
      </w:r>
    </w:p>
    <w:p>
      <w:pPr>
        <w:pStyle w:val="HTMLPreformatted"/>
        <w:rPr/>
      </w:pPr>
      <w:r>
        <w:rPr/>
        <w:t xml:space="preserve">                            </w:t>
      </w:r>
      <w:r>
        <w:rPr/>
        <w:t>31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identified time period.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28</w:t>
      </w:r>
    </w:p>
    <w:p>
      <w:pPr>
        <w:pStyle w:val="HTMLPreformatted"/>
        <w:rPr/>
      </w:pPr>
      <w:r>
        <w:rPr/>
        <w:t xml:space="preserve">            </w:t>
      </w:r>
      <w:r>
        <w:rPr/>
        <w:t>(...continued)</w:t>
      </w:r>
    </w:p>
    <w:p>
      <w:pPr>
        <w:pStyle w:val="HTMLPreformatted"/>
        <w:rPr/>
      </w:pPr>
      <w:r>
        <w:rPr/>
        <w:t xml:space="preserve">          </w:t>
      </w:r>
      <w:r>
        <w:rPr/>
        <w:t>Enforcement Action Pursuant to Section 210(h)(2)(B) of PURPA</w:t>
      </w:r>
    </w:p>
    <w:p>
      <w:pPr>
        <w:pStyle w:val="HTMLPreformatted"/>
        <w:rPr/>
      </w:pPr>
      <w:r>
        <w:rPr/>
        <w:t xml:space="preserve">          </w:t>
      </w:r>
      <w:r>
        <w:rPr/>
        <w:t>(Docket No. EL01-64-000) (filed April 5, 2001).</w:t>
      </w:r>
    </w:p>
    <w:p>
      <w:pPr>
        <w:pStyle w:val="HTMLPreformatted"/>
        <w:rPr/>
      </w:pPr>
      <w:r>
        <w:rPr/>
        <w:t xml:space="preserve">               </w:t>
      </w:r>
      <w:r>
        <w:rPr/>
        <w:t>29</w:t>
      </w:r>
    </w:p>
    <w:p>
      <w:pPr>
        <w:pStyle w:val="HTMLPreformatted"/>
        <w:rPr/>
      </w:pPr>
      <w:r>
        <w:rPr/>
        <w:t xml:space="preserve">                 </w:t>
      </w:r>
      <w:r>
        <w:rPr/>
        <w:t>The Commission narrowly defined the measure as only</w:t>
      </w:r>
    </w:p>
    <w:p>
      <w:pPr>
        <w:pStyle w:val="HTMLPreformatted"/>
        <w:rPr/>
      </w:pPr>
      <w:r>
        <w:rPr/>
        <w:t xml:space="preserve">          </w:t>
      </w:r>
      <w:r>
        <w:rPr/>
        <w:t>streamlining Commission filing requirements for certain actions</w:t>
      </w:r>
    </w:p>
    <w:p>
      <w:pPr>
        <w:pStyle w:val="HTMLPreformatted"/>
        <w:rPr/>
      </w:pPr>
      <w:r>
        <w:rPr/>
        <w:t xml:space="preserve">          </w:t>
      </w:r>
      <w:r>
        <w:rPr/>
        <w:t>that are otherwise agreed to among the relevant parties.  The</w:t>
      </w:r>
    </w:p>
    <w:p>
      <w:pPr>
        <w:pStyle w:val="HTMLPreformatted"/>
        <w:rPr/>
      </w:pPr>
      <w:r>
        <w:rPr/>
        <w:t xml:space="preserve">          </w:t>
      </w:r>
      <w:r>
        <w:rPr/>
        <w:t>measure did not abrogate or supersede any existing contracts or</w:t>
      </w:r>
    </w:p>
    <w:p>
      <w:pPr>
        <w:pStyle w:val="HTMLPreformatted"/>
        <w:rPr/>
      </w:pPr>
      <w:r>
        <w:rPr/>
        <w:t xml:space="preserve">          </w:t>
      </w:r>
      <w:r>
        <w:rPr/>
        <w:t>obligations, exempt any person from existing environmental,</w:t>
      </w:r>
    </w:p>
    <w:p>
      <w:pPr>
        <w:pStyle w:val="HTMLPreformatted"/>
        <w:rPr/>
      </w:pPr>
      <w:r>
        <w:rPr/>
        <w:t xml:space="preserve">          </w:t>
      </w:r>
      <w:r>
        <w:rPr/>
        <w:t>safety, or reliability requirements, authorize the feeding of</w:t>
      </w:r>
    </w:p>
    <w:p>
      <w:pPr>
        <w:pStyle w:val="HTMLPreformatted"/>
        <w:rPr/>
      </w:pPr>
      <w:r>
        <w:rPr/>
        <w:t xml:space="preserve">          </w:t>
      </w:r>
      <w:r>
        <w:rPr/>
        <w:t>power into the grid where not otherwise authorized, authorize a</w:t>
      </w:r>
    </w:p>
    <w:p>
      <w:pPr>
        <w:pStyle w:val="HTMLPreformatted"/>
        <w:rPr/>
      </w:pPr>
      <w:r>
        <w:rPr/>
        <w:t xml:space="preserve">          </w:t>
      </w:r>
      <w:r>
        <w:rPr/>
        <w:t>retail customer to violate any rules or retail tariff provisions</w:t>
      </w:r>
    </w:p>
    <w:p>
      <w:pPr>
        <w:pStyle w:val="HTMLPreformatted"/>
        <w:rPr/>
      </w:pPr>
      <w:r>
        <w:rPr/>
        <w:t xml:space="preserve">          </w:t>
      </w:r>
      <w:r>
        <w:rPr/>
        <w:t>that have been properly imposed on the retail sales made to those</w:t>
      </w:r>
    </w:p>
    <w:p>
      <w:pPr>
        <w:pStyle w:val="HTMLPreformatted"/>
        <w:rPr/>
      </w:pPr>
      <w:r>
        <w:rPr/>
        <w:t xml:space="preserve">          </w:t>
      </w:r>
      <w:r>
        <w:rPr/>
        <w:t>customers, or impose new substantive obligations on any person.</w:t>
      </w:r>
    </w:p>
    <w:p>
      <w:pPr>
        <w:pStyle w:val="HTMLPreformatted"/>
        <w:rPr/>
      </w:pPr>
      <w:r>
        <w:rPr/>
        <w:t xml:space="preserve">               </w:t>
      </w:r>
      <w:r>
        <w:rPr/>
        <w:t>30</w:t>
      </w:r>
    </w:p>
    <w:p>
      <w:pPr>
        <w:pStyle w:val="HTMLPreformatted"/>
        <w:rPr/>
      </w:pPr>
      <w:r>
        <w:rPr/>
        <w:t xml:space="preserve">                 </w:t>
      </w:r>
      <w:r>
        <w:rPr/>
        <w:t>16 U.S.C. § 824d (1994).</w:t>
      </w:r>
    </w:p>
    <w:p>
      <w:pPr>
        <w:pStyle w:val="HTMLPreformatted"/>
        <w:rPr/>
      </w:pPr>
      <w:r>
        <w:rPr/>
        <w:t xml:space="preserve">               </w:t>
      </w:r>
      <w:r>
        <w:rPr/>
        <w:t>31</w:t>
      </w:r>
    </w:p>
    <w:p>
      <w:pPr>
        <w:pStyle w:val="HTMLPreformatted"/>
        <w:rPr/>
      </w:pPr>
      <w:r>
        <w:rPr/>
        <w:t xml:space="preserve">                 </w:t>
      </w:r>
      <w:r>
        <w:rPr/>
        <w:t>The Commission required that wholesale purchasers of power</w:t>
      </w:r>
    </w:p>
    <w:p>
      <w:pPr>
        <w:pStyle w:val="HTMLPreformatted"/>
        <w:rPr/>
      </w:pPr>
      <w:r>
        <w:rPr/>
        <w:t xml:space="preserve">          </w:t>
      </w:r>
      <w:r>
        <w:rPr/>
        <w:t>from such facilities to report to the Commission the names of</w:t>
      </w:r>
    </w:p>
    <w:p>
      <w:pPr>
        <w:pStyle w:val="HTMLPreformatted"/>
        <w:rPr/>
      </w:pPr>
      <w:r>
        <w:rPr/>
        <w:t xml:space="preserve">          </w:t>
      </w:r>
      <w:r>
        <w:rPr/>
        <w:t>each such seller from whom power was purchased, the aggregate</w:t>
      </w:r>
    </w:p>
    <w:p>
      <w:pPr>
        <w:pStyle w:val="HTMLPreformatted"/>
        <w:rPr/>
      </w:pPr>
      <w:r>
        <w:rPr/>
        <w:t xml:space="preserve">          </w:t>
      </w:r>
      <w:r>
        <w:rPr/>
        <w:t>amount of capacity and/or energy purchased from each seller, and</w:t>
      </w:r>
    </w:p>
    <w:p>
      <w:pPr>
        <w:pStyle w:val="HTMLPreformatted"/>
        <w:rPr/>
      </w:pPr>
      <w:r>
        <w:rPr/>
        <w:t xml:space="preserve">          </w:t>
      </w:r>
      <w:r>
        <w:rPr/>
        <w:t>the aggregate compensation paid to each seller. The Commission</w:t>
      </w:r>
    </w:p>
    <w:p>
      <w:pPr>
        <w:pStyle w:val="HTMLPreformatted"/>
        <w:rPr/>
      </w:pPr>
      <w:r>
        <w:rPr/>
        <w:t xml:space="preserve">          </w:t>
      </w:r>
      <w:r>
        <w:rPr/>
        <w:t>allowed the purchaser to make one report for all purchases</w:t>
      </w:r>
    </w:p>
    <w:p>
      <w:pPr>
        <w:pStyle w:val="HTMLPreformatted"/>
        <w:rPr/>
      </w:pPr>
      <w:r>
        <w:rPr/>
        <w:t xml:space="preserve">          </w:t>
      </w:r>
      <w:r>
        <w:rPr/>
        <w:t>pursuant to this paragraph, and, if it otherwise files quarterly</w:t>
      </w:r>
    </w:p>
    <w:p>
      <w:pPr>
        <w:pStyle w:val="HTMLPreformatted"/>
        <w:rPr/>
      </w:pPr>
      <w:r>
        <w:rPr/>
        <w:t xml:space="preserve">          </w:t>
      </w:r>
      <w:r>
        <w:rPr/>
        <w:t>transactions summaries with the Commission, may include this</w:t>
      </w:r>
    </w:p>
    <w:p>
      <w:pPr>
        <w:pStyle w:val="HTMLPreformatted"/>
        <w:rPr/>
      </w:pPr>
      <w:r>
        <w:rPr/>
        <w:t xml:space="preserve">                                                             </w:t>
      </w:r>
      <w:r>
        <w:rPr/>
        <w:t>(continued...)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-20-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The Commission also stated that to the extent mutually-agreed</w:t>
      </w:r>
    </w:p>
    <w:p>
      <w:pPr>
        <w:pStyle w:val="HTMLPreformatted"/>
        <w:rPr/>
      </w:pPr>
      <w:r>
        <w:rPr/>
        <w:t xml:space="preserve">     </w:t>
      </w:r>
      <w:r>
        <w:rPr/>
        <w:t>upon interconnection agreements become jurisdictional through the use</w:t>
      </w:r>
    </w:p>
    <w:p>
      <w:pPr>
        <w:pStyle w:val="HTMLPreformatted"/>
        <w:rPr/>
      </w:pPr>
      <w:r>
        <w:rPr/>
        <w:t xml:space="preserve">     </w:t>
      </w:r>
      <w:r>
        <w:rPr/>
        <w:t>of the interconnection for a jurisdictional sale during the specified</w:t>
      </w:r>
    </w:p>
    <w:p>
      <w:pPr>
        <w:pStyle w:val="HTMLPreformatted"/>
        <w:rPr/>
      </w:pPr>
      <w:r>
        <w:rPr/>
        <w:t xml:space="preserve">     </w:t>
      </w:r>
      <w:r>
        <w:rPr/>
        <w:t>period, the Commission waived the prior notice requirement for the</w:t>
      </w:r>
    </w:p>
    <w:p>
      <w:pPr>
        <w:pStyle w:val="HTMLPreformatted"/>
        <w:rPr/>
      </w:pPr>
      <w:r>
        <w:rPr/>
        <w:t xml:space="preserve">     </w:t>
      </w:r>
      <w:r>
        <w:rPr/>
        <w:t>duration of the interim period.  The Commission allowed the filing of</w:t>
      </w:r>
    </w:p>
    <w:p>
      <w:pPr>
        <w:pStyle w:val="HTMLPreformatted"/>
        <w:rPr/>
      </w:pPr>
      <w:r>
        <w:rPr/>
        <w:t xml:space="preserve">     </w:t>
      </w:r>
      <w:r>
        <w:rPr/>
        <w:t>such jurisdictional interconnection agreements to be postponed and</w:t>
      </w:r>
    </w:p>
    <w:p>
      <w:pPr>
        <w:pStyle w:val="HTMLPreformatted"/>
        <w:rPr/>
      </w:pPr>
      <w:r>
        <w:rPr/>
        <w:t xml:space="preserve">     </w:t>
      </w:r>
      <w:r>
        <w:rPr/>
        <w:t>made along with the reports of sales pursuant to the procedures</w:t>
      </w:r>
    </w:p>
    <w:p>
      <w:pPr>
        <w:pStyle w:val="HTMLPreformatted"/>
        <w:rPr/>
      </w:pPr>
      <w:r>
        <w:rPr/>
        <w:t xml:space="preserve">     </w:t>
      </w:r>
      <w:r>
        <w:rPr/>
        <w:t>discussed above.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Comments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A number of commenters support waivers associated with the sale</w:t>
      </w:r>
    </w:p>
    <w:p>
      <w:pPr>
        <w:pStyle w:val="HTMLPreformatted"/>
        <w:rPr/>
      </w:pPr>
      <w:r>
        <w:rPr/>
        <w:t xml:space="preserve">     </w:t>
      </w:r>
      <w:r>
        <w:rPr/>
        <w:t>of on-site and self-generation from businesses not primarily engaged</w:t>
      </w:r>
    </w:p>
    <w:p>
      <w:pPr>
        <w:pStyle w:val="HTMLPreformatted"/>
        <w:rPr/>
      </w:pPr>
      <w:r>
        <w:rPr/>
        <w:t xml:space="preserve">     </w:t>
      </w:r>
      <w:r>
        <w:rPr/>
        <w:t>in the sale of electricity at wholesale.  EEI notes that safety and</w:t>
      </w:r>
    </w:p>
    <w:p>
      <w:pPr>
        <w:pStyle w:val="HTMLPreformatted"/>
        <w:rPr/>
      </w:pPr>
      <w:r>
        <w:rPr/>
        <w:t xml:space="preserve">     </w:t>
      </w:r>
      <w:r>
        <w:rPr/>
        <w:t>reliability must be preserved.  NRECA and APPA request the expansion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of the waivers for on-site generation to the rest of the country, and </w:t>
      </w:r>
    </w:p>
    <w:p>
      <w:pPr>
        <w:pStyle w:val="HTMLPreformatted"/>
        <w:rPr/>
      </w:pPr>
      <w:r>
        <w:rPr/>
        <w:t xml:space="preserve">     </w:t>
      </w:r>
      <w:r>
        <w:rPr/>
        <w:t>SCE suggests an extended termination date for waivers.  PacifiCorp</w:t>
      </w:r>
    </w:p>
    <w:p>
      <w:pPr>
        <w:pStyle w:val="HTMLPreformatted"/>
        <w:rPr/>
      </w:pPr>
      <w:r>
        <w:rPr/>
        <w:t xml:space="preserve">     </w:t>
      </w:r>
      <w:r>
        <w:rPr/>
        <w:t>requests that the Commission clarify whether the March 14 Order</w:t>
      </w:r>
    </w:p>
    <w:p>
      <w:pPr>
        <w:pStyle w:val="HTMLPreformatted"/>
        <w:rPr/>
      </w:pPr>
      <w:r>
        <w:rPr/>
        <w:t xml:space="preserve">     </w:t>
      </w:r>
      <w:r>
        <w:rPr/>
        <w:t>precludes self generators from imposing increased costs on public</w:t>
      </w:r>
    </w:p>
    <w:p>
      <w:pPr>
        <w:pStyle w:val="HTMLPreformatted"/>
        <w:rPr/>
      </w:pPr>
      <w:r>
        <w:rPr/>
        <w:t xml:space="preserve">     </w:t>
      </w:r>
      <w:r>
        <w:rPr/>
        <w:t>utilities, and requests market-based rates for self generation sales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only for that portion above historic levels.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NRECA and APPA suggest that the Commission waive jurisdiction to</w:t>
      </w:r>
    </w:p>
    <w:p>
      <w:pPr>
        <w:pStyle w:val="HTMLPreformatted"/>
        <w:rPr/>
      </w:pPr>
      <w:r>
        <w:rPr/>
        <w:t xml:space="preserve">     </w:t>
      </w:r>
      <w:r>
        <w:rPr/>
        <w:t>the extent possible under the FPA over consumers with on-site</w:t>
      </w:r>
    </w:p>
    <w:p>
      <w:pPr>
        <w:pStyle w:val="HTMLPreformatted"/>
        <w:rPr/>
      </w:pPr>
      <w:r>
        <w:rPr/>
        <w:t xml:space="preserve">     </w:t>
      </w:r>
      <w:r>
        <w:rPr/>
        <w:t>generation used primarily for on-site load, and who are not</w:t>
      </w:r>
    </w:p>
    <w:p>
      <w:pPr>
        <w:pStyle w:val="HTMLPreformatted"/>
        <w:rPr/>
      </w:pPr>
      <w:r>
        <w:rPr/>
        <w:t xml:space="preserve">     </w:t>
      </w:r>
      <w:r>
        <w:rPr/>
        <w:t>substantial participants in wholesale markets.  CPUC states that</w:t>
      </w:r>
    </w:p>
    <w:p>
      <w:pPr>
        <w:pStyle w:val="HTMLPreformatted"/>
        <w:rPr/>
      </w:pPr>
      <w:r>
        <w:rPr/>
        <w:t xml:space="preserve">     </w:t>
      </w:r>
      <w:r>
        <w:rPr/>
        <w:t>there is an unresolved legal question of whether and to what extent</w:t>
      </w:r>
    </w:p>
    <w:p>
      <w:pPr>
        <w:pStyle w:val="HTMLPreformatted"/>
        <w:rPr/>
      </w:pPr>
      <w:r>
        <w:rPr/>
        <w:t xml:space="preserve">     </w:t>
      </w:r>
      <w:r>
        <w:rPr/>
        <w:t>distributed generation is subject to the Commission's jurisdiction.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Commission Response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We reaffirm this measure as adopted in the March 14 Order and</w:t>
      </w:r>
    </w:p>
    <w:p>
      <w:pPr>
        <w:pStyle w:val="HTMLPreformatted"/>
        <w:rPr/>
      </w:pPr>
      <w:r>
        <w:rPr/>
        <w:t xml:space="preserve">     </w:t>
      </w:r>
      <w:r>
        <w:rPr/>
        <w:t>extend the measure until April 30, 2002.  With regard to the request</w:t>
      </w:r>
    </w:p>
    <w:p>
      <w:pPr>
        <w:pStyle w:val="HTMLPreformatted"/>
        <w:rPr/>
      </w:pPr>
      <w:r>
        <w:rPr/>
        <w:t xml:space="preserve">     </w:t>
      </w:r>
      <w:r>
        <w:rPr/>
        <w:t>that we waive jurisdiction entirely over such entities, we note that</w:t>
      </w:r>
    </w:p>
    <w:p>
      <w:pPr>
        <w:pStyle w:val="HTMLPreformatted"/>
        <w:rPr/>
      </w:pPr>
      <w:r>
        <w:rPr/>
        <w:t xml:space="preserve">     </w:t>
      </w:r>
      <w:r>
        <w:rPr/>
        <w:t>section 201(e) of the FPA defines a "public utility" as "any person</w:t>
      </w:r>
    </w:p>
    <w:p>
      <w:pPr>
        <w:pStyle w:val="HTMLPreformatted"/>
        <w:rPr/>
      </w:pPr>
      <w:r>
        <w:rPr/>
        <w:t xml:space="preserve">     </w:t>
      </w:r>
      <w:r>
        <w:rPr/>
        <w:t>who owns or operates facilities subject to the jurisdiction of the</w:t>
      </w:r>
    </w:p>
    <w:p>
      <w:pPr>
        <w:pStyle w:val="HTMLPreformatted"/>
        <w:rPr/>
      </w:pPr>
      <w:r>
        <w:rPr/>
        <w:t xml:space="preserve">                   </w:t>
      </w:r>
      <w:r>
        <w:rPr/>
        <w:t>32</w:t>
      </w:r>
    </w:p>
    <w:p>
      <w:pPr>
        <w:pStyle w:val="HTMLPreformatted"/>
        <w:rPr/>
      </w:pPr>
      <w:r>
        <w:rPr/>
        <w:t xml:space="preserve">     </w:t>
      </w:r>
      <w:r>
        <w:rPr/>
        <w:t>Commission..."    Section 201(b) of the FPA states that the</w:t>
      </w:r>
    </w:p>
    <w:p>
      <w:pPr>
        <w:pStyle w:val="HTMLPreformatted"/>
        <w:rPr/>
      </w:pPr>
      <w:r>
        <w:rPr/>
        <w:t xml:space="preserve">     </w:t>
      </w:r>
      <w:r>
        <w:rPr/>
        <w:t>Commission shall have jurisdiction over all facilities for the</w:t>
      </w:r>
    </w:p>
    <w:p>
      <w:pPr>
        <w:pStyle w:val="HTMLPreformatted"/>
        <w:rPr/>
      </w:pPr>
      <w:r>
        <w:rPr/>
        <w:t xml:space="preserve">     </w:t>
      </w:r>
      <w:r>
        <w:rPr/>
        <w:t>transmission of electric energy in interstate commerce and the sale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31</w:t>
      </w:r>
    </w:p>
    <w:p>
      <w:pPr>
        <w:pStyle w:val="HTMLPreformatted"/>
        <w:rPr/>
      </w:pPr>
      <w:r>
        <w:rPr/>
        <w:t xml:space="preserve">            </w:t>
      </w:r>
      <w:r>
        <w:rPr/>
        <w:t>(...continued)</w:t>
      </w:r>
    </w:p>
    <w:p>
      <w:pPr>
        <w:pStyle w:val="HTMLPreformatted"/>
        <w:rPr/>
      </w:pPr>
      <w:r>
        <w:rPr/>
        <w:t xml:space="preserve">          </w:t>
      </w:r>
      <w:r>
        <w:rPr/>
        <w:t>report as a separate section of its transaction summary for the</w:t>
      </w:r>
    </w:p>
    <w:p>
      <w:pPr>
        <w:pStyle w:val="HTMLPreformatted"/>
        <w:rPr/>
      </w:pPr>
      <w:r>
        <w:rPr/>
        <w:t xml:space="preserve">          </w:t>
      </w:r>
      <w:r>
        <w:rPr/>
        <w:t>first calendar quarter of 2002.  The Commission directed the</w:t>
      </w:r>
    </w:p>
    <w:p>
      <w:pPr>
        <w:pStyle w:val="HTMLPreformatted"/>
        <w:rPr/>
      </w:pPr>
      <w:r>
        <w:rPr/>
        <w:t xml:space="preserve">          </w:t>
      </w:r>
      <w:r>
        <w:rPr/>
        <w:t>purchaser to file this report with the Commission by April 30,</w:t>
      </w:r>
    </w:p>
    <w:p>
      <w:pPr>
        <w:pStyle w:val="HTMLPreformatted"/>
        <w:rPr/>
      </w:pPr>
      <w:r>
        <w:rPr/>
        <w:t xml:space="preserve">          </w:t>
      </w:r>
      <w:r>
        <w:rPr/>
        <w:t>2002 if the purchaser does not otherwise file quarterly</w:t>
      </w:r>
    </w:p>
    <w:p>
      <w:pPr>
        <w:pStyle w:val="HTMLPreformatted"/>
        <w:rPr/>
      </w:pPr>
      <w:r>
        <w:rPr/>
        <w:t xml:space="preserve">          </w:t>
      </w:r>
      <w:r>
        <w:rPr/>
        <w:t>transactions summaries. See March 14 Order at n. 18, 19.</w:t>
      </w:r>
    </w:p>
    <w:p>
      <w:pPr>
        <w:pStyle w:val="HTMLPreformatted"/>
        <w:rPr/>
      </w:pPr>
      <w:r>
        <w:rPr/>
        <w:t xml:space="preserve">               </w:t>
      </w:r>
      <w:r>
        <w:rPr/>
        <w:t>32</w:t>
      </w:r>
    </w:p>
    <w:p>
      <w:pPr>
        <w:pStyle w:val="HTMLPreformatted"/>
        <w:rPr/>
      </w:pPr>
      <w:r>
        <w:rPr/>
        <w:t xml:space="preserve">                 </w:t>
      </w:r>
      <w:r>
        <w:rPr/>
        <w:t>16 U.S.C. § 824 (1994).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-21-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  <w:t xml:space="preserve">                                                            </w:t>
      </w:r>
      <w:r>
        <w:rPr/>
        <w:t>33</w:t>
      </w:r>
    </w:p>
    <w:p>
      <w:pPr>
        <w:pStyle w:val="HTMLPreformatted"/>
        <w:rPr/>
      </w:pPr>
      <w:r>
        <w:rPr/>
        <w:t xml:space="preserve">     </w:t>
      </w:r>
      <w:r>
        <w:rPr/>
        <w:t>of electric energy at wholesale in interstate commerce.    Thus, by</w:t>
      </w:r>
    </w:p>
    <w:p>
      <w:pPr>
        <w:pStyle w:val="HTMLPreformatted"/>
        <w:rPr/>
      </w:pPr>
      <w:r>
        <w:rPr/>
        <w:t xml:space="preserve">     </w:t>
      </w:r>
      <w:r>
        <w:rPr/>
        <w:t>virtue of sales of power at wholesale from generating facilities</w:t>
      </w:r>
    </w:p>
    <w:p>
      <w:pPr>
        <w:pStyle w:val="HTMLPreformatted"/>
        <w:rPr/>
      </w:pPr>
      <w:r>
        <w:rPr/>
        <w:t xml:space="preserve">     </w:t>
      </w:r>
      <w:r>
        <w:rPr/>
        <w:t>located at business locations in the WSCC and used primarily for</w:t>
      </w:r>
    </w:p>
    <w:p>
      <w:pPr>
        <w:pStyle w:val="HTMLPreformatted"/>
        <w:rPr/>
      </w:pPr>
      <w:r>
        <w:rPr/>
        <w:t xml:space="preserve">     </w:t>
      </w:r>
      <w:r>
        <w:rPr/>
        <w:t>back-up or self-generation, these businesses become public utilities</w:t>
      </w:r>
    </w:p>
    <w:p>
      <w:pPr>
        <w:pStyle w:val="HTMLPreformatted"/>
        <w:rPr/>
      </w:pPr>
      <w:r>
        <w:rPr/>
        <w:t xml:space="preserve">                                                            </w:t>
      </w:r>
      <w:r>
        <w:rPr/>
        <w:t>34</w:t>
      </w:r>
    </w:p>
    <w:p>
      <w:pPr>
        <w:pStyle w:val="HTMLPreformatted"/>
        <w:rPr/>
      </w:pPr>
      <w:r>
        <w:rPr/>
        <w:t xml:space="preserve">     </w:t>
      </w:r>
      <w:r>
        <w:rPr/>
        <w:t>subject to the Commission's jurisdiction under the FPA.    Section</w:t>
      </w:r>
    </w:p>
    <w:p>
      <w:pPr>
        <w:pStyle w:val="HTMLPreformatted"/>
        <w:rPr/>
      </w:pPr>
      <w:r>
        <w:rPr/>
        <w:t xml:space="preserve">     </w:t>
      </w:r>
      <w:r>
        <w:rPr/>
        <w:t>205 of the FPA further requires  public utilities to file with the</w:t>
      </w:r>
    </w:p>
    <w:p>
      <w:pPr>
        <w:pStyle w:val="HTMLPreformatted"/>
        <w:rPr/>
      </w:pPr>
      <w:r>
        <w:rPr/>
        <w:t xml:space="preserve">     </w:t>
      </w:r>
      <w:r>
        <w:rPr/>
        <w:t>Commission rate schedules showing all rates and charges for any    35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transmission or sale subject to the jurisdiction of the Commission.   </w:t>
      </w:r>
    </w:p>
    <w:p>
      <w:pPr>
        <w:pStyle w:val="HTMLPreformatted"/>
        <w:rPr/>
      </w:pPr>
      <w:r>
        <w:rPr/>
        <w:t xml:space="preserve">      </w:t>
      </w:r>
      <w:r>
        <w:rPr/>
        <w:t>It is not within the Commission's authority to waive the statutory</w:t>
      </w:r>
    </w:p>
    <w:p>
      <w:pPr>
        <w:pStyle w:val="HTMLPreformatted"/>
        <w:rPr/>
      </w:pPr>
      <w:r>
        <w:rPr/>
        <w:t xml:space="preserve">     </w:t>
      </w:r>
      <w:r>
        <w:rPr/>
        <w:t>requirement that public utilities file rate schedules under section</w:t>
      </w:r>
    </w:p>
    <w:p>
      <w:pPr>
        <w:pStyle w:val="HTMLPreformatted"/>
        <w:rPr/>
      </w:pPr>
      <w:r>
        <w:rPr/>
        <w:t xml:space="preserve">     </w:t>
      </w:r>
      <w:r>
        <w:rPr/>
        <w:t>205, but the Commission may prescribe the time and form of such</w:t>
      </w:r>
    </w:p>
    <w:p>
      <w:pPr>
        <w:pStyle w:val="HTMLPreformatted"/>
        <w:rPr/>
      </w:pPr>
      <w:r>
        <w:rPr/>
        <w:t xml:space="preserve">     </w:t>
      </w:r>
      <w:r>
        <w:rPr/>
        <w:t>filings, find good cause to waive the 60-day prior notice</w:t>
      </w:r>
    </w:p>
    <w:p>
      <w:pPr>
        <w:pStyle w:val="HTMLPreformatted"/>
        <w:rPr/>
      </w:pPr>
      <w:r>
        <w:rPr/>
        <w:t xml:space="preserve">     </w:t>
      </w:r>
      <w:r>
        <w:rPr/>
        <w:t>requirements for these sales and, waive certain parts of its</w:t>
      </w:r>
    </w:p>
    <w:p>
      <w:pPr>
        <w:pStyle w:val="HTMLPreformatted"/>
        <w:rPr/>
      </w:pPr>
      <w:r>
        <w:rPr/>
        <w:t xml:space="preserve">                                         </w:t>
      </w:r>
      <w:r>
        <w:rPr/>
        <w:t>36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regulations concerning such filings.  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We will not expand the scope of this measure beyond the Western</w:t>
      </w:r>
    </w:p>
    <w:p>
      <w:pPr>
        <w:pStyle w:val="HTMLPreformatted"/>
        <w:rPr/>
      </w:pPr>
      <w:r>
        <w:rPr/>
        <w:t xml:space="preserve">     </w:t>
      </w:r>
      <w:r>
        <w:rPr/>
        <w:t>Interconnection or extend it beyond April 30, 2002.  This blanket</w:t>
      </w:r>
    </w:p>
    <w:p>
      <w:pPr>
        <w:pStyle w:val="HTMLPreformatted"/>
        <w:rPr/>
      </w:pPr>
      <w:r>
        <w:rPr/>
        <w:t xml:space="preserve">     </w:t>
      </w:r>
      <w:r>
        <w:rPr/>
        <w:t>measure is aimed at an emergency situation in the West.  We will</w:t>
      </w:r>
    </w:p>
    <w:p>
      <w:pPr>
        <w:pStyle w:val="HTMLPreformatted"/>
        <w:rPr/>
      </w:pPr>
      <w:r>
        <w:rPr/>
        <w:t xml:space="preserve">     </w:t>
      </w:r>
      <w:r>
        <w:rPr/>
        <w:t>consider similar individual proposals by entities located in other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regions.  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D.   Purchases of Demand Reduction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Effective on the date of the March 14 Order, the Commission</w:t>
      </w:r>
    </w:p>
    <w:p>
      <w:pPr>
        <w:pStyle w:val="HTMLPreformatted"/>
        <w:rPr/>
      </w:pPr>
      <w:r>
        <w:rPr/>
        <w:t xml:space="preserve">     </w:t>
      </w:r>
      <w:r>
        <w:rPr/>
        <w:t>allowed retail customers, as permitted by state laws and regulations,</w:t>
      </w:r>
    </w:p>
    <w:p>
      <w:pPr>
        <w:pStyle w:val="HTMLPreformatted"/>
        <w:rPr/>
      </w:pPr>
      <w:r>
        <w:rPr/>
        <w:t xml:space="preserve">     </w:t>
      </w:r>
      <w:r>
        <w:rPr/>
        <w:t>and wholesale customers to reduce consumption for the purpose of</w:t>
      </w:r>
    </w:p>
    <w:p>
      <w:pPr>
        <w:pStyle w:val="HTMLPreformatted"/>
        <w:rPr/>
      </w:pPr>
      <w:r>
        <w:rPr/>
        <w:t xml:space="preserve">     </w:t>
      </w:r>
      <w:r>
        <w:rPr/>
        <w:t>reselling their load reduction at wholesale.  The Commission noted</w:t>
      </w:r>
    </w:p>
    <w:p>
      <w:pPr>
        <w:pStyle w:val="HTMLPreformatted"/>
        <w:rPr/>
      </w:pPr>
      <w:r>
        <w:rPr/>
        <w:t xml:space="preserve">     </w:t>
      </w:r>
      <w:r>
        <w:rPr/>
        <w:t>that the sale of these "negawatts" would help maintain the</w:t>
      </w:r>
    </w:p>
    <w:p>
      <w:pPr>
        <w:pStyle w:val="HTMLPreformatted"/>
        <w:rPr/>
      </w:pPr>
      <w:r>
        <w:rPr/>
        <w:t xml:space="preserve">     </w:t>
      </w:r>
      <w:r>
        <w:rPr/>
        <w:t>reliability of the grid by providing additional load resources when</w:t>
      </w:r>
    </w:p>
    <w:p>
      <w:pPr>
        <w:pStyle w:val="HTMLPreformatted"/>
        <w:rPr/>
      </w:pPr>
      <w:r>
        <w:rPr/>
        <w:t xml:space="preserve">     </w:t>
      </w:r>
      <w:r>
        <w:rPr/>
        <w:t>generating resources are scarce.  Consistent with its discussion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</w:t>
      </w:r>
      <w:r>
        <w:rPr/>
        <w:t>33</w:t>
      </w:r>
    </w:p>
    <w:p>
      <w:pPr>
        <w:pStyle w:val="HTMLPreformatted"/>
        <w:rPr/>
      </w:pPr>
      <w:r>
        <w:rPr/>
        <w:t xml:space="preserve">                 </w:t>
      </w:r>
      <w:r>
        <w:rPr/>
        <w:t>Id; Contrary to NRECA and APPA's assertion, the</w:t>
      </w:r>
    </w:p>
    <w:p>
      <w:pPr>
        <w:pStyle w:val="HTMLPreformatted"/>
        <w:rPr/>
      </w:pPr>
      <w:r>
        <w:rPr/>
        <w:t xml:space="preserve">          </w:t>
      </w:r>
      <w:r>
        <w:rPr/>
        <w:t>Commission's jurisdiction under the FPA is not waivable.</w:t>
      </w:r>
    </w:p>
    <w:p>
      <w:pPr>
        <w:pStyle w:val="HTMLPreformatted"/>
        <w:rPr/>
      </w:pPr>
      <w:r>
        <w:rPr/>
        <w:t xml:space="preserve">               </w:t>
      </w:r>
      <w:r>
        <w:rPr/>
        <w:t>34</w:t>
      </w:r>
    </w:p>
    <w:p>
      <w:pPr>
        <w:pStyle w:val="HTMLPreformatted"/>
        <w:rPr/>
      </w:pPr>
      <w:r>
        <w:rPr/>
        <w:t xml:space="preserve">                 </w:t>
      </w:r>
      <w:r>
        <w:rPr/>
        <w:t>Sales for resale of distributed generation would also fall</w:t>
      </w:r>
    </w:p>
    <w:p>
      <w:pPr>
        <w:pStyle w:val="HTMLPreformatted"/>
        <w:rPr/>
      </w:pPr>
      <w:r>
        <w:rPr/>
        <w:t xml:space="preserve">          </w:t>
      </w:r>
      <w:r>
        <w:rPr/>
        <w:t>under the Commission's jurisdiction.</w:t>
      </w:r>
    </w:p>
    <w:p>
      <w:pPr>
        <w:pStyle w:val="HTMLPreformatted"/>
        <w:rPr/>
      </w:pPr>
      <w:r>
        <w:rPr/>
        <w:t xml:space="preserve">               </w:t>
      </w:r>
      <w:r>
        <w:rPr/>
        <w:t>35</w:t>
      </w:r>
    </w:p>
    <w:p>
      <w:pPr>
        <w:pStyle w:val="HTMLPreformatted"/>
        <w:rPr/>
      </w:pPr>
      <w:r>
        <w:rPr/>
        <w:t xml:space="preserve">                 </w:t>
      </w:r>
      <w:r>
        <w:rPr/>
        <w:t>16 U.S.C. § 824d (1994).</w:t>
      </w:r>
    </w:p>
    <w:p>
      <w:pPr>
        <w:pStyle w:val="HTMLPreformatted"/>
        <w:rPr/>
      </w:pPr>
      <w:r>
        <w:rPr/>
        <w:t xml:space="preserve">               </w:t>
      </w:r>
      <w:r>
        <w:rPr/>
        <w:t>36</w:t>
      </w:r>
    </w:p>
    <w:p>
      <w:pPr>
        <w:pStyle w:val="HTMLPreformatted"/>
        <w:rPr/>
      </w:pPr>
      <w:r>
        <w:rPr/>
        <w:t xml:space="preserve">                 </w:t>
      </w:r>
      <w:r>
        <w:rPr/>
        <w:t>Id; The Commission has generally waived the following</w:t>
      </w:r>
    </w:p>
    <w:p>
      <w:pPr>
        <w:pStyle w:val="HTMLPreformatted"/>
        <w:rPr/>
      </w:pPr>
      <w:r>
        <w:rPr/>
        <w:t xml:space="preserve">          </w:t>
      </w:r>
      <w:r>
        <w:rPr/>
        <w:t>portions of its procedural regulations: most of Subparts B and C</w:t>
      </w:r>
    </w:p>
    <w:p>
      <w:pPr>
        <w:pStyle w:val="HTMLPreformatted"/>
        <w:rPr/>
      </w:pPr>
      <w:r>
        <w:rPr/>
        <w:t xml:space="preserve">          </w:t>
      </w:r>
      <w:r>
        <w:rPr/>
        <w:t>of Part 35 (documentation), Part 41 (accounting verification),</w:t>
      </w:r>
    </w:p>
    <w:p>
      <w:pPr>
        <w:pStyle w:val="HTMLPreformatted"/>
        <w:rPr/>
      </w:pPr>
      <w:r>
        <w:rPr/>
        <w:t xml:space="preserve">          </w:t>
      </w:r>
      <w:r>
        <w:rPr/>
        <w:t>Part 101 (prescribed Uniform System of Accounts), and Part 141</w:t>
      </w:r>
    </w:p>
    <w:p>
      <w:pPr>
        <w:pStyle w:val="HTMLPreformatted"/>
        <w:rPr/>
      </w:pPr>
      <w:r>
        <w:rPr/>
        <w:t xml:space="preserve">          </w:t>
      </w:r>
      <w:r>
        <w:rPr/>
        <w:t>(annual reports).  In addition, where requirements are statutory,</w:t>
      </w:r>
    </w:p>
    <w:p>
      <w:pPr>
        <w:pStyle w:val="HTMLPreformatted"/>
        <w:rPr/>
      </w:pPr>
      <w:r>
        <w:rPr/>
        <w:t xml:space="preserve">          </w:t>
      </w:r>
      <w:r>
        <w:rPr/>
        <w:t>the Commission has allowed such sellers to make shortened filings</w:t>
      </w:r>
    </w:p>
    <w:p>
      <w:pPr>
        <w:pStyle w:val="HTMLPreformatted"/>
        <w:rPr/>
      </w:pPr>
      <w:r>
        <w:rPr/>
        <w:t xml:space="preserve">          </w:t>
      </w:r>
      <w:r>
        <w:rPr/>
        <w:t>to satisfy Part 33 (disposition of facilities) and Part 45</w:t>
      </w:r>
    </w:p>
    <w:p>
      <w:pPr>
        <w:pStyle w:val="HTMLPreformatted"/>
        <w:rPr/>
      </w:pPr>
      <w:r>
        <w:rPr/>
        <w:t xml:space="preserve">          </w:t>
      </w:r>
      <w:r>
        <w:rPr/>
        <w:t>(interlocking positions), and has granted blanket authorizations</w:t>
      </w:r>
    </w:p>
    <w:p>
      <w:pPr>
        <w:pStyle w:val="HTMLPreformatted"/>
        <w:rPr/>
      </w:pPr>
      <w:r>
        <w:rPr/>
        <w:t xml:space="preserve">          </w:t>
      </w:r>
      <w:r>
        <w:rPr/>
        <w:t>for issuances of securities (Part 34); See, e.g., FirstEnergy</w:t>
      </w:r>
    </w:p>
    <w:p>
      <w:pPr>
        <w:pStyle w:val="HTMLPreformatted"/>
        <w:rPr/>
      </w:pPr>
      <w:r>
        <w:rPr/>
        <w:t xml:space="preserve">          </w:t>
      </w:r>
      <w:r>
        <w:rPr/>
        <w:t>Generation Corp., 94 FERC µ 61,177 (2001); FirstEnergy Services,</w:t>
      </w:r>
    </w:p>
    <w:p>
      <w:pPr>
        <w:pStyle w:val="HTMLPreformatted"/>
        <w:rPr/>
      </w:pPr>
      <w:r>
        <w:rPr/>
        <w:t xml:space="preserve">          </w:t>
      </w:r>
      <w:r>
        <w:rPr/>
        <w:t>Inc., 94 FERC µ 61,052 (2001).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-22-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regarding sales from generating facilities located at business</w:t>
      </w:r>
    </w:p>
    <w:p>
      <w:pPr>
        <w:pStyle w:val="HTMLPreformatted"/>
        <w:rPr/>
      </w:pPr>
      <w:r>
        <w:rPr/>
        <w:t xml:space="preserve">     </w:t>
      </w:r>
      <w:r>
        <w:rPr/>
        <w:t>locations and used primarily for back-up or self-generation, the</w:t>
      </w:r>
    </w:p>
    <w:p>
      <w:pPr>
        <w:pStyle w:val="HTMLPreformatted"/>
        <w:rPr/>
      </w:pPr>
      <w:r>
        <w:rPr/>
        <w:t xml:space="preserve">     </w:t>
      </w:r>
      <w:r>
        <w:rPr/>
        <w:t>Commission granted a blanket authorization to allow these sales at</w:t>
      </w:r>
    </w:p>
    <w:p>
      <w:pPr>
        <w:pStyle w:val="HTMLPreformatted"/>
        <w:rPr/>
      </w:pPr>
      <w:r>
        <w:rPr/>
        <w:t xml:space="preserve">     </w:t>
      </w:r>
      <w:r>
        <w:rPr/>
        <w:t>market-based rates, subject to the requirement that similar        37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information on these transactions be reported on a quarterly basis. 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The Commission stated its intention to promote complementary</w:t>
      </w:r>
    </w:p>
    <w:p>
      <w:pPr>
        <w:pStyle w:val="HTMLPreformatted"/>
        <w:rPr/>
      </w:pPr>
      <w:r>
        <w:rPr/>
        <w:t xml:space="preserve">     </w:t>
      </w:r>
      <w:r>
        <w:rPr/>
        <w:t>wholesale programs that did not undermine existing state demand-side</w:t>
      </w:r>
    </w:p>
    <w:p>
      <w:pPr>
        <w:pStyle w:val="HTMLPreformatted"/>
        <w:rPr/>
      </w:pPr>
      <w:r>
        <w:rPr/>
        <w:t xml:space="preserve">     </w:t>
      </w:r>
      <w:r>
        <w:rPr/>
        <w:t>management (DSM) programs or other state rules governing retail</w:t>
      </w:r>
    </w:p>
    <w:p>
      <w:pPr>
        <w:pStyle w:val="HTMLPreformatted"/>
        <w:rPr/>
      </w:pPr>
      <w:r>
        <w:rPr/>
        <w:t xml:space="preserve">     </w:t>
      </w:r>
      <w:r>
        <w:rPr/>
        <w:t>sales.  The Commission requested comments on how helpful this action</w:t>
      </w:r>
    </w:p>
    <w:p>
      <w:pPr>
        <w:pStyle w:val="HTMLPreformatted"/>
        <w:rPr/>
      </w:pPr>
      <w:r>
        <w:rPr/>
        <w:t xml:space="preserve">     </w:t>
      </w:r>
      <w:r>
        <w:rPr/>
        <w:t>is and how well it can be accomplished consistent with state</w:t>
      </w:r>
    </w:p>
    <w:p>
      <w:pPr>
        <w:pStyle w:val="HTMLPreformatted"/>
        <w:rPr/>
      </w:pPr>
      <w:r>
        <w:rPr/>
        <w:t xml:space="preserve">     </w:t>
      </w:r>
      <w:r>
        <w:rPr/>
        <w:t>jurisdiction over retail sales.  The Commission also requested</w:t>
      </w:r>
    </w:p>
    <w:p>
      <w:pPr>
        <w:pStyle w:val="HTMLPreformatted"/>
        <w:rPr/>
      </w:pPr>
      <w:r>
        <w:rPr/>
        <w:t xml:space="preserve">     </w:t>
      </w:r>
      <w:r>
        <w:rPr/>
        <w:t>comments on the desirability of accelerating action on the December</w:t>
      </w:r>
    </w:p>
    <w:p>
      <w:pPr>
        <w:pStyle w:val="HTMLPreformatted"/>
        <w:rPr/>
      </w:pPr>
      <w:r>
        <w:rPr/>
        <w:t xml:space="preserve">     </w:t>
      </w:r>
      <w:r>
        <w:rPr/>
        <w:t>15 Order which directed that the California ISO establish an</w:t>
      </w:r>
    </w:p>
    <w:p>
      <w:pPr>
        <w:pStyle w:val="HTMLPreformatted"/>
        <w:rPr/>
      </w:pPr>
      <w:r>
        <w:rPr/>
        <w:t xml:space="preserve">     </w:t>
      </w:r>
      <w:r>
        <w:rPr/>
        <w:t>integrated day-ahead market in which all demand and supply bids are</w:t>
      </w:r>
    </w:p>
    <w:p>
      <w:pPr>
        <w:pStyle w:val="HTMLPreformatted"/>
        <w:rPr/>
      </w:pPr>
      <w:r>
        <w:rPr/>
        <w:t xml:space="preserve">                            </w:t>
      </w:r>
      <w:r>
        <w:rPr/>
        <w:t>38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addressed in one venue.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Comments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Most demand reduction comments refer to the establishment of an</w:t>
      </w:r>
    </w:p>
    <w:p>
      <w:pPr>
        <w:pStyle w:val="HTMLPreformatted"/>
        <w:rPr/>
      </w:pPr>
      <w:r>
        <w:rPr/>
        <w:t xml:space="preserve">     </w:t>
      </w:r>
      <w:r>
        <w:rPr/>
        <w:t>active market for load reduction or demand.  For instance, DWR</w:t>
      </w:r>
    </w:p>
    <w:p>
      <w:pPr>
        <w:pStyle w:val="HTMLPreformatted"/>
        <w:rPr/>
      </w:pPr>
      <w:r>
        <w:rPr/>
        <w:t xml:space="preserve">     </w:t>
      </w:r>
      <w:r>
        <w:rPr/>
        <w:t>recommends removing rigid market rules designed for merchant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generation that impeded load participation.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Some commenters emphasize the difficulty of implementing such a</w:t>
      </w:r>
    </w:p>
    <w:p>
      <w:pPr>
        <w:pStyle w:val="HTMLPreformatted"/>
        <w:rPr/>
      </w:pPr>
      <w:r>
        <w:rPr/>
        <w:t xml:space="preserve">     </w:t>
      </w:r>
      <w:r>
        <w:rPr/>
        <w:t>program.  While Xcel agrees with the Commission's treatment of DSM,</w:t>
      </w:r>
    </w:p>
    <w:p>
      <w:pPr>
        <w:pStyle w:val="HTMLPreformatted"/>
        <w:rPr/>
      </w:pPr>
      <w:r>
        <w:rPr/>
        <w:t xml:space="preserve">     </w:t>
      </w:r>
      <w:r>
        <w:rPr/>
        <w:t>it points out the difficulty of determining how to measure and settle</w:t>
      </w:r>
    </w:p>
    <w:p>
      <w:pPr>
        <w:pStyle w:val="HTMLPreformatted"/>
        <w:rPr/>
      </w:pPr>
      <w:r>
        <w:rPr/>
        <w:t xml:space="preserve">     </w:t>
      </w:r>
      <w:r>
        <w:rPr/>
        <w:t>the reductions if certain demand reductions will be determining the</w:t>
      </w:r>
    </w:p>
    <w:p>
      <w:pPr>
        <w:pStyle w:val="HTMLPreformatted"/>
        <w:rPr/>
      </w:pPr>
      <w:r>
        <w:rPr/>
        <w:t xml:space="preserve">     </w:t>
      </w:r>
      <w:r>
        <w:rPr/>
        <w:t>market-clearing price.  SRP states that its retail tariffs as well as</w:t>
      </w:r>
    </w:p>
    <w:p>
      <w:pPr>
        <w:pStyle w:val="HTMLPreformatted"/>
        <w:rPr/>
      </w:pPr>
      <w:r>
        <w:rPr/>
        <w:t xml:space="preserve">     </w:t>
      </w:r>
      <w:r>
        <w:rPr/>
        <w:t>those of most other distribution utilities prohibit retail customers</w:t>
      </w:r>
    </w:p>
    <w:p>
      <w:pPr>
        <w:pStyle w:val="HTMLPreformatted"/>
        <w:rPr/>
      </w:pPr>
      <w:r>
        <w:rPr/>
        <w:t xml:space="preserve">     </w:t>
      </w:r>
      <w:r>
        <w:rPr/>
        <w:t>from selling into the wholesale market.  ACC asserts that other</w:t>
      </w:r>
    </w:p>
    <w:p>
      <w:pPr>
        <w:pStyle w:val="HTMLPreformatted"/>
        <w:rPr/>
      </w:pPr>
      <w:r>
        <w:rPr/>
        <w:t xml:space="preserve">     </w:t>
      </w:r>
      <w:r>
        <w:rPr/>
        <w:t>economic factors such as local impacts must be considered.  SCE</w:t>
      </w:r>
    </w:p>
    <w:p>
      <w:pPr>
        <w:pStyle w:val="HTMLPreformatted"/>
        <w:rPr/>
      </w:pPr>
      <w:r>
        <w:rPr/>
        <w:t xml:space="preserve">     </w:t>
      </w:r>
      <w:r>
        <w:rPr/>
        <w:t>doubts the proposal will provide any relief from power shortages as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it is unaware of any market in California that sells "negawatts." </w:t>
      </w:r>
    </w:p>
    <w:p>
      <w:pPr>
        <w:pStyle w:val="HTMLPreformatted"/>
        <w:rPr/>
      </w:pPr>
      <w:r>
        <w:rPr/>
        <w:t xml:space="preserve">     </w:t>
      </w:r>
      <w:r>
        <w:rPr/>
        <w:t>Reliant Energy Power Generation, Inc. (Reliant) proposes a WSCC-wide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</w:t>
      </w:r>
      <w:r>
        <w:rPr/>
        <w:t>37</w:t>
      </w:r>
    </w:p>
    <w:p>
      <w:pPr>
        <w:pStyle w:val="HTMLPreformatted"/>
        <w:rPr/>
      </w:pPr>
      <w:r>
        <w:rPr/>
        <w:t xml:space="preserve">                 </w:t>
      </w:r>
      <w:r>
        <w:rPr/>
        <w:t>The Commission noted that the ISO instituted a market-</w:t>
      </w:r>
    </w:p>
    <w:p>
      <w:pPr>
        <w:pStyle w:val="HTMLPreformatted"/>
        <w:rPr/>
      </w:pPr>
      <w:r>
        <w:rPr/>
        <w:t xml:space="preserve">          </w:t>
      </w:r>
      <w:r>
        <w:rPr/>
        <w:t>based wholesale demand responsiveness program on a four-month</w:t>
      </w:r>
    </w:p>
    <w:p>
      <w:pPr>
        <w:pStyle w:val="HTMLPreformatted"/>
        <w:rPr/>
      </w:pPr>
      <w:r>
        <w:rPr/>
        <w:t xml:space="preserve">          </w:t>
      </w:r>
      <w:r>
        <w:rPr/>
        <w:t>trial basis during the summer of 2000.  Under this program, the</w:t>
      </w:r>
    </w:p>
    <w:p>
      <w:pPr>
        <w:pStyle w:val="HTMLPreformatted"/>
        <w:rPr/>
      </w:pPr>
      <w:r>
        <w:rPr/>
        <w:t xml:space="preserve">          </w:t>
      </w:r>
      <w:r>
        <w:rPr/>
        <w:t>ISO paid participants a monthly "capacity" payment in exchange</w:t>
      </w:r>
    </w:p>
    <w:p>
      <w:pPr>
        <w:pStyle w:val="HTMLPreformatted"/>
        <w:rPr/>
      </w:pPr>
      <w:r>
        <w:rPr/>
        <w:t xml:space="preserve">          </w:t>
      </w:r>
      <w:r>
        <w:rPr/>
        <w:t>for the ISO's ability to curtail these loads.  Initial</w:t>
      </w:r>
    </w:p>
    <w:p>
      <w:pPr>
        <w:pStyle w:val="HTMLPreformatted"/>
        <w:rPr/>
      </w:pPr>
      <w:r>
        <w:rPr/>
        <w:t xml:space="preserve">          </w:t>
      </w:r>
      <w:r>
        <w:rPr/>
        <w:t>participation in the ISO's trial program reached 180 MW.</w:t>
      </w:r>
    </w:p>
    <w:p>
      <w:pPr>
        <w:pStyle w:val="HTMLPreformatted"/>
        <w:rPr/>
      </w:pPr>
      <w:r>
        <w:rPr/>
        <w:t xml:space="preserve">               </w:t>
      </w:r>
      <w:r>
        <w:rPr/>
        <w:t>38</w:t>
      </w:r>
    </w:p>
    <w:p>
      <w:pPr>
        <w:pStyle w:val="HTMLPreformatted"/>
        <w:rPr/>
      </w:pPr>
      <w:r>
        <w:rPr/>
        <w:t xml:space="preserve">                 </w:t>
      </w:r>
      <w:r>
        <w:rPr/>
        <w:t>See December 15 Order, 92 FERC at 62,016-17.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-23-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program to provide load relief from interruptible load customers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across the entire WSCC region to any deficit WSCC control area.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PG&amp;E perceives no impediment to the Commission's action if it</w:t>
      </w:r>
    </w:p>
    <w:p>
      <w:pPr>
        <w:pStyle w:val="HTMLPreformatted"/>
        <w:rPr/>
      </w:pPr>
      <w:r>
        <w:rPr/>
        <w:t xml:space="preserve">     </w:t>
      </w:r>
      <w:r>
        <w:rPr/>
        <w:t>does not conflict or duplicate a state-imposed load management</w:t>
      </w:r>
    </w:p>
    <w:p>
      <w:pPr>
        <w:pStyle w:val="HTMLPreformatted"/>
        <w:rPr/>
      </w:pPr>
      <w:r>
        <w:rPr/>
        <w:t xml:space="preserve">     </w:t>
      </w:r>
      <w:r>
        <w:rPr/>
        <w:t>program, while Washington Utilities and Transportation Board (WUTC)</w:t>
      </w:r>
    </w:p>
    <w:p>
      <w:pPr>
        <w:pStyle w:val="HTMLPreformatted"/>
        <w:rPr/>
      </w:pPr>
      <w:r>
        <w:rPr/>
        <w:t xml:space="preserve">     </w:t>
      </w:r>
      <w:r>
        <w:rPr/>
        <w:t>emphasizes its exclusive jurisdiction over retail service and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suggests that this proposal extends the Commission's reach. </w:t>
      </w:r>
    </w:p>
    <w:p>
      <w:pPr>
        <w:pStyle w:val="HTMLPreformatted"/>
        <w:rPr/>
      </w:pPr>
      <w:r>
        <w:rPr/>
        <w:t xml:space="preserve">     </w:t>
      </w:r>
      <w:r>
        <w:rPr/>
        <w:t>Commenters acknowledge ongoing state efforts to reduce consumption</w:t>
      </w:r>
    </w:p>
    <w:p>
      <w:pPr>
        <w:pStyle w:val="HTMLPreformatted"/>
        <w:rPr/>
      </w:pPr>
      <w:r>
        <w:rPr/>
        <w:t xml:space="preserve">     </w:t>
      </w:r>
      <w:r>
        <w:rPr/>
        <w:t>such as the sale of demand which is already in place under the</w:t>
      </w:r>
    </w:p>
    <w:p>
      <w:pPr>
        <w:pStyle w:val="HTMLPreformatted"/>
        <w:rPr/>
      </w:pPr>
      <w:r>
        <w:rPr/>
        <w:t xml:space="preserve">     </w:t>
      </w:r>
      <w:r>
        <w:rPr/>
        <w:t>California ISO's 2001 Demand Relief Program.  PacifiCorp points out</w:t>
      </w:r>
    </w:p>
    <w:p>
      <w:pPr>
        <w:pStyle w:val="HTMLPreformatted"/>
        <w:rPr/>
      </w:pPr>
      <w:r>
        <w:rPr/>
        <w:t xml:space="preserve">     </w:t>
      </w:r>
      <w:r>
        <w:rPr/>
        <w:t>that it is actively seeking demand reduction on its system.  CPUC</w:t>
      </w:r>
    </w:p>
    <w:p>
      <w:pPr>
        <w:pStyle w:val="HTMLPreformatted"/>
        <w:rPr/>
      </w:pPr>
      <w:r>
        <w:rPr/>
        <w:t xml:space="preserve">     </w:t>
      </w:r>
      <w:r>
        <w:rPr/>
        <w:t>notes ongoing efforts at the state level for waivers of prior notice</w:t>
      </w:r>
    </w:p>
    <w:p>
      <w:pPr>
        <w:pStyle w:val="HTMLPreformatted"/>
        <w:rPr/>
      </w:pPr>
      <w:r>
        <w:rPr/>
        <w:t xml:space="preserve">     </w:t>
      </w:r>
      <w:r>
        <w:rPr/>
        <w:t>for rate schedule amendments and treatment.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Some commenters, such as WUTC, emphasize the states' exclusive</w:t>
      </w:r>
    </w:p>
    <w:p>
      <w:pPr>
        <w:pStyle w:val="HTMLPreformatted"/>
        <w:rPr/>
      </w:pPr>
      <w:r>
        <w:rPr/>
        <w:t xml:space="preserve">     </w:t>
      </w:r>
      <w:r>
        <w:rPr/>
        <w:t>jurisdiction over retail customers or point out a need to coordinate</w:t>
      </w:r>
    </w:p>
    <w:p>
      <w:pPr>
        <w:pStyle w:val="HTMLPreformatted"/>
        <w:rPr/>
      </w:pPr>
      <w:r>
        <w:rPr/>
        <w:t xml:space="preserve">     </w:t>
      </w:r>
      <w:r>
        <w:rPr/>
        <w:t>with state DSM programs.  WUTC  expresses concern that the</w:t>
      </w:r>
    </w:p>
    <w:p>
      <w:pPr>
        <w:pStyle w:val="HTMLPreformatted"/>
        <w:rPr/>
      </w:pPr>
      <w:r>
        <w:rPr/>
        <w:t xml:space="preserve">     </w:t>
      </w:r>
      <w:r>
        <w:rPr/>
        <w:t>Commission's proposal may undermine the demand reduction tools it has</w:t>
      </w:r>
    </w:p>
    <w:p>
      <w:pPr>
        <w:pStyle w:val="HTMLPreformatted"/>
        <w:rPr/>
      </w:pPr>
      <w:r>
        <w:rPr/>
        <w:t xml:space="preserve">     </w:t>
      </w:r>
      <w:r>
        <w:rPr/>
        <w:t>in place.  NRECA and APPA claim that the Commission will overreach</w:t>
      </w:r>
    </w:p>
    <w:p>
      <w:pPr>
        <w:pStyle w:val="HTMLPreformatted"/>
        <w:rPr/>
      </w:pPr>
      <w:r>
        <w:rPr/>
        <w:t xml:space="preserve">     </w:t>
      </w:r>
      <w:r>
        <w:rPr/>
        <w:t>its jurisdiction if it describes pure load reduction agreements as</w:t>
      </w:r>
    </w:p>
    <w:p>
      <w:pPr>
        <w:pStyle w:val="HTMLPreformatted"/>
        <w:rPr/>
      </w:pPr>
      <w:r>
        <w:rPr/>
        <w:t xml:space="preserve">     </w:t>
      </w:r>
      <w:r>
        <w:rPr/>
        <w:t>sales of energy at wholesale.  EEI encourages the Commission's</w:t>
      </w:r>
    </w:p>
    <w:p>
      <w:pPr>
        <w:pStyle w:val="HTMLPreformatted"/>
        <w:rPr/>
      </w:pPr>
      <w:r>
        <w:rPr/>
        <w:t xml:space="preserve">     </w:t>
      </w:r>
      <w:r>
        <w:rPr/>
        <w:t>efforts, but notes that many DSM matters are under state</w:t>
      </w:r>
    </w:p>
    <w:p>
      <w:pPr>
        <w:pStyle w:val="HTMLPreformatted"/>
        <w:rPr/>
      </w:pPr>
      <w:r>
        <w:rPr/>
        <w:t xml:space="preserve">     </w:t>
      </w:r>
      <w:r>
        <w:rPr/>
        <w:t>jurisdiction.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A few commenters address whether the Commission should</w:t>
      </w:r>
    </w:p>
    <w:p>
      <w:pPr>
        <w:pStyle w:val="HTMLPreformatted"/>
        <w:rPr/>
      </w:pPr>
      <w:r>
        <w:rPr/>
        <w:t xml:space="preserve">     </w:t>
      </w:r>
      <w:r>
        <w:rPr/>
        <w:t>accelerate the California ISO's integration of demand-reduction</w:t>
      </w:r>
    </w:p>
    <w:p>
      <w:pPr>
        <w:pStyle w:val="HTMLPreformatted"/>
        <w:rPr/>
      </w:pPr>
      <w:r>
        <w:rPr/>
        <w:t xml:space="preserve">     </w:t>
      </w:r>
      <w:r>
        <w:rPr/>
        <w:t>bidding.  SDG&amp;E and SCG support accelerating action on establishing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an integrated supply/demand day-ahead market at the California ISO. </w:t>
      </w:r>
    </w:p>
    <w:p>
      <w:pPr>
        <w:pStyle w:val="HTMLPreformatted"/>
        <w:rPr/>
      </w:pPr>
      <w:r>
        <w:rPr/>
        <w:t xml:space="preserve">     </w:t>
      </w:r>
      <w:r>
        <w:rPr/>
        <w:t>Among their specific recommendations, SDG&amp;E and SCG supported a</w:t>
      </w:r>
    </w:p>
    <w:p>
      <w:pPr>
        <w:pStyle w:val="HTMLPreformatted"/>
        <w:rPr/>
      </w:pPr>
      <w:r>
        <w:rPr/>
        <w:t xml:space="preserve">     </w:t>
      </w:r>
      <w:r>
        <w:rPr/>
        <w:t>"short forward" market similar to those managed by the PJM and New</w:t>
      </w:r>
    </w:p>
    <w:p>
      <w:pPr>
        <w:pStyle w:val="HTMLPreformatted"/>
        <w:rPr/>
      </w:pPr>
      <w:r>
        <w:rPr/>
        <w:t xml:space="preserve">     </w:t>
      </w:r>
      <w:r>
        <w:rPr/>
        <w:t>York ISOs.  DWR states that to the extent that the Commission</w:t>
      </w:r>
    </w:p>
    <w:p>
      <w:pPr>
        <w:pStyle w:val="HTMLPreformatted"/>
        <w:rPr/>
      </w:pPr>
      <w:r>
        <w:rPr/>
        <w:t xml:space="preserve">     </w:t>
      </w:r>
      <w:r>
        <w:rPr/>
        <w:t>accelerates development of integrated ISO dispatch of load, power and</w:t>
      </w:r>
    </w:p>
    <w:p>
      <w:pPr>
        <w:pStyle w:val="HTMLPreformatted"/>
        <w:rPr/>
      </w:pPr>
      <w:r>
        <w:rPr/>
        <w:t xml:space="preserve">     </w:t>
      </w:r>
      <w:r>
        <w:rPr/>
        <w:t>payment mechanisms that occur in the day ahead time period in</w:t>
      </w:r>
    </w:p>
    <w:p>
      <w:pPr>
        <w:pStyle w:val="HTMLPreformatted"/>
        <w:rPr/>
      </w:pPr>
      <w:r>
        <w:rPr/>
        <w:t xml:space="preserve">     </w:t>
      </w:r>
      <w:r>
        <w:rPr/>
        <w:t>addition to the real-time, the Commission should ensure that such</w:t>
      </w:r>
    </w:p>
    <w:p>
      <w:pPr>
        <w:pStyle w:val="HTMLPreformatted"/>
        <w:rPr/>
      </w:pPr>
      <w:r>
        <w:rPr/>
        <w:t xml:space="preserve">     </w:t>
      </w:r>
      <w:r>
        <w:rPr/>
        <w:t>payments are not structured or priced to thwart the objectives of</w:t>
      </w:r>
    </w:p>
    <w:p>
      <w:pPr>
        <w:pStyle w:val="HTMLPreformatted"/>
        <w:rPr/>
      </w:pPr>
      <w:r>
        <w:rPr/>
        <w:t xml:space="preserve">     </w:t>
      </w:r>
      <w:r>
        <w:rPr/>
        <w:t>forward contracting.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Commission Response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We reaffirm the March 14 Order's action concerning purchases of</w:t>
      </w:r>
    </w:p>
    <w:p>
      <w:pPr>
        <w:pStyle w:val="HTMLPreformatted"/>
        <w:rPr/>
      </w:pPr>
      <w:r>
        <w:rPr/>
        <w:t xml:space="preserve">     </w:t>
      </w:r>
      <w:r>
        <w:rPr/>
        <w:t>demand reduction.  We recognize that such a program may be more</w:t>
      </w:r>
    </w:p>
    <w:p>
      <w:pPr>
        <w:pStyle w:val="HTMLPreformatted"/>
        <w:rPr/>
      </w:pPr>
      <w:r>
        <w:rPr/>
        <w:t xml:space="preserve">     </w:t>
      </w:r>
      <w:r>
        <w:rPr/>
        <w:t>efficient if there were an organized market for "negawatts"</w:t>
      </w:r>
    </w:p>
    <w:p>
      <w:pPr>
        <w:pStyle w:val="HTMLPreformatted"/>
        <w:rPr/>
      </w:pPr>
      <w:r>
        <w:rPr/>
        <w:t xml:space="preserve">     </w:t>
      </w:r>
      <w:r>
        <w:rPr/>
        <w:t>established.  Although we will be receptive to proposals brought to</w:t>
      </w:r>
    </w:p>
    <w:p>
      <w:pPr>
        <w:pStyle w:val="HTMLPreformatted"/>
        <w:rPr/>
      </w:pPr>
      <w:r>
        <w:rPr/>
        <w:t xml:space="preserve">     </w:t>
      </w:r>
      <w:r>
        <w:rPr/>
        <w:t>us to establish such a market, we believe benefits can be obtained</w:t>
      </w:r>
    </w:p>
    <w:p>
      <w:pPr>
        <w:pStyle w:val="HTMLPreformatted"/>
        <w:rPr/>
      </w:pPr>
      <w:r>
        <w:rPr/>
        <w:t xml:space="preserve">     </w:t>
      </w:r>
      <w:r>
        <w:rPr/>
        <w:t>through negotiated arrangements in the absence of an organized</w:t>
      </w:r>
    </w:p>
    <w:p>
      <w:pPr>
        <w:pStyle w:val="HTMLPreformatted"/>
        <w:rPr/>
      </w:pPr>
      <w:r>
        <w:rPr/>
        <w:t xml:space="preserve">     </w:t>
      </w:r>
      <w:r>
        <w:rPr/>
        <w:t>market.  We reiterate what we stated in the March 14 Order with</w:t>
      </w:r>
    </w:p>
    <w:p>
      <w:pPr>
        <w:pStyle w:val="HTMLPreformatted"/>
        <w:rPr/>
      </w:pPr>
      <w:r>
        <w:rPr/>
        <w:t xml:space="preserve">     </w:t>
      </w:r>
      <w:r>
        <w:rPr/>
        <w:t>respect to our recognition of the important role states play in the</w:t>
      </w:r>
    </w:p>
    <w:p>
      <w:pPr>
        <w:pStyle w:val="HTMLPreformatted"/>
        <w:rPr/>
      </w:pPr>
      <w:r>
        <w:rPr/>
        <w:t xml:space="preserve">     </w:t>
      </w:r>
      <w:r>
        <w:rPr/>
        <w:t>regulation of retail service.  Nothing herein authorizes a retail</w:t>
      </w:r>
    </w:p>
    <w:p>
      <w:pPr>
        <w:pStyle w:val="HTMLPreformatted"/>
        <w:rPr/>
      </w:pPr>
      <w:r>
        <w:rPr/>
        <w:t xml:space="preserve">     </w:t>
      </w:r>
      <w:r>
        <w:rPr/>
        <w:t>customer to violate existing state laws or regulations, or contract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rights.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-24-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As noted earlier, the Commission has jurisdiction over public</w:t>
      </w:r>
    </w:p>
    <w:p>
      <w:pPr>
        <w:pStyle w:val="HTMLPreformatted"/>
        <w:rPr/>
      </w:pPr>
      <w:r>
        <w:rPr/>
        <w:t xml:space="preserve">     </w:t>
      </w:r>
      <w:r>
        <w:rPr/>
        <w:t>utility sales of electric energy for resale in interstate commerce,</w:t>
      </w:r>
    </w:p>
    <w:p>
      <w:pPr>
        <w:pStyle w:val="HTMLPreformatted"/>
        <w:rPr/>
      </w:pPr>
      <w:r>
        <w:rPr/>
        <w:t xml:space="preserve">     </w:t>
      </w:r>
      <w:r>
        <w:rPr/>
        <w:t>and we do not believe we overreach our jurisdiction by asserting it</w:t>
      </w:r>
    </w:p>
    <w:p>
      <w:pPr>
        <w:pStyle w:val="HTMLPreformatted"/>
        <w:rPr/>
      </w:pPr>
      <w:r>
        <w:rPr/>
        <w:t xml:space="preserve">          </w:t>
      </w:r>
      <w:r>
        <w:rPr/>
        <w:t>39</w:t>
      </w:r>
    </w:p>
    <w:p>
      <w:pPr>
        <w:pStyle w:val="HTMLPreformatted"/>
        <w:rPr/>
      </w:pPr>
      <w:r>
        <w:rPr/>
        <w:t xml:space="preserve">     </w:t>
      </w:r>
      <w:r>
        <w:rPr/>
        <w:t>here.    To the extent the load reductions will be sold at wholesale,</w:t>
      </w:r>
    </w:p>
    <w:p>
      <w:pPr>
        <w:pStyle w:val="HTMLPreformatted"/>
        <w:rPr/>
      </w:pPr>
      <w:r>
        <w:rPr/>
        <w:t xml:space="preserve">     </w:t>
      </w:r>
      <w:r>
        <w:rPr/>
        <w:t>they fall under the Commission's jurisdiction.  However, the</w:t>
      </w:r>
    </w:p>
    <w:p>
      <w:pPr>
        <w:pStyle w:val="HTMLPreformatted"/>
        <w:rPr/>
      </w:pPr>
      <w:r>
        <w:rPr/>
        <w:t xml:space="preserve">     </w:t>
      </w:r>
      <w:r>
        <w:rPr/>
        <w:t>Commission is not attempting to supersede state authority over retail</w:t>
      </w:r>
    </w:p>
    <w:p>
      <w:pPr>
        <w:pStyle w:val="HTMLPreformatted"/>
        <w:rPr/>
      </w:pPr>
      <w:r>
        <w:rPr/>
        <w:t xml:space="preserve">     </w:t>
      </w:r>
      <w:r>
        <w:rPr/>
        <w:t>customers.  As it stated in the March 14 Order, the Commission is</w:t>
      </w:r>
    </w:p>
    <w:p>
      <w:pPr>
        <w:pStyle w:val="HTMLPreformatted"/>
        <w:rPr/>
      </w:pPr>
      <w:r>
        <w:rPr/>
        <w:t xml:space="preserve">     </w:t>
      </w:r>
      <w:r>
        <w:rPr/>
        <w:t>promoting wholesale programs that complement existing state DSM</w:t>
      </w:r>
    </w:p>
    <w:p>
      <w:pPr>
        <w:pStyle w:val="HTMLPreformatted"/>
        <w:rPr/>
      </w:pPr>
      <w:r>
        <w:rPr/>
        <w:t xml:space="preserve">     </w:t>
      </w:r>
      <w:r>
        <w:rPr/>
        <w:t>programs or other state rules governing retail sales.  Our goal is</w:t>
      </w:r>
    </w:p>
    <w:p>
      <w:pPr>
        <w:pStyle w:val="HTMLPreformatted"/>
        <w:rPr/>
      </w:pPr>
      <w:r>
        <w:rPr/>
        <w:t xml:space="preserve">     </w:t>
      </w:r>
      <w:r>
        <w:rPr/>
        <w:t>not to assert new jurisdiction but to work cooperatively with the</w:t>
      </w:r>
    </w:p>
    <w:p>
      <w:pPr>
        <w:pStyle w:val="HTMLPreformatted"/>
        <w:rPr/>
      </w:pPr>
      <w:r>
        <w:rPr/>
        <w:t xml:space="preserve">     </w:t>
      </w:r>
      <w:r>
        <w:rPr/>
        <w:t>states to achieve a common good.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With respect to the issue of the California ISO establishing an</w:t>
      </w:r>
    </w:p>
    <w:p>
      <w:pPr>
        <w:pStyle w:val="HTMLPreformatted"/>
        <w:rPr/>
      </w:pPr>
      <w:r>
        <w:rPr/>
        <w:t xml:space="preserve">     </w:t>
      </w:r>
      <w:r>
        <w:rPr/>
        <w:t>integrated day-ahead market in which all demand and supply bids are</w:t>
      </w:r>
    </w:p>
    <w:p>
      <w:pPr>
        <w:pStyle w:val="HTMLPreformatted"/>
        <w:rPr/>
      </w:pPr>
      <w:r>
        <w:rPr/>
        <w:t xml:space="preserve">     </w:t>
      </w:r>
      <w:r>
        <w:rPr/>
        <w:t>addressed in one venue, the few commenters who responded favored</w:t>
      </w:r>
    </w:p>
    <w:p>
      <w:pPr>
        <w:pStyle w:val="HTMLPreformatted"/>
        <w:rPr/>
      </w:pPr>
      <w:r>
        <w:rPr/>
        <w:t xml:space="preserve">     </w:t>
      </w:r>
      <w:r>
        <w:rPr/>
        <w:t>accelerating this proposal so long as forward contracting objectives</w:t>
      </w:r>
    </w:p>
    <w:p>
      <w:pPr>
        <w:pStyle w:val="HTMLPreformatted"/>
        <w:rPr/>
      </w:pPr>
      <w:r>
        <w:rPr/>
        <w:t xml:space="preserve">     </w:t>
      </w:r>
      <w:r>
        <w:rPr/>
        <w:t>were not hindered.  The Commission will consider these comments as it</w:t>
      </w:r>
    </w:p>
    <w:p>
      <w:pPr>
        <w:pStyle w:val="HTMLPreformatted"/>
        <w:rPr/>
      </w:pPr>
      <w:r>
        <w:rPr/>
        <w:t xml:space="preserve">     </w:t>
      </w:r>
      <w:r>
        <w:rPr/>
        <w:t>moves towards the goal of accelerating the California ISO's</w:t>
      </w:r>
    </w:p>
    <w:p>
      <w:pPr>
        <w:pStyle w:val="HTMLPreformatted"/>
        <w:rPr/>
      </w:pPr>
      <w:r>
        <w:rPr/>
        <w:t xml:space="preserve">     </w:t>
      </w:r>
      <w:r>
        <w:rPr/>
        <w:t>integration of demand-reduction bidding.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E.   Contract Modifications to Promote DSM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In the March 14 Order, the Commission noted the potential</w:t>
      </w:r>
    </w:p>
    <w:p>
      <w:pPr>
        <w:pStyle w:val="HTMLPreformatted"/>
        <w:rPr/>
      </w:pPr>
      <w:r>
        <w:rPr/>
        <w:t xml:space="preserve">     </w:t>
      </w:r>
      <w:r>
        <w:rPr/>
        <w:t>opportunities for public utilities to make alternative demand-side</w:t>
      </w:r>
    </w:p>
    <w:p>
      <w:pPr>
        <w:pStyle w:val="HTMLPreformatted"/>
        <w:rPr/>
      </w:pPr>
      <w:r>
        <w:rPr/>
        <w:t xml:space="preserve">     </w:t>
      </w:r>
      <w:r>
        <w:rPr/>
        <w:t>arrangements with their wholesale customers.  The Commission found</w:t>
      </w:r>
    </w:p>
    <w:p>
      <w:pPr>
        <w:pStyle w:val="HTMLPreformatted"/>
        <w:rPr/>
      </w:pPr>
      <w:r>
        <w:rPr/>
        <w:t xml:space="preserve">     </w:t>
      </w:r>
      <w:r>
        <w:rPr/>
        <w:t>good cause to grant waiver of the FPA's prior notice requirements for</w:t>
      </w:r>
    </w:p>
    <w:p>
      <w:pPr>
        <w:pStyle w:val="HTMLPreformatted"/>
        <w:rPr/>
      </w:pPr>
      <w:r>
        <w:rPr/>
        <w:t xml:space="preserve">     </w:t>
      </w:r>
      <w:r>
        <w:rPr/>
        <w:t>any rate schedule amendments that may be required to effectuate</w:t>
      </w:r>
    </w:p>
    <w:p>
      <w:pPr>
        <w:pStyle w:val="HTMLPreformatted"/>
        <w:rPr/>
      </w:pPr>
      <w:r>
        <w:rPr/>
        <w:t xml:space="preserve">     </w:t>
      </w:r>
      <w:r>
        <w:rPr/>
        <w:t>mutually agreed upon DSM alternatives that change contractual terms</w:t>
      </w:r>
    </w:p>
    <w:p>
      <w:pPr>
        <w:pStyle w:val="HTMLPreformatted"/>
        <w:rPr/>
      </w:pPr>
      <w:r>
        <w:rPr/>
        <w:t xml:space="preserve">     </w:t>
      </w:r>
      <w:r>
        <w:rPr/>
        <w:t>and conditions within the Commission's jurisdiction.  This measure</w:t>
      </w:r>
    </w:p>
    <w:p>
      <w:pPr>
        <w:pStyle w:val="HTMLPreformatted"/>
        <w:rPr/>
      </w:pPr>
      <w:r>
        <w:rPr/>
        <w:t xml:space="preserve">     </w:t>
      </w:r>
      <w:r>
        <w:rPr/>
        <w:t>became effective upon the issuance of the March 14 Order.  The</w:t>
      </w:r>
    </w:p>
    <w:p>
      <w:pPr>
        <w:pStyle w:val="HTMLPreformatted"/>
        <w:rPr/>
      </w:pPr>
      <w:r>
        <w:rPr/>
        <w:t xml:space="preserve">     </w:t>
      </w:r>
      <w:r>
        <w:rPr/>
        <w:t>Commission set December 31, 2001 as the deadline for amending the</w:t>
      </w:r>
    </w:p>
    <w:p>
      <w:pPr>
        <w:pStyle w:val="HTMLPreformatted"/>
        <w:rPr/>
      </w:pPr>
      <w:r>
        <w:rPr/>
        <w:t xml:space="preserve">     </w:t>
      </w:r>
      <w:r>
        <w:rPr/>
        <w:t>filed rate schedule which was required to consist of the FERC rate</w:t>
      </w:r>
    </w:p>
    <w:p>
      <w:pPr>
        <w:pStyle w:val="HTMLPreformatted"/>
        <w:rPr/>
      </w:pPr>
      <w:r>
        <w:rPr/>
        <w:t xml:space="preserve">     </w:t>
      </w:r>
      <w:r>
        <w:rPr/>
        <w:t>schedule numbers, the load reduction negotiated under the DSM</w:t>
      </w:r>
    </w:p>
    <w:p>
      <w:pPr>
        <w:pStyle w:val="HTMLPreformatted"/>
        <w:rPr/>
      </w:pPr>
      <w:r>
        <w:rPr/>
        <w:t xml:space="preserve">     </w:t>
      </w:r>
      <w:r>
        <w:rPr/>
        <w:t>arrangement (MW/MWh), total compensation, and the name of each</w:t>
      </w:r>
    </w:p>
    <w:p>
      <w:pPr>
        <w:pStyle w:val="HTMLPreformatted"/>
        <w:rPr/>
      </w:pPr>
      <w:r>
        <w:rPr/>
        <w:t xml:space="preserve">                                 </w:t>
      </w:r>
      <w:r>
        <w:rPr/>
        <w:t>40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affected wholesale customer.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 xml:space="preserve">There were no substantive comments addressing this proposal. </w:t>
      </w:r>
    </w:p>
    <w:p>
      <w:pPr>
        <w:pStyle w:val="HTMLPreformatted"/>
        <w:rPr/>
      </w:pPr>
      <w:r>
        <w:rPr/>
        <w:t xml:space="preserve">     </w:t>
      </w:r>
      <w:r>
        <w:rPr/>
        <w:t>The Commission reaffirms its adoption of this measure as outlined in</w:t>
      </w:r>
    </w:p>
    <w:p>
      <w:pPr>
        <w:pStyle w:val="HTMLPreformatted"/>
        <w:rPr/>
      </w:pPr>
      <w:r>
        <w:rPr/>
        <w:t xml:space="preserve">     </w:t>
      </w:r>
      <w:r>
        <w:rPr/>
        <w:t>the March 14 Order.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</w:t>
      </w:r>
      <w:r>
        <w:rPr/>
        <w:t>39</w:t>
      </w:r>
    </w:p>
    <w:p>
      <w:pPr>
        <w:pStyle w:val="HTMLPreformatted"/>
        <w:rPr/>
      </w:pPr>
      <w:r>
        <w:rPr/>
        <w:t xml:space="preserve">                 </w:t>
      </w:r>
      <w:r>
        <w:rPr/>
        <w:t>16 U.S.C. § 824 (1994).</w:t>
      </w:r>
    </w:p>
    <w:p>
      <w:pPr>
        <w:pStyle w:val="HTMLPreformatted"/>
        <w:rPr/>
      </w:pPr>
      <w:r>
        <w:rPr/>
        <w:t xml:space="preserve">               </w:t>
      </w:r>
      <w:r>
        <w:rPr/>
        <w:t>40</w:t>
      </w:r>
    </w:p>
    <w:p>
      <w:pPr>
        <w:pStyle w:val="HTMLPreformatted"/>
        <w:rPr/>
      </w:pPr>
      <w:r>
        <w:rPr/>
        <w:t xml:space="preserve">                 </w:t>
      </w:r>
      <w:r>
        <w:rPr/>
        <w:t>The Commission noted that this paragraph applied to</w:t>
      </w:r>
    </w:p>
    <w:p>
      <w:pPr>
        <w:pStyle w:val="HTMLPreformatted"/>
        <w:rPr/>
      </w:pPr>
      <w:r>
        <w:rPr/>
        <w:t xml:space="preserve">          </w:t>
      </w:r>
      <w:r>
        <w:rPr/>
        <w:t>revisions to contracts to permit a wholesale customer's</w:t>
      </w:r>
    </w:p>
    <w:p>
      <w:pPr>
        <w:pStyle w:val="HTMLPreformatted"/>
        <w:rPr/>
      </w:pPr>
      <w:r>
        <w:rPr/>
        <w:t xml:space="preserve">          </w:t>
      </w:r>
      <w:r>
        <w:rPr/>
        <w:t>participation in any utility DSM programs, including those of an</w:t>
      </w:r>
    </w:p>
    <w:p>
      <w:pPr>
        <w:pStyle w:val="HTMLPreformatted"/>
        <w:rPr/>
      </w:pPr>
      <w:r>
        <w:rPr/>
        <w:t xml:space="preserve">          </w:t>
      </w:r>
      <w:r>
        <w:rPr/>
        <w:t>ISO or power exchange.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-25-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 xml:space="preserve">F.   DSM in Cost-Based Rates          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The Commission also acknowledged that utilities sometimes</w:t>
      </w:r>
    </w:p>
    <w:p>
      <w:pPr>
        <w:pStyle w:val="HTMLPreformatted"/>
        <w:rPr/>
      </w:pPr>
      <w:r>
        <w:rPr/>
        <w:t xml:space="preserve">     </w:t>
      </w:r>
      <w:r>
        <w:rPr/>
        <w:t>continue to operate under cost-based rates which often incorporate</w:t>
      </w:r>
    </w:p>
    <w:p>
      <w:pPr>
        <w:pStyle w:val="HTMLPreformatted"/>
        <w:rPr/>
      </w:pPr>
      <w:r>
        <w:rPr/>
        <w:t xml:space="preserve">     </w:t>
      </w:r>
      <w:r>
        <w:rPr/>
        <w:t>formulas that are intended to track the actual out-of-pocket (i.e.,</w:t>
      </w:r>
    </w:p>
    <w:p>
      <w:pPr>
        <w:pStyle w:val="HTMLPreformatted"/>
        <w:rPr/>
      </w:pPr>
      <w:r>
        <w:rPr/>
        <w:t xml:space="preserve">     </w:t>
      </w:r>
      <w:r>
        <w:rPr/>
        <w:t>incremental) cost that was incurred to generate or purchase the</w:t>
      </w:r>
    </w:p>
    <w:p>
      <w:pPr>
        <w:pStyle w:val="HTMLPreformatted"/>
        <w:rPr/>
      </w:pPr>
      <w:r>
        <w:rPr/>
        <w:t xml:space="preserve">     </w:t>
      </w:r>
      <w:r>
        <w:rPr/>
        <w:t>energy. However, most rate schedules did not recognize that DSM costs</w:t>
      </w:r>
    </w:p>
    <w:p>
      <w:pPr>
        <w:pStyle w:val="HTMLPreformatted"/>
        <w:rPr/>
      </w:pPr>
      <w:r>
        <w:rPr/>
        <w:t xml:space="preserve">     </w:t>
      </w:r>
      <w:r>
        <w:rPr/>
        <w:t>are a form of out-of-pocket or incremental cost which discouraged</w:t>
      </w:r>
    </w:p>
    <w:p>
      <w:pPr>
        <w:pStyle w:val="HTMLPreformatted"/>
        <w:rPr/>
      </w:pPr>
      <w:r>
        <w:rPr/>
        <w:t xml:space="preserve">     </w:t>
      </w:r>
      <w:r>
        <w:rPr/>
        <w:t>utilities from engaging in DSM during generation shortages.  In order</w:t>
      </w:r>
    </w:p>
    <w:p>
      <w:pPr>
        <w:pStyle w:val="HTMLPreformatted"/>
        <w:rPr/>
      </w:pPr>
      <w:r>
        <w:rPr/>
        <w:t xml:space="preserve">     </w:t>
      </w:r>
      <w:r>
        <w:rPr/>
        <w:t>to eliminate the disincentive to rely upon DSM during these times,</w:t>
      </w:r>
    </w:p>
    <w:p>
      <w:pPr>
        <w:pStyle w:val="HTMLPreformatted"/>
        <w:rPr/>
      </w:pPr>
      <w:r>
        <w:rPr/>
        <w:t xml:space="preserve">     </w:t>
      </w:r>
      <w:r>
        <w:rPr/>
        <w:t>the Commission clarified that, effective upon issuance of the March</w:t>
      </w:r>
    </w:p>
    <w:p>
      <w:pPr>
        <w:pStyle w:val="HTMLPreformatted"/>
        <w:rPr/>
      </w:pPr>
      <w:r>
        <w:rPr/>
        <w:t xml:space="preserve">     </w:t>
      </w:r>
      <w:r>
        <w:rPr/>
        <w:t>14 Order, DSM costs should be treated consistently with all other</w:t>
      </w:r>
    </w:p>
    <w:p>
      <w:pPr>
        <w:pStyle w:val="HTMLPreformatted"/>
        <w:rPr/>
      </w:pPr>
      <w:r>
        <w:rPr/>
        <w:t xml:space="preserve">     </w:t>
      </w:r>
      <w:r>
        <w:rPr/>
        <w:t>types of incremental and out-of-pocket costs.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 xml:space="preserve">There were no substantive comments addressing this proposal. </w:t>
      </w:r>
    </w:p>
    <w:p>
      <w:pPr>
        <w:pStyle w:val="HTMLPreformatted"/>
        <w:rPr/>
      </w:pPr>
      <w:r>
        <w:rPr/>
        <w:t xml:space="preserve">     </w:t>
      </w:r>
      <w:r>
        <w:rPr/>
        <w:t>The Commission reaffirms its adoption of this measure as outlined in</w:t>
      </w:r>
    </w:p>
    <w:p>
      <w:pPr>
        <w:pStyle w:val="HTMLPreformatted"/>
        <w:rPr/>
      </w:pPr>
      <w:r>
        <w:rPr/>
        <w:t xml:space="preserve">     </w:t>
      </w:r>
      <w:r>
        <w:rPr/>
        <w:t>the March 14 Order.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G.   Use of Section 210(d) Interconnection Authority</w:t>
      </w:r>
    </w:p>
    <w:p>
      <w:pPr>
        <w:pStyle w:val="HTMLPreformatted"/>
        <w:rPr/>
      </w:pPr>
      <w:r>
        <w:rPr/>
        <w:t xml:space="preserve">          </w:t>
      </w:r>
    </w:p>
    <w:p>
      <w:pPr>
        <w:pStyle w:val="HTMLPreformatted"/>
        <w:rPr/>
      </w:pPr>
      <w:r>
        <w:rPr/>
        <w:t xml:space="preserve">          </w:t>
      </w:r>
      <w:r>
        <w:rPr/>
        <w:t>In the March 14 Order, the Commission cited Section 210(d) of</w:t>
      </w:r>
    </w:p>
    <w:p>
      <w:pPr>
        <w:pStyle w:val="HTMLPreformatted"/>
        <w:rPr/>
      </w:pPr>
      <w:r>
        <w:rPr/>
        <w:t xml:space="preserve">     </w:t>
      </w:r>
      <w:r>
        <w:rPr/>
        <w:t>the FPA as authorizing the Commission, on its own motion and after</w:t>
      </w:r>
    </w:p>
    <w:p>
      <w:pPr>
        <w:pStyle w:val="HTMLPreformatted"/>
        <w:rPr/>
      </w:pPr>
      <w:r>
        <w:rPr/>
        <w:t xml:space="preserve">     </w:t>
      </w:r>
      <w:r>
        <w:rPr/>
        <w:t>following certain procedures, to issue an order requiring the same41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actions an applicant may request with respect to interconnections.   </w:t>
      </w:r>
    </w:p>
    <w:p>
      <w:pPr>
        <w:pStyle w:val="HTMLPreformatted"/>
        <w:rPr/>
      </w:pPr>
      <w:r>
        <w:rPr/>
        <w:t xml:space="preserve">     </w:t>
      </w:r>
      <w:r>
        <w:rPr/>
        <w:t>The Commission sought comments on whether the exercise of its</w:t>
      </w:r>
    </w:p>
    <w:p>
      <w:pPr>
        <w:pStyle w:val="HTMLPreformatted"/>
        <w:rPr/>
      </w:pPr>
      <w:r>
        <w:rPr/>
        <w:t xml:space="preserve">     </w:t>
      </w:r>
      <w:r>
        <w:rPr/>
        <w:t>authority under this section could help alleviate any existing</w:t>
      </w:r>
    </w:p>
    <w:p>
      <w:pPr>
        <w:pStyle w:val="HTMLPreformatted"/>
        <w:rPr/>
      </w:pPr>
      <w:r>
        <w:rPr/>
        <w:t xml:space="preserve">     </w:t>
      </w:r>
      <w:r>
        <w:rPr/>
        <w:t>impediments that may be preventing generating resources from reaching</w:t>
      </w:r>
    </w:p>
    <w:p>
      <w:pPr>
        <w:pStyle w:val="HTMLPreformatted"/>
        <w:rPr/>
      </w:pPr>
      <w:r>
        <w:rPr/>
        <w:t xml:space="preserve">     </w:t>
      </w:r>
      <w:r>
        <w:rPr/>
        <w:t>load.  If the exercise of this authority could be warranted, the</w:t>
      </w:r>
    </w:p>
    <w:p>
      <w:pPr>
        <w:pStyle w:val="HTMLPreformatted"/>
        <w:rPr/>
      </w:pPr>
      <w:r>
        <w:rPr/>
        <w:t xml:space="preserve">     </w:t>
      </w:r>
      <w:r>
        <w:rPr/>
        <w:t>Commission sought comments on whether the Commission could make some</w:t>
      </w:r>
    </w:p>
    <w:p>
      <w:pPr>
        <w:pStyle w:val="HTMLPreformatted"/>
        <w:rPr/>
      </w:pPr>
      <w:r>
        <w:rPr/>
        <w:t xml:space="preserve">     </w:t>
      </w:r>
      <w:r>
        <w:rPr/>
        <w:t>of the required findings generically for the WSCC region in order for</w:t>
      </w:r>
    </w:p>
    <w:p>
      <w:pPr>
        <w:pStyle w:val="HTMLPreformatted"/>
        <w:rPr/>
      </w:pPr>
      <w:r>
        <w:rPr/>
        <w:t xml:space="preserve">     </w:t>
      </w:r>
      <w:r>
        <w:rPr/>
        <w:t>the Commission to respond quickly if appropriate circumstances arose.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Comments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</w:t>
      </w:r>
      <w:r>
        <w:rPr/>
        <w:t>Cogenerators are generally supportive of the Commission's</w:t>
      </w:r>
    </w:p>
    <w:p>
      <w:pPr>
        <w:pStyle w:val="HTMLPreformatted"/>
        <w:rPr/>
      </w:pPr>
      <w:r>
        <w:rPr/>
        <w:t xml:space="preserve">     </w:t>
      </w:r>
      <w:r>
        <w:rPr/>
        <w:t>efforts to encourage the interconnection of new generation.  Calpine,</w:t>
      </w:r>
    </w:p>
    <w:p>
      <w:pPr>
        <w:pStyle w:val="HTMLPreformatted"/>
        <w:rPr/>
      </w:pPr>
      <w:r>
        <w:rPr/>
        <w:t xml:space="preserve">     </w:t>
      </w:r>
      <w:r>
        <w:rPr/>
        <w:t>Industrial Consumers and TransAlta specifically support the</w:t>
      </w:r>
    </w:p>
    <w:p>
      <w:pPr>
        <w:pStyle w:val="HTMLPreformatted"/>
        <w:rPr/>
      </w:pPr>
      <w:r>
        <w:rPr/>
        <w:t xml:space="preserve">     </w:t>
      </w:r>
      <w:r>
        <w:rPr/>
        <w:t>Commission's exercise of its authority under section 210(d) of the</w:t>
      </w:r>
    </w:p>
    <w:p>
      <w:pPr>
        <w:pStyle w:val="HTMLPreformatted"/>
        <w:rPr/>
      </w:pPr>
      <w:r>
        <w:rPr/>
        <w:t xml:space="preserve">     </w:t>
      </w:r>
      <w:r>
        <w:rPr/>
        <w:t>FPA, with Calpine requesting assurance that California's utilities</w:t>
      </w:r>
    </w:p>
    <w:p>
      <w:pPr>
        <w:pStyle w:val="HTMLPreformatted"/>
        <w:rPr/>
      </w:pPr>
      <w:r>
        <w:rPr/>
        <w:t xml:space="preserve">     </w:t>
      </w:r>
      <w:r>
        <w:rPr/>
        <w:t>will not impede the sale of QF generation to third parties by</w:t>
      </w:r>
    </w:p>
    <w:p>
      <w:pPr>
        <w:pStyle w:val="HTMLPreformatted"/>
        <w:rPr/>
      </w:pPr>
      <w:r>
        <w:rPr/>
        <w:t xml:space="preserve">                                            </w:t>
      </w:r>
      <w:r>
        <w:rPr/>
        <w:t>42</w:t>
      </w:r>
    </w:p>
    <w:p>
      <w:pPr>
        <w:pStyle w:val="HTMLPreformatted"/>
        <w:rPr/>
      </w:pPr>
      <w:r>
        <w:rPr/>
        <w:t xml:space="preserve">     </w:t>
      </w:r>
      <w:r>
        <w:rPr/>
        <w:t>arbitrary interconnection requirements.    CCC, in its motion for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</w:t>
      </w:r>
      <w:r>
        <w:rPr/>
        <w:t>41</w:t>
      </w:r>
    </w:p>
    <w:p>
      <w:pPr>
        <w:pStyle w:val="HTMLPreformatted"/>
        <w:rPr/>
      </w:pPr>
      <w:r>
        <w:rPr/>
        <w:t xml:space="preserve">                 </w:t>
      </w:r>
      <w:r>
        <w:rPr/>
        <w:t>The Commission highlighted Section 210(d)(3)(A), (B), (C)</w:t>
      </w:r>
    </w:p>
    <w:p>
      <w:pPr>
        <w:pStyle w:val="HTMLPreformatted"/>
        <w:rPr/>
      </w:pPr>
      <w:r>
        <w:rPr/>
        <w:t xml:space="preserve">          </w:t>
      </w:r>
      <w:r>
        <w:rPr/>
        <w:t>and (D).  16 U.S.C. § 824a-3.</w:t>
      </w:r>
    </w:p>
    <w:p>
      <w:pPr>
        <w:pStyle w:val="HTMLPreformatted"/>
        <w:rPr/>
      </w:pPr>
      <w:r>
        <w:rPr/>
        <w:t xml:space="preserve">               </w:t>
      </w:r>
      <w:r>
        <w:rPr/>
        <w:t>42</w:t>
      </w:r>
    </w:p>
    <w:p>
      <w:pPr>
        <w:pStyle w:val="HTMLPreformatted"/>
        <w:rPr/>
      </w:pPr>
      <w:r>
        <w:rPr/>
        <w:t xml:space="preserve">                 </w:t>
      </w:r>
      <w:r>
        <w:rPr/>
        <w:t>Calpine states that the CPUC's order directing utilities</w:t>
      </w:r>
    </w:p>
    <w:p>
      <w:pPr>
        <w:pStyle w:val="HTMLPreformatted"/>
        <w:rPr/>
      </w:pPr>
      <w:r>
        <w:rPr/>
        <w:t xml:space="preserve">          </w:t>
      </w:r>
      <w:r>
        <w:rPr/>
        <w:t>to pay QFs for future deliveries does not maximize California QF</w:t>
      </w:r>
    </w:p>
    <w:p>
      <w:pPr>
        <w:pStyle w:val="HTMLPreformatted"/>
        <w:rPr/>
      </w:pPr>
      <w:r>
        <w:rPr/>
        <w:t xml:space="preserve">          </w:t>
      </w:r>
      <w:r>
        <w:rPr/>
        <w:t>generation. See Mimeo at 6 (citing Order Instituting Rulemaking</w:t>
      </w:r>
    </w:p>
    <w:p>
      <w:pPr>
        <w:pStyle w:val="HTMLPreformatted"/>
        <w:rPr/>
      </w:pPr>
      <w:r>
        <w:rPr/>
        <w:t xml:space="preserve">          </w:t>
      </w:r>
      <w:r>
        <w:rPr/>
        <w:t>into Implementation of Pub. Util. Code § 390 , D.01-03-067</w:t>
      </w:r>
    </w:p>
    <w:p>
      <w:pPr>
        <w:pStyle w:val="HTMLPreformatted"/>
        <w:rPr/>
      </w:pPr>
      <w:r>
        <w:rPr/>
        <w:t xml:space="preserve">                                                             </w:t>
      </w:r>
      <w:r>
        <w:rPr/>
        <w:t>(continued...)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-26-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emergency relief, specifically requests that the Commission exercise</w:t>
      </w:r>
    </w:p>
    <w:p>
      <w:pPr>
        <w:pStyle w:val="HTMLPreformatted"/>
        <w:rPr/>
      </w:pPr>
      <w:r>
        <w:rPr/>
        <w:t xml:space="preserve">     </w:t>
      </w:r>
      <w:r>
        <w:rPr/>
        <w:t>section 210(d) authority to facilitate sales by QFs to third parties.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While not specifically citing to Section 210(d) of the FPA, a</w:t>
      </w:r>
    </w:p>
    <w:p>
      <w:pPr>
        <w:pStyle w:val="HTMLPreformatted"/>
        <w:rPr/>
      </w:pPr>
      <w:r>
        <w:rPr/>
        <w:t xml:space="preserve">     </w:t>
      </w:r>
      <w:r>
        <w:rPr/>
        <w:t>majority of commenters who discuss interconnection policy support</w:t>
      </w:r>
    </w:p>
    <w:p>
      <w:pPr>
        <w:pStyle w:val="HTMLPreformatted"/>
        <w:rPr/>
      </w:pPr>
      <w:r>
        <w:rPr/>
        <w:t xml:space="preserve">     </w:t>
      </w:r>
      <w:r>
        <w:rPr/>
        <w:t>establishing uniform interconnection standards.  A number of</w:t>
      </w:r>
    </w:p>
    <w:p>
      <w:pPr>
        <w:pStyle w:val="HTMLPreformatted"/>
        <w:rPr/>
      </w:pPr>
      <w:r>
        <w:rPr/>
        <w:t xml:space="preserve">     </w:t>
      </w:r>
      <w:r>
        <w:rPr/>
        <w:t>commenters assert that entry costs for new electricity supply would</w:t>
      </w:r>
    </w:p>
    <w:p>
      <w:pPr>
        <w:pStyle w:val="HTMLPreformatted"/>
        <w:rPr/>
      </w:pPr>
      <w:r>
        <w:rPr/>
        <w:t xml:space="preserve">     </w:t>
      </w:r>
      <w:r>
        <w:rPr/>
        <w:t>be reduced by eliminating discriminatory or economically</w:t>
      </w:r>
    </w:p>
    <w:p>
      <w:pPr>
        <w:pStyle w:val="HTMLPreformatted"/>
        <w:rPr/>
      </w:pPr>
      <w:r>
        <w:rPr/>
        <w:t xml:space="preserve">     </w:t>
      </w:r>
      <w:r>
        <w:rPr/>
        <w:t>disadvantageous procedures related to interconnection.  The SRP</w:t>
      </w:r>
    </w:p>
    <w:p>
      <w:pPr>
        <w:pStyle w:val="HTMLPreformatted"/>
        <w:rPr/>
      </w:pPr>
      <w:r>
        <w:rPr/>
        <w:t xml:space="preserve">     </w:t>
      </w:r>
      <w:r>
        <w:rPr/>
        <w:t>opposes FERC-directed interconnections, preferring greater</w:t>
      </w:r>
    </w:p>
    <w:p>
      <w:pPr>
        <w:pStyle w:val="HTMLPreformatted"/>
        <w:rPr/>
      </w:pPr>
      <w:r>
        <w:rPr/>
        <w:t xml:space="preserve">     </w:t>
      </w:r>
      <w:r>
        <w:rPr/>
        <w:t>flexibility for transmission owners to negotiate the terms of service</w:t>
      </w:r>
    </w:p>
    <w:p>
      <w:pPr>
        <w:pStyle w:val="HTMLPreformatted"/>
        <w:rPr/>
      </w:pPr>
      <w:r>
        <w:rPr/>
        <w:t xml:space="preserve">     </w:t>
      </w:r>
      <w:r>
        <w:rPr/>
        <w:t>with generators.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Several commenters recommend specific reforms of the</w:t>
      </w:r>
    </w:p>
    <w:p>
      <w:pPr>
        <w:pStyle w:val="HTMLPreformatted"/>
        <w:rPr/>
      </w:pPr>
      <w:r>
        <w:rPr/>
        <w:t xml:space="preserve">     </w:t>
      </w:r>
      <w:r>
        <w:rPr/>
        <w:t>interconnection process. For instance the California ISO requests</w:t>
      </w:r>
    </w:p>
    <w:p>
      <w:pPr>
        <w:pStyle w:val="HTMLPreformatted"/>
        <w:rPr/>
      </w:pPr>
      <w:r>
        <w:rPr/>
        <w:t xml:space="preserve">     </w:t>
      </w:r>
      <w:r>
        <w:rPr/>
        <w:t>Commission approval of its recently filed "New Facility</w:t>
      </w:r>
    </w:p>
    <w:p>
      <w:pPr>
        <w:pStyle w:val="HTMLPreformatted"/>
        <w:rPr/>
      </w:pPr>
      <w:r>
        <w:rPr/>
        <w:t xml:space="preserve">     </w:t>
      </w:r>
      <w:r>
        <w:rPr/>
        <w:t>Interconnection Policy" (NFIP), which is intended to establish one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policy applicable to all interconnections on the California ISO grid. </w:t>
      </w:r>
    </w:p>
    <w:p>
      <w:pPr>
        <w:pStyle w:val="HTMLPreformatted"/>
        <w:rPr/>
      </w:pPr>
      <w:r>
        <w:rPr/>
        <w:t xml:space="preserve">          </w:t>
      </w:r>
    </w:p>
    <w:p>
      <w:pPr>
        <w:pStyle w:val="HTMLPreformatted"/>
        <w:rPr/>
      </w:pPr>
      <w:r>
        <w:rPr/>
        <w:t xml:space="preserve">          </w:t>
      </w:r>
      <w:r>
        <w:rPr/>
        <w:t>Commission Response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In response to the commenters' recommendations regarding the</w:t>
      </w:r>
    </w:p>
    <w:p>
      <w:pPr>
        <w:pStyle w:val="HTMLPreformatted"/>
        <w:rPr/>
      </w:pPr>
      <w:r>
        <w:rPr/>
        <w:t xml:space="preserve">     </w:t>
      </w:r>
      <w:r>
        <w:rPr/>
        <w:t>uniformity of interconnection standards and other concerns, we note</w:t>
      </w:r>
    </w:p>
    <w:p>
      <w:pPr>
        <w:pStyle w:val="HTMLPreformatted"/>
        <w:rPr/>
      </w:pPr>
      <w:r>
        <w:rPr/>
        <w:t xml:space="preserve">     </w:t>
      </w:r>
      <w:r>
        <w:rPr/>
        <w:t>that the Commission has responded to similar requests in other</w:t>
      </w:r>
    </w:p>
    <w:p>
      <w:pPr>
        <w:pStyle w:val="HTMLPreformatted"/>
        <w:rPr/>
      </w:pPr>
      <w:r>
        <w:rPr/>
        <w:t xml:space="preserve">     </w:t>
      </w:r>
      <w:r>
        <w:rPr/>
        <w:t>proceedings and has so far found it unnecessary to adopt uniform</w:t>
      </w:r>
    </w:p>
    <w:p>
      <w:pPr>
        <w:pStyle w:val="HTMLPreformatted"/>
        <w:rPr/>
      </w:pPr>
      <w:r>
        <w:rPr/>
        <w:t xml:space="preserve">                                </w:t>
      </w:r>
      <w:r>
        <w:rPr/>
        <w:t>43</w:t>
      </w:r>
    </w:p>
    <w:p>
      <w:pPr>
        <w:pStyle w:val="HTMLPreformatted"/>
        <w:rPr/>
      </w:pPr>
      <w:r>
        <w:rPr/>
        <w:t xml:space="preserve">     </w:t>
      </w:r>
      <w:r>
        <w:rPr/>
        <w:t>interconnection standards.     We will not further address this</w:t>
      </w:r>
    </w:p>
    <w:p>
      <w:pPr>
        <w:pStyle w:val="HTMLPreformatted"/>
        <w:rPr/>
      </w:pPr>
      <w:r>
        <w:rPr/>
        <w:t xml:space="preserve">     </w:t>
      </w:r>
      <w:r>
        <w:rPr/>
        <w:t>request in this limited order for expeditious actions to aid the</w:t>
      </w:r>
    </w:p>
    <w:p>
      <w:pPr>
        <w:pStyle w:val="HTMLPreformatted"/>
        <w:rPr/>
      </w:pPr>
      <w:r>
        <w:rPr/>
        <w:t xml:space="preserve">     </w:t>
      </w:r>
      <w:r>
        <w:rPr/>
        <w:t>West.   We also note that the issue of interconnection policies for</w:t>
      </w:r>
    </w:p>
    <w:p>
      <w:pPr>
        <w:pStyle w:val="HTMLPreformatted"/>
        <w:rPr/>
      </w:pPr>
      <w:r>
        <w:rPr/>
        <w:t xml:space="preserve">                                                                       </w:t>
      </w:r>
      <w:r>
        <w:rPr/>
        <w:t>44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California utilities are the subject of other pending proceedings.  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42</w:t>
      </w:r>
    </w:p>
    <w:p>
      <w:pPr>
        <w:pStyle w:val="HTMLPreformatted"/>
        <w:rPr/>
      </w:pPr>
      <w:r>
        <w:rPr/>
        <w:t xml:space="preserve">            </w:t>
      </w:r>
      <w:r>
        <w:rPr/>
        <w:t>(...continued)</w:t>
      </w:r>
    </w:p>
    <w:p>
      <w:pPr>
        <w:pStyle w:val="HTMLPreformatted"/>
        <w:rPr/>
      </w:pPr>
      <w:r>
        <w:rPr/>
        <w:t xml:space="preserve">          </w:t>
      </w:r>
      <w:r>
        <w:rPr/>
        <w:t>(2001)).  CCC's Petition for an Enforcement Action alleging that</w:t>
      </w:r>
    </w:p>
    <w:p>
      <w:pPr>
        <w:pStyle w:val="HTMLPreformatted"/>
        <w:rPr/>
      </w:pPr>
      <w:r>
        <w:rPr/>
        <w:t xml:space="preserve">          </w:t>
      </w:r>
      <w:r>
        <w:rPr/>
        <w:t>CPUC's decision violates PURPA is currently pending in Docket No.</w:t>
      </w:r>
    </w:p>
    <w:p>
      <w:pPr>
        <w:pStyle w:val="HTMLPreformatted"/>
        <w:rPr/>
      </w:pPr>
      <w:r>
        <w:rPr/>
        <w:t xml:space="preserve">          </w:t>
      </w:r>
      <w:r>
        <w:rPr/>
        <w:t>EL01-64.  In addition, the issue of California utilities impeding</w:t>
      </w:r>
    </w:p>
    <w:p>
      <w:pPr>
        <w:pStyle w:val="HTMLPreformatted"/>
        <w:rPr/>
      </w:pPr>
      <w:r>
        <w:rPr/>
        <w:t xml:space="preserve">          </w:t>
      </w:r>
      <w:r>
        <w:rPr/>
        <w:t>the sale of QF generation to third parties is now pending in</w:t>
      </w:r>
    </w:p>
    <w:p>
      <w:pPr>
        <w:pStyle w:val="HTMLPreformatted"/>
        <w:rPr/>
      </w:pPr>
      <w:r>
        <w:rPr/>
        <w:t xml:space="preserve">          </w:t>
      </w:r>
      <w:r>
        <w:rPr/>
        <w:t>Docket No. EL00-95.</w:t>
      </w:r>
    </w:p>
    <w:p>
      <w:pPr>
        <w:pStyle w:val="HTMLPreformatted"/>
        <w:rPr/>
      </w:pPr>
      <w:r>
        <w:rPr/>
        <w:t xml:space="preserve">               </w:t>
      </w:r>
      <w:r>
        <w:rPr/>
        <w:t>43</w:t>
      </w:r>
    </w:p>
    <w:p>
      <w:pPr>
        <w:pStyle w:val="HTMLPreformatted"/>
        <w:rPr/>
      </w:pPr>
      <w:r>
        <w:rPr/>
        <w:t xml:space="preserve">                 </w:t>
      </w:r>
      <w:r>
        <w:rPr/>
        <w:t>See, e.g., Entergy Services Inc., 91 FERC µ 61,149 (2000),</w:t>
      </w:r>
    </w:p>
    <w:p>
      <w:pPr>
        <w:pStyle w:val="HTMLPreformatted"/>
        <w:rPr/>
      </w:pPr>
      <w:r>
        <w:rPr/>
        <w:t xml:space="preserve">          </w:t>
      </w:r>
      <w:r>
        <w:rPr/>
        <w:t>clarified and order on reh'g, 94 FERC µ 61,257 at 61, 905 (2001);</w:t>
      </w:r>
    </w:p>
    <w:p>
      <w:pPr>
        <w:pStyle w:val="HTMLPreformatted"/>
        <w:rPr/>
      </w:pPr>
      <w:r>
        <w:rPr/>
        <w:t xml:space="preserve">          </w:t>
      </w:r>
      <w:r>
        <w:rPr/>
        <w:t>Virginia Electric and Power Co., 93 FERC µ 61,307 (2000), reh'g</w:t>
      </w:r>
    </w:p>
    <w:p>
      <w:pPr>
        <w:pStyle w:val="HTMLPreformatted"/>
        <w:rPr/>
      </w:pPr>
      <w:r>
        <w:rPr/>
        <w:t xml:space="preserve">          </w:t>
      </w:r>
      <w:r>
        <w:rPr/>
        <w:t>denied, 94 FERC µ 61,164 at 61,589 (2001); American Electric</w:t>
      </w:r>
    </w:p>
    <w:p>
      <w:pPr>
        <w:pStyle w:val="HTMLPreformatted"/>
        <w:rPr/>
      </w:pPr>
      <w:r>
        <w:rPr/>
        <w:t xml:space="preserve">          </w:t>
      </w:r>
      <w:r>
        <w:rPr/>
        <w:t>Power Service Corp., 91 FERC µ 61,308 at 62,053 (2000), clarified</w:t>
      </w:r>
    </w:p>
    <w:p>
      <w:pPr>
        <w:pStyle w:val="HTMLPreformatted"/>
        <w:rPr/>
      </w:pPr>
      <w:r>
        <w:rPr/>
        <w:t xml:space="preserve">          </w:t>
      </w:r>
      <w:r>
        <w:rPr/>
        <w:t>and reh'g denied, 94 FERC µ 61,166 (2001).</w:t>
      </w:r>
    </w:p>
    <w:p>
      <w:pPr>
        <w:pStyle w:val="HTMLPreformatted"/>
        <w:rPr/>
      </w:pPr>
      <w:r>
        <w:rPr/>
        <w:t xml:space="preserve">               </w:t>
      </w:r>
      <w:r>
        <w:rPr/>
        <w:t>44</w:t>
      </w:r>
    </w:p>
    <w:p>
      <w:pPr>
        <w:pStyle w:val="HTMLPreformatted"/>
        <w:rPr/>
      </w:pPr>
      <w:r>
        <w:rPr/>
        <w:t xml:space="preserve">                 </w:t>
      </w:r>
      <w:r>
        <w:rPr/>
        <w:t>The Commission is currently reviewing the California ISO's</w:t>
      </w:r>
    </w:p>
    <w:p>
      <w:pPr>
        <w:pStyle w:val="HTMLPreformatted"/>
        <w:rPr/>
      </w:pPr>
      <w:r>
        <w:rPr/>
        <w:t xml:space="preserve">          </w:t>
      </w:r>
      <w:r>
        <w:rPr/>
        <w:t>NFIP in Docket Nos. EL00-95-023 and EL00-98-022, and related</w:t>
      </w:r>
    </w:p>
    <w:p>
      <w:pPr>
        <w:pStyle w:val="HTMLPreformatted"/>
        <w:rPr/>
      </w:pPr>
      <w:r>
        <w:rPr/>
        <w:t xml:space="preserve">          </w:t>
      </w:r>
      <w:r>
        <w:rPr/>
        <w:t>filings by SDG&amp;E (Docket Nos.EL00-95-022; EL00-98-021), PG&amp;E</w:t>
      </w:r>
    </w:p>
    <w:p>
      <w:pPr>
        <w:pStyle w:val="HTMLPreformatted"/>
        <w:rPr/>
      </w:pPr>
      <w:r>
        <w:rPr/>
        <w:t xml:space="preserve">          </w:t>
      </w:r>
      <w:r>
        <w:rPr/>
        <w:t>(Docket Nos. EL00-95-024, EL00-98-023) and Southern California</w:t>
      </w:r>
    </w:p>
    <w:p>
      <w:pPr>
        <w:pStyle w:val="HTMLPreformatted"/>
        <w:rPr/>
      </w:pPr>
      <w:r>
        <w:rPr/>
        <w:t xml:space="preserve">          </w:t>
      </w:r>
      <w:r>
        <w:rPr/>
        <w:t xml:space="preserve">Edison Co.(Docket Nos. EL00-95-025 and EL00-98-024).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-27-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With respect to the use of FPA section 210(d), as noted in</w:t>
      </w:r>
    </w:p>
    <w:p>
      <w:pPr>
        <w:pStyle w:val="HTMLPreformatted"/>
        <w:rPr/>
      </w:pPr>
      <w:r>
        <w:rPr/>
        <w:t xml:space="preserve">     </w:t>
      </w:r>
      <w:r>
        <w:rPr/>
        <w:t>section B supra, the Commission is today instituting section 210(d)</w:t>
      </w:r>
    </w:p>
    <w:p>
      <w:pPr>
        <w:pStyle w:val="HTMLPreformatted"/>
        <w:rPr/>
      </w:pPr>
      <w:r>
        <w:rPr/>
        <w:t xml:space="preserve">     </w:t>
      </w:r>
      <w:r>
        <w:rPr/>
        <w:t>proceedings and requiring California utilities and the California ISO</w:t>
      </w:r>
    </w:p>
    <w:p>
      <w:pPr>
        <w:pStyle w:val="HTMLPreformatted"/>
        <w:rPr/>
      </w:pPr>
      <w:r>
        <w:rPr/>
        <w:t xml:space="preserve">     </w:t>
      </w:r>
      <w:r>
        <w:rPr/>
        <w:t>to provide interconnection and related services to enable QFs to make</w:t>
      </w:r>
    </w:p>
    <w:p>
      <w:pPr>
        <w:pStyle w:val="HTMLPreformatted"/>
        <w:rPr/>
      </w:pPr>
      <w:r>
        <w:rPr/>
        <w:t xml:space="preserve">                                                </w:t>
      </w:r>
      <w:r>
        <w:rPr/>
        <w:t>45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third party sales in certain circumstances.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H.   Longer-Term Regional Solutions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The March 14 Order focused primarily on short-term regulatory</w:t>
      </w:r>
    </w:p>
    <w:p>
      <w:pPr>
        <w:pStyle w:val="HTMLPreformatted"/>
        <w:rPr/>
      </w:pPr>
      <w:r>
        <w:rPr/>
        <w:t xml:space="preserve">     </w:t>
      </w:r>
      <w:r>
        <w:rPr/>
        <w:t>actions that it could take to improve energy supply conditions in the</w:t>
      </w:r>
    </w:p>
    <w:p>
      <w:pPr>
        <w:pStyle w:val="HTMLPreformatted"/>
        <w:rPr/>
      </w:pPr>
      <w:r>
        <w:rPr/>
        <w:t xml:space="preserve">     </w:t>
      </w:r>
      <w:r>
        <w:rPr/>
        <w:t>West.  However, the Commission recognized that a regional perspective</w:t>
      </w:r>
    </w:p>
    <w:p>
      <w:pPr>
        <w:pStyle w:val="HTMLPreformatted"/>
        <w:rPr/>
      </w:pPr>
      <w:r>
        <w:rPr/>
        <w:t xml:space="preserve">     </w:t>
      </w:r>
      <w:r>
        <w:rPr/>
        <w:t>should guide its decisions regarding investment in new electric and</w:t>
      </w:r>
    </w:p>
    <w:p>
      <w:pPr>
        <w:pStyle w:val="HTMLPreformatted"/>
        <w:rPr/>
      </w:pPr>
      <w:r>
        <w:rPr/>
        <w:t xml:space="preserve">     </w:t>
      </w:r>
      <w:r>
        <w:rPr/>
        <w:t>gas infrastructure.  The Commission acknowledged that any long-term</w:t>
      </w:r>
    </w:p>
    <w:p>
      <w:pPr>
        <w:pStyle w:val="HTMLPreformatted"/>
        <w:rPr/>
      </w:pPr>
      <w:r>
        <w:rPr/>
        <w:t xml:space="preserve">     </w:t>
      </w:r>
      <w:r>
        <w:rPr/>
        <w:t>solution to address and prevent the recurrence of the current crisis</w:t>
      </w:r>
    </w:p>
    <w:p>
      <w:pPr>
        <w:pStyle w:val="HTMLPreformatted"/>
        <w:rPr/>
      </w:pPr>
      <w:r>
        <w:rPr/>
        <w:t xml:space="preserve">     </w:t>
      </w:r>
      <w:r>
        <w:rPr/>
        <w:t>must be developed on a west-wide basis, with appropriate input from</w:t>
      </w:r>
    </w:p>
    <w:p>
      <w:pPr>
        <w:pStyle w:val="HTMLPreformatted"/>
        <w:rPr/>
      </w:pPr>
      <w:r>
        <w:rPr/>
        <w:t xml:space="preserve">     </w:t>
      </w:r>
      <w:r>
        <w:rPr/>
        <w:t>all of the affected states.  Stating that problems of inadequate</w:t>
      </w:r>
    </w:p>
    <w:p>
      <w:pPr>
        <w:pStyle w:val="HTMLPreformatted"/>
        <w:rPr/>
      </w:pPr>
      <w:r>
        <w:rPr/>
        <w:t xml:space="preserve">     </w:t>
      </w:r>
      <w:r>
        <w:rPr/>
        <w:t>generation supply and poor demand responsiveness are exacerbated by</w:t>
      </w:r>
    </w:p>
    <w:p>
      <w:pPr>
        <w:pStyle w:val="HTMLPreformatted"/>
        <w:rPr/>
      </w:pPr>
      <w:r>
        <w:rPr/>
        <w:t xml:space="preserve">     </w:t>
      </w:r>
      <w:r>
        <w:rPr/>
        <w:t>localized electric transmission and gas pipeline capacity</w:t>
      </w:r>
    </w:p>
    <w:p>
      <w:pPr>
        <w:pStyle w:val="HTMLPreformatted"/>
        <w:rPr/>
      </w:pPr>
      <w:r>
        <w:rPr/>
        <w:t xml:space="preserve">     </w:t>
      </w:r>
      <w:r>
        <w:rPr/>
        <w:t>bottlenecks, and the fragmentation of Western market rules, the</w:t>
      </w:r>
    </w:p>
    <w:p>
      <w:pPr>
        <w:pStyle w:val="HTMLPreformatted"/>
        <w:rPr/>
      </w:pPr>
      <w:r>
        <w:rPr/>
        <w:t xml:space="preserve">     </w:t>
      </w:r>
      <w:r>
        <w:rPr/>
        <w:t>Commission advocated a west-wide RTO or a seamless integration of</w:t>
      </w:r>
    </w:p>
    <w:p>
      <w:pPr>
        <w:pStyle w:val="HTMLPreformatted"/>
        <w:rPr/>
      </w:pPr>
      <w:r>
        <w:rPr/>
        <w:t xml:space="preserve">     </w:t>
      </w:r>
      <w:r>
        <w:rPr/>
        <w:t>Western RTOs for designing and implementing a long-term regional</w:t>
      </w:r>
    </w:p>
    <w:p>
      <w:pPr>
        <w:pStyle w:val="HTMLPreformatted"/>
        <w:rPr/>
      </w:pPr>
      <w:r>
        <w:rPr/>
        <w:t xml:space="preserve">     </w:t>
      </w:r>
      <w:r>
        <w:rPr/>
        <w:t>solution.  The Commission reaffirmed its commitment to the policy</w:t>
      </w:r>
    </w:p>
    <w:p>
      <w:pPr>
        <w:pStyle w:val="HTMLPreformatted"/>
        <w:rPr/>
      </w:pPr>
      <w:r>
        <w:rPr/>
        <w:t xml:space="preserve">     </w:t>
      </w:r>
      <w:r>
        <w:rPr/>
        <w:t>course set forth in Order No. 2000 and noted its continued</w:t>
      </w:r>
    </w:p>
    <w:p>
      <w:pPr>
        <w:pStyle w:val="HTMLPreformatted"/>
        <w:rPr/>
      </w:pPr>
      <w:r>
        <w:rPr/>
        <w:t xml:space="preserve">     </w:t>
      </w:r>
      <w:r>
        <w:rPr/>
        <w:t>cooperation with transmission owners, market participants and</w:t>
      </w:r>
    </w:p>
    <w:p>
      <w:pPr>
        <w:pStyle w:val="HTMLPreformatted"/>
        <w:rPr/>
      </w:pPr>
      <w:r>
        <w:rPr/>
        <w:t xml:space="preserve">     </w:t>
      </w:r>
      <w:r>
        <w:rPr/>
        <w:t>affected state utility commissions to encourage the further</w:t>
      </w:r>
    </w:p>
    <w:p>
      <w:pPr>
        <w:pStyle w:val="HTMLPreformatted"/>
        <w:rPr/>
      </w:pPr>
      <w:r>
        <w:rPr/>
        <w:t xml:space="preserve">     </w:t>
      </w:r>
      <w:r>
        <w:rPr/>
        <w:t>development of RTOs.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Comments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Many commenters agreed with the need for long-term solutions for</w:t>
      </w:r>
    </w:p>
    <w:p>
      <w:pPr>
        <w:pStyle w:val="HTMLPreformatted"/>
        <w:rPr/>
      </w:pPr>
      <w:r>
        <w:rPr/>
        <w:t xml:space="preserve">     </w:t>
      </w:r>
      <w:r>
        <w:rPr/>
        <w:t>the Western electricity crisis that include the implementation of an</w:t>
      </w:r>
    </w:p>
    <w:p>
      <w:pPr>
        <w:pStyle w:val="HTMLPreformatted"/>
        <w:rPr/>
      </w:pPr>
      <w:r>
        <w:rPr/>
        <w:t xml:space="preserve">     </w:t>
      </w:r>
      <w:r>
        <w:rPr/>
        <w:t>integrated western transmission system administered by one or more</w:t>
      </w:r>
    </w:p>
    <w:p>
      <w:pPr>
        <w:pStyle w:val="HTMLPreformatted"/>
        <w:rPr/>
      </w:pPr>
      <w:r>
        <w:rPr/>
        <w:t xml:space="preserve">     </w:t>
      </w:r>
      <w:r>
        <w:rPr/>
        <w:t>regional transmission organizations (RTO), regional interconnections,</w:t>
      </w:r>
    </w:p>
    <w:p>
      <w:pPr>
        <w:pStyle w:val="HTMLPreformatted"/>
        <w:rPr/>
      </w:pPr>
      <w:r>
        <w:rPr/>
        <w:t xml:space="preserve">     </w:t>
      </w:r>
      <w:r>
        <w:rPr/>
        <w:t>and incentives for investing in infrastructure.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A few commenters discuss the "phantom congestion" issue, which</w:t>
      </w:r>
    </w:p>
    <w:p>
      <w:pPr>
        <w:pStyle w:val="HTMLPreformatted"/>
        <w:rPr/>
      </w:pPr>
      <w:r>
        <w:rPr/>
        <w:t xml:space="preserve">     </w:t>
      </w:r>
      <w:r>
        <w:rPr/>
        <w:t>they describe arises when the California ISO reserves transmission</w:t>
      </w:r>
    </w:p>
    <w:p>
      <w:pPr>
        <w:pStyle w:val="HTMLPreformatted"/>
        <w:rPr/>
      </w:pPr>
      <w:r>
        <w:rPr/>
        <w:t xml:space="preserve">     </w:t>
      </w:r>
      <w:r>
        <w:rPr/>
        <w:t>capacity for existing transmission contracts (Existing Contracts),</w:t>
      </w:r>
    </w:p>
    <w:p>
      <w:pPr>
        <w:pStyle w:val="HTMLPreformatted"/>
        <w:rPr/>
      </w:pPr>
      <w:r>
        <w:rPr/>
        <w:t xml:space="preserve">     </w:t>
      </w:r>
      <w:r>
        <w:rPr/>
        <w:t>the unused portion of which is not released to the market for use by</w:t>
      </w:r>
    </w:p>
    <w:p>
      <w:pPr>
        <w:pStyle w:val="HTMLPreformatted"/>
        <w:rPr/>
      </w:pPr>
      <w:r>
        <w:rPr/>
        <w:t xml:space="preserve">                         </w:t>
      </w:r>
      <w:r>
        <w:rPr/>
        <w:t>46</w:t>
      </w:r>
    </w:p>
    <w:p>
      <w:pPr>
        <w:pStyle w:val="HTMLPreformatted"/>
        <w:rPr/>
      </w:pPr>
      <w:r>
        <w:rPr/>
        <w:t xml:space="preserve">     </w:t>
      </w:r>
      <w:r>
        <w:rPr/>
        <w:t>market participants.    While acknowledging that the issue is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</w:t>
      </w:r>
      <w:r>
        <w:rPr/>
        <w:t>45</w:t>
      </w:r>
    </w:p>
    <w:p>
      <w:pPr>
        <w:pStyle w:val="HTMLPreformatted"/>
        <w:rPr/>
      </w:pPr>
      <w:r>
        <w:rPr/>
        <w:t xml:space="preserve">                 </w:t>
      </w:r>
      <w:r>
        <w:rPr/>
        <w:t>See Order Granting Motions for Emergency Relief and</w:t>
      </w:r>
    </w:p>
    <w:p>
      <w:pPr>
        <w:pStyle w:val="HTMLPreformatted"/>
        <w:rPr/>
      </w:pPr>
      <w:r>
        <w:rPr/>
        <w:t xml:space="preserve">          </w:t>
      </w:r>
      <w:r>
        <w:rPr/>
        <w:t>Instituting Section 210(d) Proceeding (Docket Nos. EL00-95-020,</w:t>
      </w:r>
    </w:p>
    <w:p>
      <w:pPr>
        <w:pStyle w:val="HTMLPreformatted"/>
        <w:rPr/>
      </w:pPr>
      <w:r>
        <w:rPr/>
        <w:t xml:space="preserve">          </w:t>
      </w:r>
      <w:r>
        <w:rPr/>
        <w:t>EL00-98-019, EL01-47-002, EL01-72-000).</w:t>
      </w:r>
    </w:p>
    <w:p>
      <w:pPr>
        <w:pStyle w:val="HTMLPreformatted"/>
        <w:rPr/>
      </w:pPr>
      <w:r>
        <w:rPr/>
        <w:t xml:space="preserve">               </w:t>
      </w:r>
      <w:r>
        <w:rPr/>
        <w:t>46</w:t>
      </w:r>
    </w:p>
    <w:p>
      <w:pPr>
        <w:pStyle w:val="HTMLPreformatted"/>
        <w:rPr/>
      </w:pPr>
      <w:r>
        <w:rPr/>
        <w:t xml:space="preserve">                 </w:t>
      </w:r>
      <w:r>
        <w:rPr/>
        <w:t>See Comments by MSCG.  In addition, California ISO's</w:t>
      </w:r>
    </w:p>
    <w:p>
      <w:pPr>
        <w:pStyle w:val="HTMLPreformatted"/>
        <w:rPr/>
      </w:pPr>
      <w:r>
        <w:rPr/>
        <w:t xml:space="preserve">          </w:t>
      </w:r>
      <w:r>
        <w:rPr/>
        <w:t>comments state that Existing Contracts often contain scheduling</w:t>
      </w:r>
    </w:p>
    <w:p>
      <w:pPr>
        <w:pStyle w:val="HTMLPreformatted"/>
        <w:rPr/>
      </w:pPr>
      <w:r>
        <w:rPr/>
        <w:t xml:space="preserve">          </w:t>
      </w:r>
      <w:r>
        <w:rPr/>
        <w:t>timelines that differ from the ISO's Day-Ahead and Hour-Ahead</w:t>
      </w:r>
    </w:p>
    <w:p>
      <w:pPr>
        <w:pStyle w:val="HTMLPreformatted"/>
        <w:rPr/>
      </w:pPr>
      <w:r>
        <w:rPr/>
        <w:t xml:space="preserve">          </w:t>
      </w:r>
      <w:r>
        <w:rPr/>
        <w:t>scheduling timelines, in which transmission capacity is reserved,</w:t>
      </w:r>
    </w:p>
    <w:p>
      <w:pPr>
        <w:pStyle w:val="HTMLPreformatted"/>
        <w:rPr/>
      </w:pPr>
      <w:r>
        <w:rPr/>
        <w:t xml:space="preserve">                                                             </w:t>
      </w:r>
      <w:r>
        <w:rPr/>
        <w:t>(continued...)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-28-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  <w:t xml:space="preserve">                                                          </w:t>
      </w:r>
      <w:r>
        <w:rPr/>
        <w:t>47</w:t>
      </w:r>
    </w:p>
    <w:p>
      <w:pPr>
        <w:pStyle w:val="HTMLPreformatted"/>
        <w:rPr/>
      </w:pPr>
      <w:r>
        <w:rPr/>
        <w:t xml:space="preserve">     </w:t>
      </w:r>
      <w:r>
        <w:rPr/>
        <w:t>currently being addressed in settlement negotiations,   Morgan</w:t>
      </w:r>
    </w:p>
    <w:p>
      <w:pPr>
        <w:pStyle w:val="HTMLPreformatted"/>
        <w:rPr/>
      </w:pPr>
      <w:r>
        <w:rPr/>
        <w:t xml:space="preserve">     </w:t>
      </w:r>
      <w:r>
        <w:rPr/>
        <w:t>Stanley Capital Group (MSCG) proposes to make available</w:t>
      </w:r>
    </w:p>
    <w:p>
      <w:pPr>
        <w:pStyle w:val="HTMLPreformatted"/>
        <w:rPr/>
      </w:pPr>
      <w:r>
        <w:rPr/>
        <w:t xml:space="preserve">     </w:t>
      </w:r>
      <w:r>
        <w:rPr/>
        <w:t>conservatively estimated amount of unused existing contract</w:t>
      </w:r>
    </w:p>
    <w:p>
      <w:pPr>
        <w:pStyle w:val="HTMLPreformatted"/>
        <w:rPr/>
      </w:pPr>
      <w:r>
        <w:rPr/>
        <w:t xml:space="preserve">     </w:t>
      </w:r>
      <w:r>
        <w:rPr/>
        <w:t>transmission to market participants unless it is explicitly reserved</w:t>
      </w:r>
    </w:p>
    <w:p>
      <w:pPr>
        <w:pStyle w:val="HTMLPreformatted"/>
        <w:rPr/>
      </w:pPr>
      <w:r>
        <w:rPr/>
        <w:t xml:space="preserve">     </w:t>
      </w:r>
      <w:r>
        <w:rPr/>
        <w:t>by Existing Contract customers in the day-ahead market.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Commission Response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The Commission shares the commenters' support for long-term</w:t>
      </w:r>
    </w:p>
    <w:p>
      <w:pPr>
        <w:pStyle w:val="HTMLPreformatted"/>
        <w:rPr/>
      </w:pPr>
      <w:r>
        <w:rPr/>
        <w:t xml:space="preserve">     </w:t>
      </w:r>
      <w:r>
        <w:rPr/>
        <w:t>regional solutions and backs ongoing efforts to ensure sufficient</w:t>
      </w:r>
    </w:p>
    <w:p>
      <w:pPr>
        <w:pStyle w:val="HTMLPreformatted"/>
        <w:rPr/>
      </w:pPr>
      <w:r>
        <w:rPr/>
        <w:t xml:space="preserve">                                                   </w:t>
      </w:r>
      <w:r>
        <w:rPr/>
        <w:t>48</w:t>
      </w:r>
    </w:p>
    <w:p>
      <w:pPr>
        <w:pStyle w:val="HTMLPreformatted"/>
        <w:rPr/>
      </w:pPr>
      <w:r>
        <w:rPr/>
        <w:t xml:space="preserve">     </w:t>
      </w:r>
      <w:r>
        <w:rPr/>
        <w:t>electricity transmission capacity for the est.    While the</w:t>
      </w:r>
    </w:p>
    <w:p>
      <w:pPr>
        <w:pStyle w:val="HTMLPreformatted"/>
        <w:rPr/>
      </w:pPr>
      <w:r>
        <w:rPr/>
        <w:t xml:space="preserve">     </w:t>
      </w:r>
      <w:r>
        <w:rPr/>
        <w:t>Commission is focusing on short-term, immediate relief to the West in</w:t>
      </w:r>
    </w:p>
    <w:p>
      <w:pPr>
        <w:pStyle w:val="HTMLPreformatted"/>
        <w:rPr/>
      </w:pPr>
      <w:r>
        <w:rPr/>
        <w:t xml:space="preserve">     </w:t>
      </w:r>
      <w:r>
        <w:rPr/>
        <w:t>this order, the Commission remains committed to the policies set</w:t>
      </w:r>
    </w:p>
    <w:p>
      <w:pPr>
        <w:pStyle w:val="HTMLPreformatted"/>
        <w:rPr/>
      </w:pPr>
      <w:r>
        <w:rPr/>
        <w:t xml:space="preserve">     </w:t>
      </w:r>
      <w:r>
        <w:rPr/>
        <w:t>forth in Order No. 2000 and is committed to an integrated Western</w:t>
      </w:r>
    </w:p>
    <w:p>
      <w:pPr>
        <w:pStyle w:val="HTMLPreformatted"/>
        <w:rPr/>
      </w:pPr>
      <w:r>
        <w:rPr/>
        <w:t xml:space="preserve">                                                          </w:t>
      </w:r>
      <w:r>
        <w:rPr/>
        <w:t>49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transmission system administered by one or more RTOs.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46</w:t>
      </w:r>
    </w:p>
    <w:p>
      <w:pPr>
        <w:pStyle w:val="HTMLPreformatted"/>
        <w:rPr/>
      </w:pPr>
      <w:r>
        <w:rPr/>
        <w:t xml:space="preserve">            </w:t>
      </w:r>
      <w:r>
        <w:rPr/>
        <w:t>(...continued)</w:t>
      </w:r>
    </w:p>
    <w:p>
      <w:pPr>
        <w:pStyle w:val="HTMLPreformatted"/>
        <w:rPr/>
      </w:pPr>
      <w:r>
        <w:rPr/>
        <w:t xml:space="preserve">          </w:t>
      </w:r>
      <w:r>
        <w:rPr/>
        <w:t>but often not used by existing rights-holders.  California ISO</w:t>
      </w:r>
    </w:p>
    <w:p>
      <w:pPr>
        <w:pStyle w:val="HTMLPreformatted"/>
        <w:rPr/>
      </w:pPr>
      <w:r>
        <w:rPr/>
        <w:t xml:space="preserve">          </w:t>
      </w:r>
      <w:r>
        <w:rPr/>
        <w:t>further explains that it can use in real time any transmission</w:t>
      </w:r>
    </w:p>
    <w:p>
      <w:pPr>
        <w:pStyle w:val="HTMLPreformatted"/>
        <w:rPr/>
      </w:pPr>
      <w:r>
        <w:rPr/>
        <w:t xml:space="preserve">          </w:t>
      </w:r>
      <w:r>
        <w:rPr/>
        <w:t>capacity that has not been scheduled by existing rights-holders</w:t>
      </w:r>
    </w:p>
    <w:p>
      <w:pPr>
        <w:pStyle w:val="HTMLPreformatted"/>
        <w:rPr/>
      </w:pPr>
      <w:r>
        <w:rPr/>
        <w:t xml:space="preserve">          </w:t>
      </w:r>
      <w:r>
        <w:rPr/>
        <w:t>in the Hour-Ahead scheduling process, but the reserved and unused</w:t>
      </w:r>
    </w:p>
    <w:p>
      <w:pPr>
        <w:pStyle w:val="HTMLPreformatted"/>
        <w:rPr/>
      </w:pPr>
      <w:r>
        <w:rPr/>
        <w:t xml:space="preserve">          </w:t>
      </w:r>
      <w:r>
        <w:rPr/>
        <w:t>transmission capacity is unavailable to market participants in</w:t>
      </w:r>
    </w:p>
    <w:p>
      <w:pPr>
        <w:pStyle w:val="HTMLPreformatted"/>
        <w:rPr/>
      </w:pPr>
      <w:r>
        <w:rPr/>
        <w:t xml:space="preserve">          </w:t>
      </w:r>
      <w:r>
        <w:rPr/>
        <w:t>the ISO transmission markets (i.e., the Day-Ahead and Hour-Ahead</w:t>
      </w:r>
    </w:p>
    <w:p>
      <w:pPr>
        <w:pStyle w:val="HTMLPreformatted"/>
        <w:rPr/>
      </w:pPr>
      <w:r>
        <w:rPr/>
        <w:t xml:space="preserve">          </w:t>
      </w:r>
      <w:r>
        <w:rPr/>
        <w:t>scheduling processes).</w:t>
      </w:r>
    </w:p>
    <w:p>
      <w:pPr>
        <w:pStyle w:val="HTMLPreformatted"/>
        <w:rPr/>
      </w:pPr>
      <w:r>
        <w:rPr/>
        <w:t xml:space="preserve">               </w:t>
      </w:r>
      <w:r>
        <w:rPr/>
        <w:t>47</w:t>
      </w:r>
    </w:p>
    <w:p>
      <w:pPr>
        <w:pStyle w:val="HTMLPreformatted"/>
        <w:rPr/>
      </w:pPr>
      <w:r>
        <w:rPr/>
        <w:t xml:space="preserve">                 </w:t>
      </w:r>
      <w:r>
        <w:rPr/>
        <w:t>See Docket No. ER00-2019 (settlement negotiations</w:t>
      </w:r>
    </w:p>
    <w:p>
      <w:pPr>
        <w:pStyle w:val="HTMLPreformatted"/>
        <w:rPr/>
      </w:pPr>
      <w:r>
        <w:rPr/>
        <w:t xml:space="preserve">          </w:t>
      </w:r>
      <w:r>
        <w:rPr/>
        <w:t>regarding Amendment 27's proposed new methodology for recovering,</w:t>
      </w:r>
    </w:p>
    <w:p>
      <w:pPr>
        <w:pStyle w:val="HTMLPreformatted"/>
        <w:rPr/>
      </w:pPr>
      <w:r>
        <w:rPr/>
        <w:t xml:space="preserve">          </w:t>
      </w:r>
      <w:r>
        <w:rPr/>
        <w:t>through a Transmission Access Charge, the embedded cost of</w:t>
      </w:r>
    </w:p>
    <w:p>
      <w:pPr>
        <w:pStyle w:val="HTMLPreformatted"/>
        <w:rPr/>
      </w:pPr>
      <w:r>
        <w:rPr/>
        <w:t xml:space="preserve">          </w:t>
      </w:r>
      <w:r>
        <w:rPr/>
        <w:t>transmission facilities comprising the California ISO-controlled</w:t>
      </w:r>
    </w:p>
    <w:p>
      <w:pPr>
        <w:pStyle w:val="HTMLPreformatted"/>
        <w:rPr/>
      </w:pPr>
      <w:r>
        <w:rPr/>
        <w:t xml:space="preserve">          </w:t>
      </w:r>
      <w:r>
        <w:rPr/>
        <w:t>grid)</w:t>
      </w:r>
    </w:p>
    <w:p>
      <w:pPr>
        <w:pStyle w:val="HTMLPreformatted"/>
        <w:rPr/>
      </w:pPr>
      <w:r>
        <w:rPr/>
        <w:t xml:space="preserve">               </w:t>
      </w:r>
      <w:r>
        <w:rPr/>
        <w:t>48</w:t>
      </w:r>
    </w:p>
    <w:p>
      <w:pPr>
        <w:pStyle w:val="HTMLPreformatted"/>
        <w:rPr/>
      </w:pPr>
      <w:r>
        <w:rPr/>
        <w:t xml:space="preserve">                 </w:t>
      </w:r>
      <w:r>
        <w:rPr/>
        <w:t>The Commission supports the recent Electricity</w:t>
      </w:r>
    </w:p>
    <w:p>
      <w:pPr>
        <w:pStyle w:val="HTMLPreformatted"/>
        <w:rPr/>
      </w:pPr>
      <w:r>
        <w:rPr/>
        <w:t xml:space="preserve">          </w:t>
      </w:r>
      <w:r>
        <w:rPr/>
        <w:t>Transmission Roundtable hosted by the Western Governors'</w:t>
      </w:r>
    </w:p>
    <w:p>
      <w:pPr>
        <w:pStyle w:val="HTMLPreformatted"/>
        <w:rPr/>
      </w:pPr>
      <w:r>
        <w:rPr/>
        <w:t xml:space="preserve">          </w:t>
      </w:r>
      <w:r>
        <w:rPr/>
        <w:t>Association to identify decision-making bottlenecks related to</w:t>
      </w:r>
    </w:p>
    <w:p>
      <w:pPr>
        <w:pStyle w:val="HTMLPreformatted"/>
        <w:rPr/>
      </w:pPr>
      <w:r>
        <w:rPr/>
        <w:t xml:space="preserve">          </w:t>
      </w:r>
      <w:r>
        <w:rPr/>
        <w:t>planning, financing, siting and permitting that inhibit</w:t>
      </w:r>
    </w:p>
    <w:p>
      <w:pPr>
        <w:pStyle w:val="HTMLPreformatted"/>
        <w:rPr/>
      </w:pPr>
      <w:r>
        <w:rPr/>
        <w:t xml:space="preserve">          </w:t>
      </w:r>
      <w:r>
        <w:rPr/>
        <w:t>investments in needed transmission capacity.  See Press Release,</w:t>
      </w:r>
    </w:p>
    <w:p>
      <w:pPr>
        <w:pStyle w:val="HTMLPreformatted"/>
        <w:rPr/>
      </w:pPr>
      <w:r>
        <w:rPr/>
        <w:t xml:space="preserve">          </w:t>
      </w:r>
      <w:r>
        <w:rPr/>
        <w:t>Western Governors' Association, Governors Recommend Actions to</w:t>
      </w:r>
    </w:p>
    <w:p>
      <w:pPr>
        <w:pStyle w:val="HTMLPreformatted"/>
        <w:rPr/>
      </w:pPr>
      <w:r>
        <w:rPr/>
        <w:t xml:space="preserve">          </w:t>
      </w:r>
      <w:r>
        <w:rPr/>
        <w:t>Remove Electricity Transmission Bottlenecks, Expand Capacity (May</w:t>
      </w:r>
    </w:p>
    <w:p>
      <w:pPr>
        <w:pStyle w:val="HTMLPreformatted"/>
        <w:rPr/>
      </w:pPr>
      <w:r>
        <w:rPr/>
        <w:t xml:space="preserve">          </w:t>
      </w:r>
      <w:r>
        <w:rPr/>
        <w:t>9, 2001), available at</w:t>
      </w:r>
    </w:p>
    <w:p>
      <w:pPr>
        <w:pStyle w:val="HTMLPreformatted"/>
        <w:rPr/>
      </w:pPr>
      <w:r>
        <w:rPr/>
        <w:t xml:space="preserve">          </w:t>
      </w:r>
      <w:r>
        <w:rPr/>
        <w:t>http://www.westgov.org/wga/press/energy_transmission.htm.</w:t>
      </w:r>
    </w:p>
    <w:p>
      <w:pPr>
        <w:pStyle w:val="HTMLPreformatted"/>
        <w:rPr/>
      </w:pPr>
      <w:r>
        <w:rPr/>
        <w:t xml:space="preserve">               </w:t>
      </w:r>
      <w:r>
        <w:rPr/>
        <w:t>49</w:t>
      </w:r>
    </w:p>
    <w:p>
      <w:pPr>
        <w:pStyle w:val="HTMLPreformatted"/>
        <w:rPr/>
      </w:pPr>
      <w:r>
        <w:rPr/>
        <w:t xml:space="preserve">                 </w:t>
      </w:r>
      <w:r>
        <w:rPr/>
        <w:t>See Order, Granting with Modification, RTO West Petition</w:t>
      </w:r>
    </w:p>
    <w:p>
      <w:pPr>
        <w:pStyle w:val="HTMLPreformatted"/>
        <w:rPr/>
      </w:pPr>
      <w:r>
        <w:rPr/>
        <w:t xml:space="preserve">          </w:t>
      </w:r>
      <w:r>
        <w:rPr/>
        <w:t>for Declaratory Order and Granting TransConnect Petition for</w:t>
      </w:r>
    </w:p>
    <w:p>
      <w:pPr>
        <w:pStyle w:val="HTMLPreformatted"/>
        <w:rPr/>
      </w:pPr>
      <w:r>
        <w:rPr/>
        <w:t xml:space="preserve">          </w:t>
      </w:r>
      <w:r>
        <w:rPr/>
        <w:t>Declaratory Order 95 FERC µ 61,114 (2001) (Order provides</w:t>
      </w:r>
    </w:p>
    <w:p>
      <w:pPr>
        <w:pStyle w:val="HTMLPreformatted"/>
        <w:rPr/>
      </w:pPr>
      <w:r>
        <w:rPr/>
        <w:t xml:space="preserve">          </w:t>
      </w:r>
      <w:r>
        <w:rPr/>
        <w:t>preliminary guidance with respect to governance, scope and</w:t>
      </w:r>
    </w:p>
    <w:p>
      <w:pPr>
        <w:pStyle w:val="HTMLPreformatted"/>
        <w:rPr/>
      </w:pPr>
      <w:r>
        <w:rPr/>
        <w:t xml:space="preserve">          </w:t>
      </w:r>
      <w:r>
        <w:rPr/>
        <w:t>configuration, and liability of RTO West, and addresses</w:t>
      </w:r>
    </w:p>
    <w:p>
      <w:pPr>
        <w:pStyle w:val="HTMLPreformatted"/>
        <w:rPr/>
      </w:pPr>
      <w:r>
        <w:rPr/>
        <w:t xml:space="preserve">          </w:t>
      </w:r>
      <w:r>
        <w:rPr/>
        <w:t>TransConnect's October 16 filing regarding the proposed</w:t>
      </w:r>
    </w:p>
    <w:p>
      <w:pPr>
        <w:pStyle w:val="HTMLPreformatted"/>
        <w:rPr/>
      </w:pPr>
      <w:r>
        <w:rPr/>
        <w:t xml:space="preserve">          </w:t>
      </w:r>
      <w:r>
        <w:rPr/>
        <w:t>governance structure, proposal to file rates unilaterally and its</w:t>
      </w:r>
    </w:p>
    <w:p>
      <w:pPr>
        <w:pStyle w:val="HTMLPreformatted"/>
        <w:rPr/>
      </w:pPr>
      <w:r>
        <w:rPr/>
        <w:t xml:space="preserve">                                                             </w:t>
      </w:r>
      <w:r>
        <w:rPr/>
        <w:t>(continued...)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-29-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The Commission recognizes that "phantom congestion" is a market</w:t>
      </w:r>
    </w:p>
    <w:p>
      <w:pPr>
        <w:pStyle w:val="HTMLPreformatted"/>
        <w:rPr/>
      </w:pPr>
      <w:r>
        <w:rPr/>
        <w:t xml:space="preserve">     </w:t>
      </w:r>
      <w:r>
        <w:rPr/>
        <w:t>inefficiency that must be addressed and rectified either through the</w:t>
      </w:r>
    </w:p>
    <w:p>
      <w:pPr>
        <w:pStyle w:val="HTMLPreformatted"/>
        <w:rPr/>
      </w:pPr>
      <w:r>
        <w:rPr/>
        <w:t xml:space="preserve">     </w:t>
      </w:r>
      <w:r>
        <w:rPr/>
        <w:t>settlement negotiations regarding the ISO's transmission Access</w:t>
      </w:r>
    </w:p>
    <w:p>
      <w:pPr>
        <w:pStyle w:val="HTMLPreformatted"/>
        <w:rPr/>
      </w:pPr>
      <w:r>
        <w:rPr/>
        <w:t xml:space="preserve">                                         </w:t>
      </w:r>
      <w:r>
        <w:rPr/>
        <w:t>50</w:t>
      </w:r>
    </w:p>
    <w:p>
      <w:pPr>
        <w:pStyle w:val="HTMLPreformatted"/>
        <w:rPr/>
      </w:pPr>
      <w:r>
        <w:rPr/>
        <w:t xml:space="preserve">     </w:t>
      </w:r>
      <w:r>
        <w:rPr/>
        <w:t>Charge, or in a separate proceeding.    While the phantom congestion</w:t>
      </w:r>
    </w:p>
    <w:p>
      <w:pPr>
        <w:pStyle w:val="HTMLPreformatted"/>
        <w:rPr/>
      </w:pPr>
      <w:r>
        <w:rPr/>
        <w:t xml:space="preserve">     </w:t>
      </w:r>
      <w:r>
        <w:rPr/>
        <w:t>issue is currently being addressed in overall settlement negotiations</w:t>
      </w:r>
    </w:p>
    <w:p>
      <w:pPr>
        <w:pStyle w:val="HTMLPreformatted"/>
        <w:rPr/>
      </w:pPr>
      <w:r>
        <w:rPr/>
        <w:t xml:space="preserve">     </w:t>
      </w:r>
      <w:r>
        <w:rPr/>
        <w:t>under Docket No. ER00-2019, the Commission will address phantom</w:t>
      </w:r>
    </w:p>
    <w:p>
      <w:pPr>
        <w:pStyle w:val="HTMLPreformatted"/>
        <w:rPr/>
      </w:pPr>
      <w:r>
        <w:rPr/>
        <w:t xml:space="preserve">     </w:t>
      </w:r>
      <w:r>
        <w:rPr/>
        <w:t>congestion in a separate proceeding in the event the negotiations do</w:t>
      </w:r>
    </w:p>
    <w:p>
      <w:pPr>
        <w:pStyle w:val="HTMLPreformatted"/>
        <w:rPr/>
      </w:pPr>
      <w:r>
        <w:rPr/>
        <w:t xml:space="preserve">     </w:t>
      </w:r>
      <w:r>
        <w:rPr/>
        <w:t>not resolve this issue.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II.  Natural Gas Pipeline Capacity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In order to provide regulatory incentives to build new natural</w:t>
      </w:r>
    </w:p>
    <w:p>
      <w:pPr>
        <w:pStyle w:val="HTMLPreformatted"/>
        <w:rPr/>
      </w:pPr>
      <w:r>
        <w:rPr/>
        <w:t xml:space="preserve">     </w:t>
      </w:r>
      <w:r>
        <w:rPr/>
        <w:t>gas infrastructure in the WSCC to support increased electric</w:t>
      </w:r>
    </w:p>
    <w:p>
      <w:pPr>
        <w:pStyle w:val="HTMLPreformatted"/>
        <w:rPr/>
      </w:pPr>
      <w:r>
        <w:rPr/>
        <w:t xml:space="preserve">     </w:t>
      </w:r>
      <w:r>
        <w:rPr/>
        <w:t>generation, the March 14 order solicited comments of interested</w:t>
      </w:r>
    </w:p>
    <w:p>
      <w:pPr>
        <w:pStyle w:val="HTMLPreformatted"/>
        <w:rPr/>
      </w:pPr>
      <w:r>
        <w:rPr/>
        <w:t xml:space="preserve">     </w:t>
      </w:r>
      <w:r>
        <w:rPr/>
        <w:t>persons on how it might exercise its authority over new pipeline</w:t>
      </w:r>
    </w:p>
    <w:p>
      <w:pPr>
        <w:pStyle w:val="HTMLPreformatted"/>
        <w:rPr/>
      </w:pPr>
      <w:r>
        <w:rPr/>
        <w:t xml:space="preserve">     </w:t>
      </w:r>
      <w:r>
        <w:rPr/>
        <w:t>construction to assist the present situation.  In particular, the</w:t>
      </w:r>
    </w:p>
    <w:p>
      <w:pPr>
        <w:pStyle w:val="HTMLPreformatted"/>
        <w:rPr/>
      </w:pPr>
      <w:r>
        <w:rPr/>
        <w:t xml:space="preserve">     </w:t>
      </w:r>
      <w:r>
        <w:rPr/>
        <w:t>Commission requested comments on the following proposals: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1) waiving the blanket certificate regulations to increase the</w:t>
      </w:r>
    </w:p>
    <w:p>
      <w:pPr>
        <w:pStyle w:val="HTMLPreformatted"/>
        <w:rPr/>
      </w:pPr>
      <w:r>
        <w:rPr/>
        <w:t xml:space="preserve">          </w:t>
      </w:r>
      <w:r>
        <w:rPr/>
        <w:t>dollar limitations for facilities under automatic authorization</w:t>
      </w:r>
    </w:p>
    <w:p>
      <w:pPr>
        <w:pStyle w:val="HTMLPreformatted"/>
        <w:rPr/>
      </w:pPr>
      <w:r>
        <w:rPr/>
        <w:t xml:space="preserve">          </w:t>
      </w:r>
      <w:r>
        <w:rPr/>
        <w:t>to $10 million and for prior notice authorizations to $30</w:t>
      </w:r>
    </w:p>
    <w:p>
      <w:pPr>
        <w:pStyle w:val="HTMLPreformatted"/>
        <w:rPr/>
      </w:pPr>
      <w:r>
        <w:rPr/>
        <w:t xml:space="preserve">          </w:t>
      </w:r>
      <w:r>
        <w:rPr/>
        <w:t>million;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2) offering blanket certificates for construction or acquisition</w:t>
      </w:r>
    </w:p>
    <w:p>
      <w:pPr>
        <w:pStyle w:val="HTMLPreformatted"/>
        <w:rPr/>
      </w:pPr>
      <w:r>
        <w:rPr/>
        <w:t xml:space="preserve">          </w:t>
      </w:r>
      <w:r>
        <w:rPr/>
        <w:t>and operation of portable compressor stations to enhance</w:t>
      </w:r>
    </w:p>
    <w:p>
      <w:pPr>
        <w:pStyle w:val="HTMLPreformatted"/>
        <w:rPr/>
      </w:pPr>
      <w:r>
        <w:rPr/>
        <w:t xml:space="preserve">          </w:t>
      </w:r>
      <w:r>
        <w:rPr/>
        <w:t>pipeline capacity to California; and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3) offering rate incentives to expedite construction of projects</w:t>
      </w:r>
    </w:p>
    <w:p>
      <w:pPr>
        <w:pStyle w:val="HTMLPreformatted"/>
        <w:rPr/>
      </w:pPr>
      <w:r>
        <w:rPr/>
        <w:t xml:space="preserve">          </w:t>
      </w:r>
      <w:r>
        <w:rPr/>
        <w:t>that will make additional capacity available this summer on</w:t>
      </w:r>
    </w:p>
    <w:p>
      <w:pPr>
        <w:pStyle w:val="HTMLPreformatted"/>
        <w:rPr/>
      </w:pPr>
      <w:r>
        <w:rPr/>
        <w:t xml:space="preserve">          </w:t>
      </w:r>
      <w:r>
        <w:rPr/>
        <w:t>constrained pipeline systems.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The March 14 order noted that the Commission's current policy of</w:t>
      </w:r>
    </w:p>
    <w:p>
      <w:pPr>
        <w:pStyle w:val="HTMLPreformatted"/>
        <w:rPr/>
      </w:pPr>
      <w:r>
        <w:rPr/>
        <w:t xml:space="preserve">     </w:t>
      </w:r>
      <w:r>
        <w:rPr/>
        <w:t>allowing rolled in rates for facilities built under the current</w:t>
      </w:r>
    </w:p>
    <w:p>
      <w:pPr>
        <w:pStyle w:val="HTMLPreformatted"/>
        <w:rPr/>
      </w:pPr>
      <w:r>
        <w:rPr/>
        <w:t xml:space="preserve">     </w:t>
      </w:r>
      <w:r>
        <w:rPr/>
        <w:t>blanket authorization of $20.6 million or less would continue to</w:t>
      </w:r>
    </w:p>
    <w:p>
      <w:pPr>
        <w:pStyle w:val="HTMLPreformatted"/>
        <w:rPr/>
      </w:pPr>
      <w:r>
        <w:rPr/>
        <w:t xml:space="preserve">     </w:t>
      </w:r>
      <w:r>
        <w:rPr/>
        <w:t>apply.  However, we requested comments on whether blanket</w:t>
      </w:r>
    </w:p>
    <w:p>
      <w:pPr>
        <w:pStyle w:val="HTMLPreformatted"/>
        <w:rPr/>
      </w:pPr>
      <w:r>
        <w:rPr/>
        <w:t xml:space="preserve">     </w:t>
      </w:r>
      <w:r>
        <w:rPr/>
        <w:t>authorizations exceeding $20.6 million should also be rolled in.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The Commission also expressed concern that its actions to</w:t>
      </w:r>
    </w:p>
    <w:p>
      <w:pPr>
        <w:pStyle w:val="HTMLPreformatted"/>
        <w:rPr/>
      </w:pPr>
      <w:r>
        <w:rPr/>
        <w:t xml:space="preserve">     </w:t>
      </w:r>
      <w:r>
        <w:rPr/>
        <w:t>expedite new capacity for gas to serve California and the West may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49</w:t>
      </w:r>
    </w:p>
    <w:p>
      <w:pPr>
        <w:pStyle w:val="HTMLPreformatted"/>
        <w:rPr/>
      </w:pPr>
      <w:r>
        <w:rPr/>
        <w:t xml:space="preserve">            </w:t>
      </w:r>
      <w:r>
        <w:rPr/>
        <w:t>(...continued)</w:t>
      </w:r>
    </w:p>
    <w:p>
      <w:pPr>
        <w:pStyle w:val="HTMLPreformatted"/>
        <w:rPr/>
      </w:pPr>
      <w:r>
        <w:rPr/>
        <w:t xml:space="preserve">          </w:t>
      </w:r>
      <w:r>
        <w:rPr/>
        <w:t>proposed transmission planning and expansion function.)  The</w:t>
      </w:r>
    </w:p>
    <w:p>
      <w:pPr>
        <w:pStyle w:val="HTMLPreformatted"/>
        <w:rPr/>
      </w:pPr>
      <w:r>
        <w:rPr/>
        <w:t xml:space="preserve">          </w:t>
      </w:r>
      <w:r>
        <w:rPr/>
        <w:t>Commission directed Desert STAR to file its RTO proposal by May</w:t>
      </w:r>
    </w:p>
    <w:p>
      <w:pPr>
        <w:pStyle w:val="HTMLPreformatted"/>
        <w:rPr/>
      </w:pPr>
      <w:r>
        <w:rPr/>
        <w:t xml:space="preserve">          </w:t>
      </w:r>
      <w:r>
        <w:rPr/>
        <w:t>31, 2001, and conditioned the market mitigation and monitoring</w:t>
      </w:r>
    </w:p>
    <w:p>
      <w:pPr>
        <w:pStyle w:val="HTMLPreformatted"/>
        <w:rPr/>
      </w:pPr>
      <w:r>
        <w:rPr/>
        <w:t xml:space="preserve">          </w:t>
      </w:r>
      <w:r>
        <w:rPr/>
        <w:t>remedies adopted in its April 26 Order on the California</w:t>
      </w:r>
    </w:p>
    <w:p>
      <w:pPr>
        <w:pStyle w:val="HTMLPreformatted"/>
        <w:rPr/>
      </w:pPr>
      <w:r>
        <w:rPr/>
        <w:t xml:space="preserve">          </w:t>
      </w:r>
      <w:r>
        <w:rPr/>
        <w:t>utilities and California ISO filing their RTO proposal by June 1,</w:t>
      </w:r>
    </w:p>
    <w:p>
      <w:pPr>
        <w:pStyle w:val="HTMLPreformatted"/>
        <w:rPr/>
      </w:pPr>
      <w:r>
        <w:rPr/>
        <w:t xml:space="preserve">          </w:t>
      </w:r>
      <w:r>
        <w:rPr/>
        <w:t xml:space="preserve">2001.  </w:t>
      </w:r>
    </w:p>
    <w:p>
      <w:pPr>
        <w:pStyle w:val="HTMLPreformatted"/>
        <w:rPr/>
      </w:pPr>
      <w:r>
        <w:rPr/>
        <w:t xml:space="preserve">               </w:t>
      </w:r>
      <w:r>
        <w:rPr/>
        <w:t>50</w:t>
      </w:r>
    </w:p>
    <w:p>
      <w:pPr>
        <w:pStyle w:val="HTMLPreformatted"/>
        <w:rPr/>
      </w:pPr>
      <w:r>
        <w:rPr/>
        <w:t xml:space="preserve">                 </w:t>
      </w:r>
      <w:r>
        <w:rPr/>
        <w:t>See California Independent System Operator Corp., 91 FERC</w:t>
      </w:r>
    </w:p>
    <w:p>
      <w:pPr>
        <w:pStyle w:val="HTMLPreformatted"/>
        <w:rPr/>
      </w:pPr>
      <w:r>
        <w:rPr/>
        <w:t xml:space="preserve">          </w:t>
      </w:r>
      <w:r>
        <w:rPr/>
        <w:t>µ 61,205 at 61,727 (2000).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-30-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only be effective to the extent there is available local distribution</w:t>
      </w:r>
    </w:p>
    <w:p>
      <w:pPr>
        <w:pStyle w:val="HTMLPreformatted"/>
        <w:rPr/>
      </w:pPr>
      <w:r>
        <w:rPr/>
        <w:t xml:space="preserve">     </w:t>
      </w:r>
      <w:r>
        <w:rPr/>
        <w:t>capacity to deliver gas downstream of the interstate pipeline.</w:t>
      </w:r>
    </w:p>
    <w:p>
      <w:pPr>
        <w:pStyle w:val="HTMLPreformatted"/>
        <w:rPr/>
      </w:pPr>
      <w:r>
        <w:rPr/>
        <w:t xml:space="preserve">     </w:t>
      </w:r>
      <w:r>
        <w:rPr/>
        <w:t>However, the Commission noted, the availability of take-away capacity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is within the states' control rather than the Commission's. </w:t>
      </w:r>
    </w:p>
    <w:p>
      <w:pPr>
        <w:pStyle w:val="HTMLPreformatted"/>
        <w:rPr/>
      </w:pPr>
      <w:r>
        <w:rPr/>
        <w:t xml:space="preserve">     </w:t>
      </w:r>
      <w:r>
        <w:rPr/>
        <w:t>Therefore, the Commission requested pipelines to coordinate their</w:t>
      </w:r>
    </w:p>
    <w:p>
      <w:pPr>
        <w:pStyle w:val="HTMLPreformatted"/>
        <w:rPr/>
      </w:pPr>
      <w:r>
        <w:rPr/>
        <w:t xml:space="preserve">     </w:t>
      </w:r>
      <w:r>
        <w:rPr/>
        <w:t>efforts with local distribution companies, public utilities, and</w:t>
      </w:r>
    </w:p>
    <w:p>
      <w:pPr>
        <w:pStyle w:val="HTMLPreformatted"/>
        <w:rPr/>
      </w:pPr>
      <w:r>
        <w:rPr/>
        <w:t xml:space="preserve">     </w:t>
      </w:r>
      <w:r>
        <w:rPr/>
        <w:t>state officials to ensure that their will be sufficient local take-</w:t>
      </w:r>
    </w:p>
    <w:p>
      <w:pPr>
        <w:pStyle w:val="HTMLPreformatted"/>
        <w:rPr/>
      </w:pPr>
      <w:r>
        <w:rPr/>
        <w:t xml:space="preserve">     </w:t>
      </w:r>
      <w:r>
        <w:rPr/>
        <w:t>away capacity to accommodate any additional interstate pipeline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capacity.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General Comments</w:t>
      </w:r>
    </w:p>
    <w:p>
      <w:pPr>
        <w:pStyle w:val="HTMLPreformatted"/>
        <w:rPr/>
      </w:pPr>
      <w:r>
        <w:rPr/>
        <w:t xml:space="preserve">          </w:t>
      </w:r>
    </w:p>
    <w:p>
      <w:pPr>
        <w:pStyle w:val="HTMLPreformatted"/>
        <w:rPr/>
      </w:pPr>
      <w:r>
        <w:rPr/>
        <w:t xml:space="preserve">          </w:t>
      </w:r>
      <w:r>
        <w:rPr/>
        <w:t>In addition to comments on the specific proposals described</w:t>
      </w:r>
    </w:p>
    <w:p>
      <w:pPr>
        <w:pStyle w:val="HTMLPreformatted"/>
        <w:rPr/>
      </w:pPr>
      <w:r>
        <w:rPr/>
        <w:t xml:space="preserve">     </w:t>
      </w:r>
      <w:r>
        <w:rPr/>
        <w:t>above, parties also commented on the need for the Commission to</w:t>
      </w:r>
    </w:p>
    <w:p>
      <w:pPr>
        <w:pStyle w:val="HTMLPreformatted"/>
        <w:rPr/>
      </w:pPr>
      <w:r>
        <w:rPr/>
        <w:t xml:space="preserve">     </w:t>
      </w:r>
      <w:r>
        <w:rPr/>
        <w:t>coordinate with state and federal agencies to streamline and expedite</w:t>
      </w:r>
    </w:p>
    <w:p>
      <w:pPr>
        <w:pStyle w:val="HTMLPreformatted"/>
        <w:rPr/>
      </w:pPr>
      <w:r>
        <w:rPr/>
        <w:t xml:space="preserve">     </w:t>
      </w:r>
      <w:r>
        <w:rPr/>
        <w:t>the process for increasing pipeline capacity.  NGSA suggests that if</w:t>
      </w:r>
    </w:p>
    <w:p>
      <w:pPr>
        <w:pStyle w:val="HTMLPreformatted"/>
        <w:rPr/>
      </w:pPr>
      <w:r>
        <w:rPr/>
        <w:t xml:space="preserve">     </w:t>
      </w:r>
      <w:r>
        <w:rPr/>
        <w:t>such coordination does not work, the Commission should use its</w:t>
      </w:r>
    </w:p>
    <w:p>
      <w:pPr>
        <w:pStyle w:val="HTMLPreformatted"/>
        <w:rPr/>
      </w:pPr>
      <w:r>
        <w:rPr/>
        <w:t xml:space="preserve">     </w:t>
      </w:r>
      <w:r>
        <w:rPr/>
        <w:t>authority under Section 17 of the Natural Gas Act to convene joint</w:t>
      </w:r>
    </w:p>
    <w:p>
      <w:pPr>
        <w:pStyle w:val="HTMLPreformatted"/>
        <w:rPr/>
      </w:pPr>
      <w:r>
        <w:rPr/>
        <w:t xml:space="preserve">     </w:t>
      </w:r>
      <w:r>
        <w:rPr/>
        <w:t>boards or hearings with affected state agencies to facilitate needed</w:t>
      </w:r>
    </w:p>
    <w:p>
      <w:pPr>
        <w:pStyle w:val="HTMLPreformatted"/>
        <w:rPr/>
      </w:pPr>
      <w:r>
        <w:rPr/>
        <w:t xml:space="preserve">     </w:t>
      </w:r>
      <w:r>
        <w:rPr/>
        <w:t>pipeline system enhancements to serve the West.  Forest Service</w:t>
      </w:r>
    </w:p>
    <w:p>
      <w:pPr>
        <w:pStyle w:val="HTMLPreformatted"/>
        <w:rPr/>
      </w:pPr>
      <w:r>
        <w:rPr/>
        <w:t xml:space="preserve">     </w:t>
      </w:r>
      <w:r>
        <w:rPr/>
        <w:t>recommends the Commission include federal land management agencies</w:t>
      </w:r>
    </w:p>
    <w:p>
      <w:pPr>
        <w:pStyle w:val="HTMLPreformatted"/>
        <w:rPr/>
      </w:pPr>
      <w:r>
        <w:rPr/>
        <w:t xml:space="preserve">     </w:t>
      </w:r>
      <w:r>
        <w:rPr/>
        <w:t>when meeting with state regulators since such agencies may have</w:t>
      </w:r>
    </w:p>
    <w:p>
      <w:pPr>
        <w:pStyle w:val="HTMLPreformatted"/>
        <w:rPr/>
      </w:pPr>
      <w:r>
        <w:rPr/>
        <w:t xml:space="preserve">     </w:t>
      </w:r>
      <w:r>
        <w:rPr/>
        <w:t>jurisdiction over the siting of natural gas and electrical generation</w:t>
      </w:r>
    </w:p>
    <w:p>
      <w:pPr>
        <w:pStyle w:val="HTMLPreformatted"/>
        <w:rPr/>
      </w:pPr>
      <w:r>
        <w:rPr/>
        <w:t xml:space="preserve">     </w:t>
      </w:r>
      <w:r>
        <w:rPr/>
        <w:t>and transmission facilities on federal lands.  Forest Service also</w:t>
      </w:r>
    </w:p>
    <w:p>
      <w:pPr>
        <w:pStyle w:val="HTMLPreformatted"/>
        <w:rPr/>
      </w:pPr>
      <w:r>
        <w:rPr/>
        <w:t xml:space="preserve">     </w:t>
      </w:r>
      <w:r>
        <w:rPr/>
        <w:t>recommends that all natural gas or electricity providers who intend</w:t>
      </w:r>
    </w:p>
    <w:p>
      <w:pPr>
        <w:pStyle w:val="HTMLPreformatted"/>
        <w:rPr/>
      </w:pPr>
      <w:r>
        <w:rPr/>
        <w:t xml:space="preserve">     </w:t>
      </w:r>
      <w:r>
        <w:rPr/>
        <w:t>to upgrade notify all affected land management agencies as far in</w:t>
      </w:r>
    </w:p>
    <w:p>
      <w:pPr>
        <w:pStyle w:val="HTMLPreformatted"/>
        <w:rPr/>
      </w:pPr>
      <w:r>
        <w:rPr/>
        <w:t xml:space="preserve">     </w:t>
      </w:r>
      <w:r>
        <w:rPr/>
        <w:t>advance as possible so that federal land management agencies can</w:t>
      </w:r>
    </w:p>
    <w:p>
      <w:pPr>
        <w:pStyle w:val="HTMLPreformatted"/>
        <w:rPr/>
      </w:pPr>
      <w:r>
        <w:rPr/>
        <w:t xml:space="preserve">     </w:t>
      </w:r>
      <w:r>
        <w:rPr/>
        <w:t>align limited resources for processing and approving such</w:t>
      </w:r>
    </w:p>
    <w:p>
      <w:pPr>
        <w:pStyle w:val="HTMLPreformatted"/>
        <w:rPr/>
      </w:pPr>
      <w:r>
        <w:rPr/>
        <w:t xml:space="preserve">     </w:t>
      </w:r>
      <w:r>
        <w:rPr/>
        <w:t>applications.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NGSA, InterGen, Questar, Kinder Morgan and Williams comment</w:t>
      </w:r>
    </w:p>
    <w:p>
      <w:pPr>
        <w:pStyle w:val="HTMLPreformatted"/>
        <w:rPr/>
      </w:pPr>
      <w:r>
        <w:rPr/>
        <w:t xml:space="preserve">     </w:t>
      </w:r>
      <w:r>
        <w:rPr/>
        <w:t>regarding staffing issues.  These comments include supporting</w:t>
      </w:r>
    </w:p>
    <w:p>
      <w:pPr>
        <w:pStyle w:val="HTMLPreformatted"/>
        <w:rPr/>
      </w:pPr>
      <w:r>
        <w:rPr/>
        <w:t xml:space="preserve">     </w:t>
      </w:r>
      <w:r>
        <w:rPr/>
        <w:t>existing Commission staff organization, adding Commission staff to</w:t>
      </w:r>
    </w:p>
    <w:p>
      <w:pPr>
        <w:pStyle w:val="HTMLPreformatted"/>
        <w:rPr/>
      </w:pPr>
      <w:r>
        <w:rPr/>
        <w:t xml:space="preserve">     </w:t>
      </w:r>
      <w:r>
        <w:rPr/>
        <w:t>deal with western projects, assisting other federal and state</w:t>
      </w:r>
    </w:p>
    <w:p>
      <w:pPr>
        <w:pStyle w:val="HTMLPreformatted"/>
        <w:rPr/>
      </w:pPr>
      <w:r>
        <w:rPr/>
        <w:t xml:space="preserve">     </w:t>
      </w:r>
      <w:r>
        <w:rPr/>
        <w:t>agencies to identify critical staffing needs, and creating a special</w:t>
      </w:r>
    </w:p>
    <w:p>
      <w:pPr>
        <w:pStyle w:val="HTMLPreformatted"/>
        <w:rPr/>
      </w:pPr>
      <w:r>
        <w:rPr/>
        <w:t xml:space="preserve">     </w:t>
      </w:r>
      <w:r>
        <w:rPr/>
        <w:t>"compression-only" staff in the Office of Energy Projects to address</w:t>
      </w:r>
    </w:p>
    <w:p>
      <w:pPr>
        <w:pStyle w:val="HTMLPreformatted"/>
        <w:rPr/>
      </w:pPr>
      <w:r>
        <w:rPr/>
        <w:t xml:space="preserve">     </w:t>
      </w:r>
      <w:r>
        <w:rPr/>
        <w:t>the relevant issues in a more timely fashion.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The parties commenting on the local take-away capacity issues</w:t>
      </w:r>
    </w:p>
    <w:p>
      <w:pPr>
        <w:pStyle w:val="HTMLPreformatted"/>
        <w:rPr/>
      </w:pPr>
      <w:r>
        <w:rPr/>
        <w:t xml:space="preserve">     </w:t>
      </w:r>
      <w:r>
        <w:rPr/>
        <w:t>generally concur with the Commission's collaborative approach to</w:t>
      </w:r>
    </w:p>
    <w:p>
      <w:pPr>
        <w:pStyle w:val="HTMLPreformatted"/>
        <w:rPr/>
      </w:pPr>
      <w:r>
        <w:rPr/>
        <w:t xml:space="preserve">     </w:t>
      </w:r>
      <w:r>
        <w:rPr/>
        <w:t>ensure that downstream take-away capacity reasonably matches upstream</w:t>
      </w:r>
    </w:p>
    <w:p>
      <w:pPr>
        <w:pStyle w:val="HTMLPreformatted"/>
        <w:rPr/>
      </w:pPr>
      <w:r>
        <w:rPr/>
        <w:t xml:space="preserve">     </w:t>
      </w:r>
      <w:r>
        <w:rPr/>
        <w:t>capacity.  IEP maintains that California must make a simultaneous</w:t>
      </w:r>
    </w:p>
    <w:p>
      <w:pPr>
        <w:pStyle w:val="HTMLPreformatted"/>
        <w:rPr/>
      </w:pPr>
      <w:r>
        <w:rPr/>
        <w:t xml:space="preserve">     </w:t>
      </w:r>
      <w:r>
        <w:rPr/>
        <w:t>effort to encourage take-away capacity.  El Paso is concerned that</w:t>
      </w:r>
    </w:p>
    <w:p>
      <w:pPr>
        <w:pStyle w:val="HTMLPreformatted"/>
        <w:rPr/>
      </w:pPr>
      <w:r>
        <w:rPr/>
        <w:t xml:space="preserve">     </w:t>
      </w:r>
      <w:r>
        <w:rPr/>
        <w:t>expansions to California may not be matched by expansions within</w:t>
      </w:r>
    </w:p>
    <w:p>
      <w:pPr>
        <w:pStyle w:val="HTMLPreformatted"/>
        <w:rPr/>
      </w:pPr>
      <w:r>
        <w:rPr/>
        <w:t xml:space="preserve">     </w:t>
      </w:r>
      <w:r>
        <w:rPr/>
        <w:t>California.  Enron emphasizes the need to coordinate upstream and</w:t>
      </w:r>
    </w:p>
    <w:p>
      <w:pPr>
        <w:pStyle w:val="HTMLPreformatted"/>
        <w:rPr/>
      </w:pPr>
      <w:r>
        <w:rPr/>
        <w:t xml:space="preserve">     </w:t>
      </w:r>
      <w:r>
        <w:rPr/>
        <w:t>downstream capacity expansion because the current imbalance, more</w:t>
      </w:r>
    </w:p>
    <w:p>
      <w:pPr>
        <w:pStyle w:val="HTMLPreformatted"/>
        <w:rPr/>
      </w:pPr>
      <w:r>
        <w:rPr/>
        <w:t xml:space="preserve">     </w:t>
      </w:r>
      <w:r>
        <w:rPr/>
        <w:t>delivery capacity to California than take-away capacity, will likely</w:t>
      </w:r>
    </w:p>
    <w:p>
      <w:pPr>
        <w:pStyle w:val="HTMLPreformatted"/>
        <w:rPr/>
      </w:pPr>
      <w:r>
        <w:rPr/>
        <w:t xml:space="preserve">     </w:t>
      </w:r>
      <w:r>
        <w:rPr/>
        <w:t>grow.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Williams agrees with the Commission that the cooperation of</w:t>
      </w:r>
    </w:p>
    <w:p>
      <w:pPr>
        <w:pStyle w:val="HTMLPreformatted"/>
        <w:rPr/>
      </w:pPr>
      <w:r>
        <w:rPr/>
        <w:t xml:space="preserve">     </w:t>
      </w:r>
      <w:r>
        <w:rPr/>
        <w:t>local distribution entities, public utilities, and state officials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-31-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will be needed to insure sufficient local take-away capacity and</w:t>
      </w:r>
    </w:p>
    <w:p>
      <w:pPr>
        <w:pStyle w:val="HTMLPreformatted"/>
        <w:rPr/>
      </w:pPr>
      <w:r>
        <w:rPr/>
        <w:t xml:space="preserve">     </w:t>
      </w:r>
      <w:r>
        <w:rPr/>
        <w:t>seeks the Commission's support in dealings with these entities.  Kern</w:t>
      </w:r>
    </w:p>
    <w:p>
      <w:pPr>
        <w:pStyle w:val="HTMLPreformatted"/>
        <w:rPr/>
      </w:pPr>
      <w:r>
        <w:rPr/>
        <w:t xml:space="preserve">     </w:t>
      </w:r>
      <w:r>
        <w:rPr/>
        <w:t>River maintains the Commission should condition approval of</w:t>
      </w:r>
    </w:p>
    <w:p>
      <w:pPr>
        <w:pStyle w:val="HTMLPreformatted"/>
        <w:rPr/>
      </w:pPr>
      <w:r>
        <w:rPr/>
        <w:t xml:space="preserve">     </w:t>
      </w:r>
      <w:r>
        <w:rPr/>
        <w:t>expansions on the existence of sufficient take-away capacity</w:t>
      </w:r>
    </w:p>
    <w:p>
      <w:pPr>
        <w:pStyle w:val="HTMLPreformatted"/>
        <w:rPr/>
      </w:pPr>
      <w:r>
        <w:rPr/>
        <w:t xml:space="preserve">     </w:t>
      </w:r>
      <w:r>
        <w:rPr/>
        <w:t>expressing the concern that the integrity of existing firm service</w:t>
      </w:r>
    </w:p>
    <w:p>
      <w:pPr>
        <w:pStyle w:val="HTMLPreformatted"/>
        <w:rPr/>
      </w:pPr>
      <w:r>
        <w:rPr/>
        <w:t xml:space="preserve">     </w:t>
      </w:r>
      <w:r>
        <w:rPr/>
        <w:t>should not be compromised by the rush to build interstate pipeline</w:t>
      </w:r>
    </w:p>
    <w:p>
      <w:pPr>
        <w:pStyle w:val="HTMLPreformatted"/>
        <w:rPr/>
      </w:pPr>
      <w:r>
        <w:rPr/>
        <w:t xml:space="preserve">     </w:t>
      </w:r>
      <w:r>
        <w:rPr/>
        <w:t>capacity to California.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>
          <w:highlight w:val="yellow"/>
        </w:rPr>
        <w:t>Commission Response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Our coordination with other agencies in processing pipeline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certificate applications is evolving into the more streamlined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approach advocated by commenters.  We are continuing to work with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 xml:space="preserve">other agencies to enhance and accelerate the certification process. 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The Commission has consistently shown its ability and commitment to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expedite pipeline proposals in response to critical needs, and we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will continue to process all applications as expeditiously as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possible.  With respect to our authority to convene formal joint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boards to facilitate pipeline enhancements, we do not believe it is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necessary to do so at this time.  Regarding staffing concerns, the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March 14 order explained that our staff is properly allocated to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expedite the processing of gas infrastructure projects.  We see no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need to realign our staff as suggested by commenters; further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realignment at this stage of the energy emergency could be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 xml:space="preserve">counterproductive.  </w:t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Several commenters agree with the March 14 order's assertion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that pipelines must coordinate their efforts with downstream entities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in order to make sufficient takeaway capacity available.  Kern River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suggests that the Commission should condition expansions upon the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existence of sufficient takeaway capacity.  However, there is no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mandate for the Commission to require a downstream non-jurisdictional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entity to match the planned upstream capacity.  We are pleased to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note that the CPUC has started proceedings addressing takeaway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capacity issues.  The Commission is also convening a technical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conference on May 24, 2001 on take away capacity and its relationship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                                                            </w:t>
      </w:r>
      <w:r>
        <w:rPr>
          <w:highlight w:val="yellow"/>
        </w:rPr>
        <w:t>51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 xml:space="preserve">to interstate pipeline capacity and intrastate pipeline capacity.  </w:t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A.   Raising the Cost Limitations for Part 157 Blanket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Certificates</w:t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Section 157.208 of the Commission's regulations limits the cost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for projects qualifying for automatic authorization to $7.4 million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and for projects qualifying for prior notice authorization to $20.6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million.  In the March 14 order, the Commission requested comments on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whether it should waive the blanket certificate regulations to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increase the dollar limitations under automatic authorization to $10</w:t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     </w:t>
      </w:r>
      <w:r>
        <w:rPr>
          <w:highlight w:val="yellow"/>
        </w:rPr>
        <w:t>51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       </w:t>
      </w:r>
      <w:r>
        <w:rPr>
          <w:highlight w:val="yellow"/>
        </w:rPr>
        <w:t>Notice of the conference was issued under Docket No. PL01-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4-000.</w:t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Docket Nos. EL01-47-000        -32-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and EL01-47-001</w:t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million and under prior notice authorizations to $30 million for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those projects that would serve California and the West.  If so, the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Commission asked whether the current policy of allowing rolled in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rates for facilities built under the blanket authorization should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 xml:space="preserve">apply to facilities constructed at costs between $20.6 million and 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$30 million.</w:t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Comments</w:t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Pinnacle, Duke, EEI, El Paso, EPSA, LPPC, NWIGU support raising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the dollar limitations on blanket authorizations under section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157.208 of the Commission's regulations.  NGSA thinks the proposal is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a reasonable one that would encourage interstate pipeline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infrastructure improvements in California and the West.  Other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commenters support the change but propose higher limits. Questar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believes the increases suggested by the Commission are not high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 xml:space="preserve">enough to facilitate much additional construction in the near term. 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PG&amp;E supports increasing the limits to $15 million for automatic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authorizations and $45 million for prior notice authorizations, while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EEI thinks the limits should be $20 million and $60 million,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respectively.  Williams would raise the limit for prior notice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 xml:space="preserve">authorizations to $40 million to permit more projects to qualify.  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WPSC urges that, if the Commission adopts a new limit, it do so only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 xml:space="preserve">until the end of 2002 to allow for further review. </w:t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Contending that it will allow ever-larger pipeline projects to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go forward without meaningful Commission review, APGA opposes raising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the dollar limitations for blanket certificate authorizations.</w:t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El Paso, Kinder Morgan, and PG&amp;E support a presumption of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rolled-in rate treatment for blanket certificate authorizations that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exceed $20.6 million.  NGSA supports the presumption but only up to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the $30 million limit suggested by the Commission.  NGSA also states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that the Commission should re-affirm its current policy that any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preliminary endorsement of rolled in rates in a certificate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proceeding can be challenged by any party in the subsequent rate case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                                         </w:t>
      </w:r>
      <w:r>
        <w:rPr>
          <w:highlight w:val="yellow"/>
        </w:rPr>
        <w:t>52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where the pipeline seeks to implement roll-in.    NWIGU comments that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facilities approved under prior notice authorizations that cost more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than $20.6 million should meet a system-benefit analysis for rolled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 xml:space="preserve">in rate treatment to apply.  </w:t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Commission Response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After consideration of the comments, we believe it is in the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public interest to waive our regulations, on a temporary basis, to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raise blanket certificate limits to $10 million for automatic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authorizations and to $30 million for prior notice authorizations for</w:t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     </w:t>
      </w:r>
      <w:r>
        <w:rPr>
          <w:highlight w:val="yellow"/>
        </w:rPr>
        <w:t>52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       </w:t>
      </w:r>
      <w:r>
        <w:rPr>
          <w:highlight w:val="yellow"/>
        </w:rPr>
        <w:t>Citing Equitrans, L.P. et al, 91 FERC µ 61,041 at 61,151,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reh'g denied, 92 FERC µ 61,010 (2000).</w:t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Docket Nos. EL01-47-000        -33-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and EL01-47-001</w:t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all pipelines that deliver gas in the WSCC.  We believe that these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amounts are sufficient to allow pipelines to quickly add capacity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while effectively limiting the size of the projects.  This temporary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waiver applies only to those projects that will be built and placed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in service by April 30, 2002.  A pipeline intending to construct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facilities under our prior notice regulations at a cost between $20.6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million and $30 million should note the temporary waiver in its prior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notice application.</w:t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To further expedite prior notice projects, we will also consider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requests to shorten the 45 day protest period that would otherwise be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required under section 157.205(d).  We will respond to such requests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in the notice of the application issued by the Secretary of the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 xml:space="preserve">Commission.       </w:t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We have determined that the expanded blanket authority should be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available to all pipelines that deliver gas in the WSCC.  While the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initial impetus for providing the regulatory means to quickly add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pipeline capacity was the problems in California, we believe it is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prudent to permit these pipelines that deliver gas in the WSCC to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quickly add capacity where necessary to preclude insufficient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pipeline capacity exacerbating the current energy problems.</w:t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Under our Certificate Policy Statement, pipelines can roll-in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costs incurred in constructing facilities pursuant to our Part 157,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                 </w:t>
      </w:r>
      <w:r>
        <w:rPr>
          <w:highlight w:val="yellow"/>
        </w:rPr>
        <w:t>53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Subpart F regulations.    We will allow pipelines to roll-in the cost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of facilities that are built, and placed in service by April 30,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2002, under the expanded authorizations as we do for any automatic or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prior notice authorization.  We believe this will encourage pipelines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to construct needed facilities and thus accomplish our goal of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increasing pipeline capacity to address the current crisis in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California and the West, and to prevent serious capacity shortages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elsewhere in the country.</w:t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We note that section 157.208(b) of our regulations prohibits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pipelines from segmenting projects to meet the automatic or prior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notice cost limitations.  Nothing we are contemplating in this order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negates that prohibition.</w:t>
      </w:r>
    </w:p>
    <w:p>
      <w:pPr>
        <w:pStyle w:val="HTMLPreformatted"/>
        <w:rPr/>
      </w:pPr>
      <w:r>
        <w:rPr/>
        <w:t xml:space="preserve">          </w:t>
      </w:r>
    </w:p>
    <w:p>
      <w:pPr>
        <w:pStyle w:val="HTMLPreformatted"/>
        <w:rPr/>
      </w:pPr>
      <w:r>
        <w:rPr/>
        <w:t xml:space="preserve">          </w:t>
      </w:r>
      <w:r>
        <w:rPr/>
        <w:t>B.   Eligible Facilities in Automatic and Prior Notice Blanket</w:t>
      </w:r>
    </w:p>
    <w:p>
      <w:pPr>
        <w:pStyle w:val="HTMLPreformatted"/>
        <w:rPr/>
      </w:pPr>
      <w:r>
        <w:rPr/>
        <w:t xml:space="preserve">               </w:t>
      </w:r>
      <w:r>
        <w:rPr/>
        <w:t>Certificates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</w:t>
      </w:r>
      <w:r>
        <w:rPr/>
        <w:t>In the March 14 order, the Commission stated that it was</w:t>
      </w:r>
    </w:p>
    <w:p>
      <w:pPr>
        <w:pStyle w:val="HTMLPreformatted"/>
        <w:rPr/>
      </w:pPr>
      <w:r>
        <w:rPr/>
        <w:t xml:space="preserve">     </w:t>
      </w:r>
      <w:r>
        <w:rPr/>
        <w:t>seeking proposals for expediting the approval of pipeline</w:t>
      </w:r>
    </w:p>
    <w:p>
      <w:pPr>
        <w:pStyle w:val="HTMLPreformatted"/>
        <w:rPr/>
      </w:pPr>
      <w:r>
        <w:rPr/>
        <w:t xml:space="preserve">     </w:t>
      </w:r>
      <w:r>
        <w:rPr/>
        <w:t>infrastructure needed to serve California and the West, particularly</w:t>
      </w:r>
    </w:p>
    <w:p>
      <w:pPr>
        <w:pStyle w:val="HTMLPreformatted"/>
        <w:rPr/>
      </w:pPr>
      <w:r>
        <w:rPr/>
        <w:t xml:space="preserve">     </w:t>
      </w:r>
      <w:r>
        <w:rPr/>
        <w:t>during the upcoming spring and summer.  The Commission noted that</w:t>
      </w:r>
    </w:p>
    <w:p>
      <w:pPr>
        <w:pStyle w:val="HTMLPreformatted"/>
        <w:rPr/>
      </w:pPr>
      <w:r>
        <w:rPr/>
        <w:t xml:space="preserve">     </w:t>
      </w:r>
      <w:r>
        <w:rPr/>
        <w:t>planned pipeline maintenance, and the resulting reductions in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</w:t>
      </w:r>
      <w:r>
        <w:rPr/>
        <w:t>53</w:t>
      </w:r>
    </w:p>
    <w:p>
      <w:pPr>
        <w:pStyle w:val="HTMLPreformatted"/>
        <w:rPr/>
      </w:pPr>
      <w:r>
        <w:rPr/>
        <w:t xml:space="preserve">                 </w:t>
      </w:r>
      <w:r>
        <w:rPr/>
        <w:t>See Certification of New Natural Gas Pipeline Facilities,</w:t>
      </w:r>
    </w:p>
    <w:p>
      <w:pPr>
        <w:pStyle w:val="HTMLPreformatted"/>
        <w:rPr/>
      </w:pPr>
      <w:r>
        <w:rPr/>
        <w:t xml:space="preserve">          </w:t>
      </w:r>
      <w:r>
        <w:rPr/>
        <w:t>Statement of Policy, 88 FERC µ 61,227 at 61,754 (1999).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-34-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transmission capacity, usually occur during the spring and summer</w:t>
      </w:r>
    </w:p>
    <w:p>
      <w:pPr>
        <w:pStyle w:val="HTMLPreformatted"/>
        <w:rPr/>
      </w:pPr>
      <w:r>
        <w:rPr/>
        <w:t xml:space="preserve">     </w:t>
      </w:r>
      <w:r>
        <w:rPr/>
        <w:t>when power requirements are at their highest in California and the</w:t>
      </w:r>
    </w:p>
    <w:p>
      <w:pPr>
        <w:pStyle w:val="HTMLPreformatted"/>
        <w:rPr/>
      </w:pPr>
      <w:r>
        <w:rPr/>
        <w:t xml:space="preserve">     </w:t>
      </w:r>
      <w:r>
        <w:rPr/>
        <w:t>West.  Therefore, the Commission sought comments on a proposal to</w:t>
      </w:r>
    </w:p>
    <w:p>
      <w:pPr>
        <w:pStyle w:val="HTMLPreformatted"/>
        <w:rPr/>
      </w:pPr>
      <w:r>
        <w:rPr/>
        <w:t xml:space="preserve">     </w:t>
      </w:r>
      <w:r>
        <w:rPr/>
        <w:t>offer blanket certificates for construction or acquisition and</w:t>
      </w:r>
    </w:p>
    <w:p>
      <w:pPr>
        <w:pStyle w:val="HTMLPreformatted"/>
        <w:rPr/>
      </w:pPr>
      <w:r>
        <w:rPr/>
        <w:t xml:space="preserve">     </w:t>
      </w:r>
      <w:r>
        <w:rPr/>
        <w:t>operation of portable compressor stations that could be used quickly</w:t>
      </w:r>
    </w:p>
    <w:p>
      <w:pPr>
        <w:pStyle w:val="HTMLPreformatted"/>
        <w:rPr/>
      </w:pPr>
      <w:r>
        <w:rPr/>
        <w:t xml:space="preserve">     </w:t>
      </w:r>
      <w:r>
        <w:rPr/>
        <w:t>to avoid reduction in the amount of pipeline capacity to California</w:t>
      </w:r>
    </w:p>
    <w:p>
      <w:pPr>
        <w:pStyle w:val="HTMLPreformatted"/>
        <w:rPr/>
      </w:pPr>
      <w:r>
        <w:rPr/>
        <w:t xml:space="preserve">     </w:t>
      </w:r>
      <w:r>
        <w:rPr/>
        <w:t>this summer.  The Commission also stated that it would be receptive</w:t>
      </w:r>
    </w:p>
    <w:p>
      <w:pPr>
        <w:pStyle w:val="HTMLPreformatted"/>
        <w:rPr/>
      </w:pPr>
      <w:r>
        <w:rPr/>
        <w:t xml:space="preserve">     </w:t>
      </w:r>
      <w:r>
        <w:rPr/>
        <w:t>to other proposals that achieve these goals.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Comments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Commenters, including CPUC and ACC, generally support the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Commission's initiatives to increase natural gas pipeline capacity. </w:t>
      </w:r>
    </w:p>
    <w:p>
      <w:pPr>
        <w:pStyle w:val="HTMLPreformatted"/>
        <w:rPr/>
      </w:pPr>
      <w:r>
        <w:rPr/>
        <w:t xml:space="preserve">     </w:t>
      </w:r>
      <w:r>
        <w:rPr/>
        <w:t>Others express reservations.  APGA cautions the Commission to</w:t>
      </w:r>
    </w:p>
    <w:p>
      <w:pPr>
        <w:pStyle w:val="HTMLPreformatted"/>
        <w:rPr/>
      </w:pPr>
      <w:r>
        <w:rPr/>
        <w:t xml:space="preserve">     </w:t>
      </w:r>
      <w:r>
        <w:rPr/>
        <w:t>consider the long-term wisdom of authorizing pipeline construction</w:t>
      </w:r>
    </w:p>
    <w:p>
      <w:pPr>
        <w:pStyle w:val="HTMLPreformatted"/>
        <w:rPr/>
      </w:pPr>
      <w:r>
        <w:rPr/>
        <w:t xml:space="preserve">     </w:t>
      </w:r>
      <w:r>
        <w:rPr/>
        <w:t>that has as its sole purpose increasing the growing reliance of the</w:t>
      </w:r>
    </w:p>
    <w:p>
      <w:pPr>
        <w:pStyle w:val="HTMLPreformatted"/>
        <w:rPr/>
      </w:pPr>
      <w:r>
        <w:rPr/>
        <w:t xml:space="preserve">     </w:t>
      </w:r>
      <w:r>
        <w:rPr/>
        <w:t>electric power industry on natural gas.  NGSA and Kern River state no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expansion should impede the firm rights of existing customers.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Parties commenting on expanding blanket authorizations to allow</w:t>
      </w:r>
    </w:p>
    <w:p>
      <w:pPr>
        <w:pStyle w:val="HTMLPreformatted"/>
        <w:rPr/>
      </w:pPr>
      <w:r>
        <w:rPr/>
        <w:t xml:space="preserve">     </w:t>
      </w:r>
      <w:r>
        <w:rPr/>
        <w:t>for portable compression generally support it.  Noting the multi-</w:t>
      </w:r>
    </w:p>
    <w:p>
      <w:pPr>
        <w:pStyle w:val="HTMLPreformatted"/>
        <w:rPr/>
      </w:pPr>
      <w:r>
        <w:rPr/>
        <w:t xml:space="preserve">     </w:t>
      </w:r>
      <w:r>
        <w:rPr/>
        <w:t>state nature of gas delivery requirements, ACC, Pinnacle, ConEd, EEI,</w:t>
      </w:r>
    </w:p>
    <w:p>
      <w:pPr>
        <w:pStyle w:val="HTMLPreformatted"/>
        <w:rPr/>
      </w:pPr>
      <w:r>
        <w:rPr/>
        <w:t xml:space="preserve">     </w:t>
      </w:r>
      <w:r>
        <w:rPr/>
        <w:t>El Paso, LPPC, NGSA, O&amp;R, PG&amp;E, Questar, and Xcel support expanded</w:t>
      </w:r>
    </w:p>
    <w:p>
      <w:pPr>
        <w:pStyle w:val="HTMLPreformatted"/>
        <w:rPr/>
      </w:pPr>
      <w:r>
        <w:rPr/>
        <w:t xml:space="preserve">     </w:t>
      </w:r>
      <w:r>
        <w:rPr/>
        <w:t>blanket authorization not just in California but anywhere in the</w:t>
      </w:r>
    </w:p>
    <w:p>
      <w:pPr>
        <w:pStyle w:val="HTMLPreformatted"/>
        <w:rPr/>
      </w:pPr>
      <w:r>
        <w:rPr/>
        <w:t xml:space="preserve">     </w:t>
      </w:r>
      <w:r>
        <w:rPr/>
        <w:t>West.  SRP is concerned that, due to existing constraints in Arizona,</w:t>
      </w:r>
    </w:p>
    <w:p>
      <w:pPr>
        <w:pStyle w:val="HTMLPreformatted"/>
        <w:rPr/>
      </w:pPr>
      <w:r>
        <w:rPr/>
        <w:t xml:space="preserve">     </w:t>
      </w:r>
      <w:r>
        <w:rPr/>
        <w:t>the proposal could potentially result in blackouts in the Phoenix</w:t>
      </w:r>
    </w:p>
    <w:p>
      <w:pPr>
        <w:pStyle w:val="HTMLPreformatted"/>
        <w:rPr/>
      </w:pPr>
      <w:r>
        <w:rPr/>
        <w:t xml:space="preserve">     </w:t>
      </w:r>
      <w:r>
        <w:rPr/>
        <w:t>area if portable compressors are used to enhance pipeline capacity</w:t>
      </w:r>
    </w:p>
    <w:p>
      <w:pPr>
        <w:pStyle w:val="HTMLPreformatted"/>
        <w:rPr/>
      </w:pPr>
      <w:r>
        <w:rPr/>
        <w:t xml:space="preserve">     </w:t>
      </w:r>
      <w:r>
        <w:rPr/>
        <w:t>only to California.  Duke and Kinder Morgan submit that the</w:t>
      </w:r>
    </w:p>
    <w:p>
      <w:pPr>
        <w:pStyle w:val="HTMLPreformatted"/>
        <w:rPr/>
      </w:pPr>
      <w:r>
        <w:rPr/>
        <w:t xml:space="preserve">     </w:t>
      </w:r>
      <w:r>
        <w:rPr/>
        <w:t>Commission should allow participation nationwide to allow</w:t>
      </w:r>
    </w:p>
    <w:p>
      <w:pPr>
        <w:pStyle w:val="HTMLPreformatted"/>
        <w:rPr/>
      </w:pPr>
      <w:r>
        <w:rPr/>
        <w:t xml:space="preserve">     </w:t>
      </w:r>
      <w:r>
        <w:rPr/>
        <w:t>construction of facilities to aid in eliminating shortages or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bottleneck situations in other regions.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Williams contends that to support maximum flexibility, blanket</w:t>
      </w:r>
    </w:p>
    <w:p>
      <w:pPr>
        <w:pStyle w:val="HTMLPreformatted"/>
        <w:rPr/>
      </w:pPr>
      <w:r>
        <w:rPr/>
        <w:t xml:space="preserve">     </w:t>
      </w:r>
      <w:r>
        <w:rPr/>
        <w:t>certificate authority should allow the installation of portable</w:t>
      </w:r>
    </w:p>
    <w:p>
      <w:pPr>
        <w:pStyle w:val="HTMLPreformatted"/>
        <w:rPr/>
      </w:pPr>
      <w:r>
        <w:rPr/>
        <w:t xml:space="preserve">     </w:t>
      </w:r>
      <w:r>
        <w:rPr/>
        <w:t>compressors not only at existing compressor station sites but also at</w:t>
      </w:r>
    </w:p>
    <w:p>
      <w:pPr>
        <w:pStyle w:val="HTMLPreformatted"/>
        <w:rPr/>
      </w:pPr>
      <w:r>
        <w:rPr/>
        <w:t xml:space="preserve">     </w:t>
      </w:r>
      <w:r>
        <w:rPr/>
        <w:t>new sites to maximize opportunities for new throughput.  Williams</w:t>
      </w:r>
    </w:p>
    <w:p>
      <w:pPr>
        <w:pStyle w:val="HTMLPreformatted"/>
        <w:rPr/>
      </w:pPr>
      <w:r>
        <w:rPr/>
        <w:t xml:space="preserve">     </w:t>
      </w:r>
      <w:r>
        <w:rPr/>
        <w:t>also urges the Commission to work with the Environmental Protection</w:t>
      </w:r>
    </w:p>
    <w:p>
      <w:pPr>
        <w:pStyle w:val="HTMLPreformatted"/>
        <w:rPr/>
      </w:pPr>
      <w:r>
        <w:rPr/>
        <w:t xml:space="preserve">     </w:t>
      </w:r>
      <w:r>
        <w:rPr/>
        <w:t>Agency to facilitate and streamline the permit process for portable</w:t>
      </w:r>
    </w:p>
    <w:p>
      <w:pPr>
        <w:pStyle w:val="HTMLPreformatted"/>
        <w:rPr/>
      </w:pPr>
      <w:r>
        <w:rPr/>
        <w:t xml:space="preserve">     </w:t>
      </w:r>
      <w:r>
        <w:rPr/>
        <w:t>compressors since it believes the air quality permit process will be</w:t>
      </w:r>
    </w:p>
    <w:p>
      <w:pPr>
        <w:pStyle w:val="HTMLPreformatted"/>
        <w:rPr/>
      </w:pPr>
      <w:r>
        <w:rPr/>
        <w:t xml:space="preserve">     </w:t>
      </w:r>
      <w:r>
        <w:rPr/>
        <w:t>a bottleneck in the permitting process.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Some commenters propose that the Commission further expand the</w:t>
      </w:r>
    </w:p>
    <w:p>
      <w:pPr>
        <w:pStyle w:val="HTMLPreformatted"/>
        <w:rPr/>
      </w:pPr>
      <w:r>
        <w:rPr/>
        <w:t xml:space="preserve">     </w:t>
      </w:r>
      <w:r>
        <w:rPr/>
        <w:t>definition of facilities eligible for automatic or prior notice</w:t>
      </w:r>
    </w:p>
    <w:p>
      <w:pPr>
        <w:pStyle w:val="HTMLPreformatted"/>
        <w:rPr/>
      </w:pPr>
      <w:r>
        <w:rPr/>
        <w:t xml:space="preserve">     </w:t>
      </w:r>
      <w:r>
        <w:rPr/>
        <w:t>blanket certificate authorization under section 157.202(b)(ii).  For</w:t>
      </w:r>
    </w:p>
    <w:p>
      <w:pPr>
        <w:pStyle w:val="HTMLPreformatted"/>
        <w:rPr/>
      </w:pPr>
      <w:r>
        <w:rPr/>
        <w:t xml:space="preserve">     </w:t>
      </w:r>
      <w:r>
        <w:rPr/>
        <w:t>example, El Paso supports permitting mainline expansions to be</w:t>
      </w:r>
    </w:p>
    <w:p>
      <w:pPr>
        <w:pStyle w:val="HTMLPreformatted"/>
        <w:rPr/>
      </w:pPr>
      <w:r>
        <w:rPr/>
        <w:t xml:space="preserve">     </w:t>
      </w:r>
      <w:r>
        <w:rPr/>
        <w:t>eligible for blanket certificates, Kinder Morgan proposes to allow</w:t>
      </w:r>
    </w:p>
    <w:p>
      <w:pPr>
        <w:pStyle w:val="HTMLPreformatted"/>
        <w:rPr/>
      </w:pPr>
      <w:r>
        <w:rPr/>
        <w:t xml:space="preserve">     </w:t>
      </w:r>
      <w:r>
        <w:rPr/>
        <w:t>looping of mainlines and nonportable mainline compression to qualify,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-35-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and EEI believes there should be no restriction on the types of</w:t>
      </w:r>
    </w:p>
    <w:p>
      <w:pPr>
        <w:pStyle w:val="HTMLPreformatted"/>
        <w:rPr/>
      </w:pPr>
      <w:r>
        <w:rPr/>
        <w:t xml:space="preserve">     </w:t>
      </w:r>
      <w:r>
        <w:rPr/>
        <w:t>facilities that can be built under blanket authorization.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>
          <w:highlight w:val="yellow"/>
        </w:rPr>
        <w:t>Commission Response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After consideration of the comments, we believe it would be in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the public interest to temporarily waive our regulations to expand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the definition of eligible facilities under section 157.202 of our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regulations for those pipelines that deliver gas in the WSCC.  This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is a reasonable near-term solution that can quickly enhance the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pipeline infrastructure in the Western United States. Specifically,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we will temporarily waive sections 157.202(b)(2)(ii)(A), (B), (C),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and (F) of our regulations to include as an eligible facility a main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line, an extension of a mainline, a facility, including compression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and looping, that alters the capacity of a main line, and temporary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compression that raises the capacity of a mainline.  The cost limit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waivers can apply to newly eligible facilities.  This temporary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waiver is in effect through April 30, 2002.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We emphasize that projects under the expanded blanket authority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will remain subject to our existing environmental regulations and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 xml:space="preserve">compliance provisions. </w:t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To determine whether these expanded blanket authorizations have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been successful in encouraging pipeline expansion to alleviate the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present crisis, we will require pipelines that are granted waivers to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our Part 157 regulations to file a report by June 1, 2002 describing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any projects undertaken pursuant to the expanded blanket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authorizations including projects that expanded mainline capacity and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those that exceeded the permanent dollar limits.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C.   Rate Incentives to Expedite Construction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The Commission requested comments on offering rate incentives to</w:t>
      </w:r>
    </w:p>
    <w:p>
      <w:pPr>
        <w:pStyle w:val="HTMLPreformatted"/>
        <w:rPr/>
      </w:pPr>
      <w:r>
        <w:rPr/>
        <w:t xml:space="preserve">     </w:t>
      </w:r>
      <w:r>
        <w:rPr/>
        <w:t>expedite construction of projects that will make additional capacity</w:t>
      </w:r>
    </w:p>
    <w:p>
      <w:pPr>
        <w:pStyle w:val="HTMLPreformatted"/>
        <w:rPr/>
      </w:pPr>
      <w:r>
        <w:rPr/>
        <w:t xml:space="preserve">     </w:t>
      </w:r>
      <w:r>
        <w:rPr/>
        <w:t>available this summer on constrained pipeline systems that deliver</w:t>
      </w:r>
    </w:p>
    <w:p>
      <w:pPr>
        <w:pStyle w:val="HTMLPreformatted"/>
        <w:rPr/>
      </w:pPr>
      <w:r>
        <w:rPr/>
        <w:t xml:space="preserve">     </w:t>
      </w:r>
      <w:r>
        <w:rPr/>
        <w:t>gas in the WSCC.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Comments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Some commenters oppose the use of rate incentives for several</w:t>
      </w:r>
    </w:p>
    <w:p>
      <w:pPr>
        <w:pStyle w:val="HTMLPreformatted"/>
        <w:rPr/>
      </w:pPr>
      <w:r>
        <w:rPr/>
        <w:t xml:space="preserve">     </w:t>
      </w:r>
      <w:r>
        <w:rPr/>
        <w:t>reasons.  APGA states there is no discussion about what the</w:t>
      </w:r>
    </w:p>
    <w:p>
      <w:pPr>
        <w:pStyle w:val="HTMLPreformatted"/>
        <w:rPr/>
      </w:pPr>
      <w:r>
        <w:rPr/>
        <w:t xml:space="preserve">     </w:t>
      </w:r>
      <w:r>
        <w:rPr/>
        <w:t>incentives would be or why they are needed.  Coral Energy states rate</w:t>
      </w:r>
    </w:p>
    <w:p>
      <w:pPr>
        <w:pStyle w:val="HTMLPreformatted"/>
        <w:rPr/>
      </w:pPr>
      <w:r>
        <w:rPr/>
        <w:t xml:space="preserve">     </w:t>
      </w:r>
      <w:r>
        <w:rPr/>
        <w:t>incentives are not needed and pipelines Kern River, El Paso, and</w:t>
      </w:r>
    </w:p>
    <w:p>
      <w:pPr>
        <w:pStyle w:val="HTMLPreformatted"/>
        <w:rPr/>
      </w:pPr>
      <w:r>
        <w:rPr/>
        <w:t xml:space="preserve">     </w:t>
      </w:r>
      <w:r>
        <w:rPr/>
        <w:t>Transwestern have already submitted applications for capacity</w:t>
      </w:r>
    </w:p>
    <w:p>
      <w:pPr>
        <w:pStyle w:val="HTMLPreformatted"/>
        <w:rPr/>
      </w:pPr>
      <w:r>
        <w:rPr/>
        <w:t xml:space="preserve">     </w:t>
      </w:r>
      <w:r>
        <w:rPr/>
        <w:t>expansion under current rules and rates.  Kern River also claims such</w:t>
      </w:r>
    </w:p>
    <w:p>
      <w:pPr>
        <w:pStyle w:val="HTMLPreformatted"/>
        <w:rPr/>
      </w:pPr>
      <w:r>
        <w:rPr/>
        <w:t xml:space="preserve">     </w:t>
      </w:r>
      <w:r>
        <w:rPr/>
        <w:t>incentives are not needed and there is no evidence that existing rate</w:t>
      </w:r>
    </w:p>
    <w:p>
      <w:pPr>
        <w:pStyle w:val="HTMLPreformatted"/>
        <w:rPr/>
      </w:pPr>
      <w:r>
        <w:rPr/>
        <w:t xml:space="preserve">     </w:t>
      </w:r>
      <w:r>
        <w:rPr/>
        <w:t>design policies are not working.  NGSA points out that because market</w:t>
      </w:r>
    </w:p>
    <w:p>
      <w:pPr>
        <w:pStyle w:val="HTMLPreformatted"/>
        <w:rPr/>
      </w:pPr>
      <w:r>
        <w:rPr/>
        <w:t xml:space="preserve">     </w:t>
      </w:r>
      <w:r>
        <w:rPr/>
        <w:t>forces are working to bring needed capacity on, rate incentives for</w:t>
      </w:r>
    </w:p>
    <w:p>
      <w:pPr>
        <w:pStyle w:val="HTMLPreformatted"/>
        <w:rPr/>
      </w:pPr>
      <w:r>
        <w:rPr/>
        <w:t xml:space="preserve">     </w:t>
      </w:r>
      <w:r>
        <w:rPr/>
        <w:t>additional capacity are not necessary to resolve the western energy</w:t>
      </w:r>
    </w:p>
    <w:p>
      <w:pPr>
        <w:pStyle w:val="HTMLPreformatted"/>
        <w:rPr/>
      </w:pPr>
      <w:r>
        <w:rPr/>
        <w:t xml:space="preserve">     </w:t>
      </w:r>
      <w:r>
        <w:rPr/>
        <w:t>problems.  Moreover, NGSA observes that offering special incentives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-36-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to relieve constraints may inadvertently send a signal that the</w:t>
      </w:r>
    </w:p>
    <w:p>
      <w:pPr>
        <w:pStyle w:val="HTMLPreformatted"/>
        <w:rPr/>
      </w:pPr>
      <w:r>
        <w:rPr/>
        <w:t xml:space="preserve">     </w:t>
      </w:r>
      <w:r>
        <w:rPr/>
        <w:t>Commission is willing to provide similar rate premiums in response to</w:t>
      </w:r>
    </w:p>
    <w:p>
      <w:pPr>
        <w:pStyle w:val="HTMLPreformatted"/>
        <w:rPr/>
      </w:pPr>
      <w:r>
        <w:rPr/>
        <w:t xml:space="preserve">     </w:t>
      </w:r>
      <w:r>
        <w:rPr/>
        <w:t>future capacity constraints and encourage delays in expansions if</w:t>
      </w:r>
    </w:p>
    <w:p>
      <w:pPr>
        <w:pStyle w:val="HTMLPreformatted"/>
        <w:rPr/>
      </w:pPr>
      <w:r>
        <w:rPr/>
        <w:t xml:space="preserve">     </w:t>
      </w:r>
      <w:r>
        <w:rPr/>
        <w:t>there is an expectation that regulatory return premiums will be</w:t>
      </w:r>
    </w:p>
    <w:p>
      <w:pPr>
        <w:pStyle w:val="HTMLPreformatted"/>
        <w:rPr/>
      </w:pPr>
      <w:r>
        <w:rPr/>
        <w:t xml:space="preserve">     </w:t>
      </w:r>
      <w:r>
        <w:rPr/>
        <w:t>provided when constraints develop.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El Paso believes that rate incentives are unlikely to impact</w:t>
      </w:r>
    </w:p>
    <w:p>
      <w:pPr>
        <w:pStyle w:val="HTMLPreformatted"/>
        <w:rPr/>
      </w:pPr>
      <w:r>
        <w:rPr/>
        <w:t xml:space="preserve">     </w:t>
      </w:r>
      <w:r>
        <w:rPr/>
        <w:t>capacity for this summer and recommends that the Commission expedite</w:t>
      </w:r>
    </w:p>
    <w:p>
      <w:pPr>
        <w:pStyle w:val="HTMLPreformatted"/>
        <w:rPr/>
      </w:pPr>
      <w:r>
        <w:rPr/>
        <w:t xml:space="preserve">     </w:t>
      </w:r>
      <w:r>
        <w:rPr/>
        <w:t>action on pending projects.  Conversely, Pinnacle supports rate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incentives on constrained pipelines available by this summer. </w:t>
      </w:r>
    </w:p>
    <w:p>
      <w:pPr>
        <w:pStyle w:val="HTMLPreformatted"/>
        <w:rPr/>
      </w:pPr>
      <w:r>
        <w:rPr/>
        <w:t xml:space="preserve">     </w:t>
      </w:r>
      <w:r>
        <w:rPr/>
        <w:t>InterGen advocates rolled-in treatment for incremental pipeline</w:t>
      </w:r>
    </w:p>
    <w:p>
      <w:pPr>
        <w:pStyle w:val="HTMLPreformatted"/>
        <w:rPr/>
      </w:pPr>
      <w:r>
        <w:rPr/>
        <w:t xml:space="preserve">     </w:t>
      </w:r>
      <w:r>
        <w:rPr/>
        <w:t>facilities to be constructed and encourages incentive rates of return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and accelerated depreciation rates to stimulate construction.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Kinder Morgan supports additional rate incentives by increasing</w:t>
      </w:r>
    </w:p>
    <w:p>
      <w:pPr>
        <w:pStyle w:val="HTMLPreformatted"/>
        <w:rPr/>
      </w:pPr>
      <w:r>
        <w:rPr/>
        <w:t xml:space="preserve">     </w:t>
      </w:r>
      <w:r>
        <w:rPr/>
        <w:t>rate flexibility.  For small projects, Kinder Morgan states a</w:t>
      </w:r>
    </w:p>
    <w:p>
      <w:pPr>
        <w:pStyle w:val="HTMLPreformatted"/>
        <w:rPr/>
      </w:pPr>
      <w:r>
        <w:rPr/>
        <w:t xml:space="preserve">     </w:t>
      </w:r>
      <w:r>
        <w:rPr/>
        <w:t>pipeline should be able to charge either its pre-existing rate or add</w:t>
      </w:r>
    </w:p>
    <w:p>
      <w:pPr>
        <w:pStyle w:val="HTMLPreformatted"/>
        <w:rPr/>
      </w:pPr>
      <w:r>
        <w:rPr/>
        <w:t xml:space="preserve">     </w:t>
      </w:r>
      <w:r>
        <w:rPr/>
        <w:t>an incremental rate as a surcharge for shippers on particular</w:t>
      </w:r>
    </w:p>
    <w:p>
      <w:pPr>
        <w:pStyle w:val="HTMLPreformatted"/>
        <w:rPr/>
      </w:pPr>
      <w:r>
        <w:rPr/>
        <w:t xml:space="preserve">     </w:t>
      </w:r>
      <w:r>
        <w:rPr/>
        <w:t>projects.  The pipeline would file a tariff sheet with the proposed</w:t>
      </w:r>
    </w:p>
    <w:p>
      <w:pPr>
        <w:pStyle w:val="HTMLPreformatted"/>
        <w:rPr/>
      </w:pPr>
      <w:r>
        <w:rPr/>
        <w:t xml:space="preserve">     </w:t>
      </w:r>
      <w:r>
        <w:rPr/>
        <w:t>rate treatment before the service begins and the rate treatment would</w:t>
      </w:r>
    </w:p>
    <w:p>
      <w:pPr>
        <w:pStyle w:val="HTMLPreformatted"/>
        <w:rPr/>
      </w:pPr>
      <w:r>
        <w:rPr/>
        <w:t xml:space="preserve">     </w:t>
      </w:r>
      <w:r>
        <w:rPr/>
        <w:t>be reviewed in the pipeline's next rate proceeding.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PG&amp;E supports the grant of reasonable rate-related incentives,</w:t>
      </w:r>
    </w:p>
    <w:p>
      <w:pPr>
        <w:pStyle w:val="HTMLPreformatted"/>
        <w:rPr/>
      </w:pPr>
      <w:r>
        <w:rPr/>
        <w:t xml:space="preserve">     </w:t>
      </w:r>
      <w:r>
        <w:rPr/>
        <w:t>provided that rates remain just and reasonable.  Appropriate rate</w:t>
      </w:r>
    </w:p>
    <w:p>
      <w:pPr>
        <w:pStyle w:val="HTMLPreformatted"/>
        <w:rPr/>
      </w:pPr>
      <w:r>
        <w:rPr/>
        <w:t xml:space="preserve">     </w:t>
      </w:r>
      <w:r>
        <w:rPr/>
        <w:t>incentives could include presumptive rolled-in treatment for</w:t>
      </w:r>
    </w:p>
    <w:p>
      <w:pPr>
        <w:pStyle w:val="HTMLPreformatted"/>
        <w:rPr/>
      </w:pPr>
      <w:r>
        <w:rPr/>
        <w:t xml:space="preserve">     </w:t>
      </w:r>
      <w:r>
        <w:rPr/>
        <w:t>emergency related construction under blanket certificates.  PG&amp;E</w:t>
      </w:r>
    </w:p>
    <w:p>
      <w:pPr>
        <w:pStyle w:val="HTMLPreformatted"/>
        <w:rPr/>
      </w:pPr>
      <w:r>
        <w:rPr/>
        <w:t xml:space="preserve">     </w:t>
      </w:r>
      <w:r>
        <w:rPr/>
        <w:t>proposes extending such treatment beyond December 31, 2001, to</w:t>
      </w:r>
    </w:p>
    <w:p>
      <w:pPr>
        <w:pStyle w:val="HTMLPreformatted"/>
        <w:rPr/>
      </w:pPr>
      <w:r>
        <w:rPr/>
        <w:t xml:space="preserve">     </w:t>
      </w:r>
      <w:r>
        <w:rPr/>
        <w:t>include construction activities to provide extra capacity through the</w:t>
      </w:r>
    </w:p>
    <w:p>
      <w:pPr>
        <w:pStyle w:val="HTMLPreformatted"/>
        <w:rPr/>
      </w:pPr>
      <w:r>
        <w:rPr/>
        <w:t xml:space="preserve">     </w:t>
      </w:r>
      <w:r>
        <w:rPr/>
        <w:t>2001/2002 winter period.  Finally, PG&amp;E recommends the Commission</w:t>
      </w:r>
    </w:p>
    <w:p>
      <w:pPr>
        <w:pStyle w:val="HTMLPreformatted"/>
        <w:rPr/>
      </w:pPr>
      <w:r>
        <w:rPr/>
        <w:t xml:space="preserve">     </w:t>
      </w:r>
      <w:r>
        <w:rPr/>
        <w:t>consider returning to a policy of allowing roll-in of project costs</w:t>
      </w:r>
    </w:p>
    <w:p>
      <w:pPr>
        <w:pStyle w:val="HTMLPreformatted"/>
        <w:rPr/>
      </w:pPr>
      <w:r>
        <w:rPr/>
        <w:t xml:space="preserve">     </w:t>
      </w:r>
      <w:r>
        <w:rPr/>
        <w:t>where there are system benefits and the impact will not be</w:t>
      </w:r>
    </w:p>
    <w:p>
      <w:pPr>
        <w:pStyle w:val="HTMLPreformatted"/>
        <w:rPr/>
      </w:pPr>
      <w:r>
        <w:rPr/>
        <w:t xml:space="preserve">     </w:t>
      </w:r>
      <w:r>
        <w:rPr/>
        <w:t>significant.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Williams submits that offering rate incentives to expedite</w:t>
      </w:r>
    </w:p>
    <w:p>
      <w:pPr>
        <w:pStyle w:val="HTMLPreformatted"/>
        <w:rPr/>
      </w:pPr>
      <w:r>
        <w:rPr/>
        <w:t xml:space="preserve">     </w:t>
      </w:r>
      <w:r>
        <w:rPr/>
        <w:t>construction of projects in time for the summer is appropriate</w:t>
      </w:r>
    </w:p>
    <w:p>
      <w:pPr>
        <w:pStyle w:val="HTMLPreformatted"/>
        <w:rPr/>
      </w:pPr>
      <w:r>
        <w:rPr/>
        <w:t xml:space="preserve">     </w:t>
      </w:r>
      <w:r>
        <w:rPr/>
        <w:t>because accelerated projects have higher inherent risks of scheduling</w:t>
      </w:r>
    </w:p>
    <w:p>
      <w:pPr>
        <w:pStyle w:val="HTMLPreformatted"/>
        <w:rPr/>
      </w:pPr>
      <w:r>
        <w:rPr/>
        <w:t xml:space="preserve">     </w:t>
      </w:r>
      <w:r>
        <w:rPr/>
        <w:t>and permitting delays, cost overruns, and the regulatory approvals</w:t>
      </w:r>
    </w:p>
    <w:p>
      <w:pPr>
        <w:pStyle w:val="HTMLPreformatted"/>
        <w:rPr/>
      </w:pPr>
      <w:r>
        <w:rPr/>
        <w:t xml:space="preserve">     </w:t>
      </w:r>
      <w:r>
        <w:rPr/>
        <w:t>required by multiple agencies.  Questar supports rolled-in rate</w:t>
      </w:r>
    </w:p>
    <w:p>
      <w:pPr>
        <w:pStyle w:val="HTMLPreformatted"/>
        <w:rPr/>
      </w:pPr>
      <w:r>
        <w:rPr/>
        <w:t xml:space="preserve">     </w:t>
      </w:r>
      <w:r>
        <w:rPr/>
        <w:t>treatment.  SRP supports rate incentives.  Xcel supports the use of</w:t>
      </w:r>
    </w:p>
    <w:p>
      <w:pPr>
        <w:pStyle w:val="HTMLPreformatted"/>
        <w:rPr/>
      </w:pPr>
      <w:r>
        <w:rPr/>
        <w:t xml:space="preserve">     </w:t>
      </w:r>
      <w:r>
        <w:rPr/>
        <w:t>rate incentives but recommends establishing a sunset date for</w:t>
      </w:r>
    </w:p>
    <w:p>
      <w:pPr>
        <w:pStyle w:val="HTMLPreformatted"/>
        <w:rPr/>
      </w:pPr>
      <w:r>
        <w:rPr/>
        <w:t xml:space="preserve">     </w:t>
      </w:r>
      <w:r>
        <w:rPr/>
        <w:t>waivers.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>
          <w:highlight w:val="yellow"/>
        </w:rPr>
        <w:t>Commission Response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No party has proposed rate incentives that would make additional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capacity available this summer.  Indeed, many commenters have stated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that incentives are not needed or that incentives would not have an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impact upon capacity for this summer.  Some commenters who support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rate incentives offered no tangible proposals.  We cannot evaluate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such support without content.  Other commenters ask for rate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incentives that either are already at their disposal (e.g., higher</w:t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Docket Nos. EL01-47-000        -37-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and EL01-47-001</w:t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rates of return and accelerated depreciation rates may be proposed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for incremental rates) or are being approved herein (i.e., allowing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the roll-in of project costs up to the temporary blanket certificate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limit of $30 million).</w:t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Kinder Morgan's request for rate flexibility as a rate incentive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may not guarantee that a rate for a project is in the public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 xml:space="preserve">convenience and necessity as required in section 7 certificate cases. 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That is, a pipeline, under Kinder Morgan's proposal, may opt to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charge an existing rate that does not recover the costs of a project,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resulting in the subsidization of a project by the existing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customers.  This runs afoul of our Certificate Policy not only by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shifting costs to existing customers, but also by not sending the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proper price signals to the market.  If we were to approve rate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incentives for natural gas projects, those incentives should not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negatively affect existing customers.  Since Kinder Morgan's proposal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for rate flexibility has the potential to negatively impact existing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customers, we will not adopt it.</w:t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PG&amp;E asks that the Commission return to its previous pricing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policy that would allow project costs to be rolled-in when the rate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impact will not be "significant."  We view this recommendation a step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backwards.  As stated above, we want the proper price signals to be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sent to the market, and the subsidization inherent in the previous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pricing policy masked those signals.  Thus, we will not reverse our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current certificate pricing policy.</w:t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We believe, based on the filed comments, that the demand in the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 xml:space="preserve">Western U.S. market is an adequate rate incentive for the short term. 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In addition, there are other rate incentives, albeit more of a long-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term nature, in existence and at the disposal of the pipelines that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deliver gas in the WSCC.  Pipelines have the right to propose market-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based or negotiated rates subject to the framework outlined in our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                                </w:t>
      </w:r>
      <w:r>
        <w:rPr>
          <w:highlight w:val="yellow"/>
        </w:rPr>
        <w:t>54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January 31, 1996 statement of policy.    This policy statement also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revisited and revised our earlier policy to permit incentive rates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                                                        </w:t>
      </w:r>
      <w:r>
        <w:rPr>
          <w:highlight w:val="yellow"/>
        </w:rPr>
        <w:t>55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which offer pipelines the possibility to earn higher returns.    In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addition, a pipeline is free to design incremental rates for projects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which may propose rates of return and depreciation rates than differ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                                  </w:t>
      </w:r>
      <w:r>
        <w:rPr>
          <w:highlight w:val="yellow"/>
        </w:rPr>
        <w:t>56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 xml:space="preserve">from those used on a system wide basis.  </w:t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     </w:t>
      </w:r>
      <w:r>
        <w:rPr>
          <w:highlight w:val="yellow"/>
        </w:rPr>
        <w:t>54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       </w:t>
      </w:r>
      <w:r>
        <w:rPr>
          <w:highlight w:val="yellow"/>
        </w:rPr>
        <w:t>See, Statement of Policy and Request for Comments, 74 FERC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µ 61,076 (1996) (Docket Nos. RM95-6-000 and RM96-7-000).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     </w:t>
      </w:r>
      <w:r>
        <w:rPr>
          <w:highlight w:val="yellow"/>
        </w:rPr>
        <w:t>55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       </w:t>
      </w:r>
      <w:r>
        <w:rPr>
          <w:highlight w:val="yellow"/>
        </w:rPr>
        <w:t>See, Policy Statement on Incentive Regulation, 61 FERC µ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61,168 (1992).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     </w:t>
      </w:r>
      <w:r>
        <w:rPr>
          <w:highlight w:val="yellow"/>
        </w:rPr>
        <w:t>56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       </w:t>
      </w:r>
      <w:r>
        <w:rPr>
          <w:highlight w:val="yellow"/>
        </w:rPr>
        <w:t>See, e.g., Algonquin Gas Transmission Company, 71 FERC µ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61,069 (1995), Algonquin Gas Transmission Company, 83 FERC µ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61,200 (1998).  In these orders, we approved incremental rates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                                                   </w:t>
      </w:r>
      <w:r>
        <w:rPr>
          <w:highlight w:val="yellow"/>
        </w:rPr>
        <w:t>(continued...)</w:t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Docket Nos. EL01-47-000        -38-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and EL01-47-001</w:t>
      </w:r>
    </w:p>
    <w:p>
      <w:pPr>
        <w:pStyle w:val="HTMLPreformatted"/>
        <w:rPr>
          <w:highlight w:val="yellow"/>
        </w:rPr>
      </w:pPr>
      <w:r>
        <w:rPr>
          <w:highlight w:val="yellow"/>
        </w:rPr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     </w:t>
      </w:r>
      <w:r>
        <w:rPr>
          <w:highlight w:val="yellow"/>
        </w:rPr>
        <w:t>Further, as detailed above, we are allowing pipelines that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deliver gas in the WSCC to roll in the costs of those blanket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certificate activities that exceed $20.6 million, up to the temporary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blanket certificate limit of $30 million until April 30, 2002.  We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believe that this, coupled with the demand for energy, will serve as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 xml:space="preserve">     </w:t>
      </w:r>
      <w:r>
        <w:rPr>
          <w:highlight w:val="yellow"/>
        </w:rPr>
        <w:t>an adequate incentive to construct new pipeline capacity this summer.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III. Hydroelectric Power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In the March 14 Order, the Commission noted that any action</w:t>
      </w:r>
    </w:p>
    <w:p>
      <w:pPr>
        <w:pStyle w:val="HTMLPreformatted"/>
        <w:rPr/>
      </w:pPr>
      <w:r>
        <w:rPr/>
        <w:t xml:space="preserve">     </w:t>
      </w:r>
      <w:r>
        <w:rPr/>
        <w:t>taken to enhance the generation from the 326 projects that it</w:t>
      </w:r>
    </w:p>
    <w:p>
      <w:pPr>
        <w:pStyle w:val="HTMLPreformatted"/>
        <w:rPr/>
      </w:pPr>
      <w:r>
        <w:rPr/>
        <w:t xml:space="preserve">     </w:t>
      </w:r>
      <w:r>
        <w:rPr/>
        <w:t>regulates in the WSCC, consistent with protecting critical</w:t>
      </w:r>
    </w:p>
    <w:p>
      <w:pPr>
        <w:pStyle w:val="HTMLPreformatted"/>
        <w:rPr/>
      </w:pPr>
      <w:r>
        <w:rPr/>
        <w:t xml:space="preserve">     </w:t>
      </w:r>
      <w:r>
        <w:rPr/>
        <w:t>environmental resources, can improve the energy picture for the</w:t>
      </w:r>
    </w:p>
    <w:p>
      <w:pPr>
        <w:pStyle w:val="HTMLPreformatted"/>
        <w:rPr/>
      </w:pPr>
      <w:r>
        <w:rPr/>
        <w:t xml:space="preserve">     </w:t>
      </w:r>
      <w:r>
        <w:rPr/>
        <w:t>Western states.  The Commission's review of hydrologic conditions</w:t>
      </w:r>
    </w:p>
    <w:p>
      <w:pPr>
        <w:pStyle w:val="HTMLPreformatted"/>
        <w:rPr/>
      </w:pPr>
      <w:r>
        <w:rPr/>
        <w:t xml:space="preserve">     </w:t>
      </w:r>
      <w:r>
        <w:rPr/>
        <w:t>indicated that they are not conducive to maximizing hydropower</w:t>
      </w:r>
    </w:p>
    <w:p>
      <w:pPr>
        <w:pStyle w:val="HTMLPreformatted"/>
        <w:rPr/>
      </w:pPr>
      <w:r>
        <w:rPr/>
        <w:t xml:space="preserve">     </w:t>
      </w:r>
      <w:r>
        <w:rPr/>
        <w:t>generation during the summer of 2001.  The Commission stated that</w:t>
      </w:r>
    </w:p>
    <w:p>
      <w:pPr>
        <w:pStyle w:val="HTMLPreformatted"/>
        <w:rPr/>
      </w:pPr>
      <w:r>
        <w:rPr/>
        <w:t xml:space="preserve">                                                                 </w:t>
      </w:r>
      <w:r>
        <w:rPr/>
        <w:t>57</w:t>
      </w:r>
    </w:p>
    <w:p>
      <w:pPr>
        <w:pStyle w:val="HTMLPreformatted"/>
        <w:rPr/>
      </w:pPr>
      <w:r>
        <w:rPr/>
        <w:t xml:space="preserve">     </w:t>
      </w:r>
      <w:r>
        <w:rPr/>
        <w:t>modification of operational constraints on licensed projects   could</w:t>
      </w:r>
    </w:p>
    <w:p>
      <w:pPr>
        <w:pStyle w:val="HTMLPreformatted"/>
        <w:rPr/>
      </w:pPr>
      <w:r>
        <w:rPr/>
        <w:t xml:space="preserve">     </w:t>
      </w:r>
      <w:r>
        <w:rPr/>
        <w:t>increase generation from existing hydroelectric facilities, provide</w:t>
      </w:r>
    </w:p>
    <w:p>
      <w:pPr>
        <w:pStyle w:val="HTMLPreformatted"/>
        <w:rPr/>
      </w:pPr>
      <w:r>
        <w:rPr/>
        <w:t xml:space="preserve">     </w:t>
      </w:r>
      <w:r>
        <w:rPr/>
        <w:t>additional power during peak-load periods, and increase the ability</w:t>
      </w:r>
    </w:p>
    <w:p>
      <w:pPr>
        <w:pStyle w:val="HTMLPreformatted"/>
        <w:rPr/>
      </w:pPr>
      <w:r>
        <w:rPr/>
        <w:t xml:space="preserve">     </w:t>
      </w:r>
      <w:r>
        <w:rPr/>
        <w:t>of projects to provide ancillary services to the power system.  The</w:t>
      </w:r>
    </w:p>
    <w:p>
      <w:pPr>
        <w:pStyle w:val="HTMLPreformatted"/>
        <w:rPr/>
      </w:pPr>
      <w:r>
        <w:rPr/>
        <w:t xml:space="preserve">     </w:t>
      </w:r>
      <w:r>
        <w:rPr/>
        <w:t>Commission conditioned its approval of any such proposed license</w:t>
      </w:r>
    </w:p>
    <w:p>
      <w:pPr>
        <w:pStyle w:val="HTMLPreformatted"/>
        <w:rPr/>
      </w:pPr>
      <w:r>
        <w:rPr/>
        <w:t xml:space="preserve">     </w:t>
      </w:r>
      <w:r>
        <w:rPr/>
        <w:t>modifications on consultation with federal and state resource</w:t>
      </w:r>
    </w:p>
    <w:p>
      <w:pPr>
        <w:pStyle w:val="HTMLPreformatted"/>
        <w:rPr/>
      </w:pPr>
      <w:r>
        <w:rPr/>
        <w:t xml:space="preserve">     </w:t>
      </w:r>
      <w:r>
        <w:rPr/>
        <w:t>agencies and environmental review of the proposal.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In addition, the Commission stated that many hydropower projects</w:t>
      </w:r>
    </w:p>
    <w:p>
      <w:pPr>
        <w:pStyle w:val="HTMLPreformatted"/>
        <w:rPr/>
      </w:pPr>
      <w:r>
        <w:rPr/>
        <w:t xml:space="preserve">     </w:t>
      </w:r>
      <w:r>
        <w:rPr/>
        <w:t>are potentially capable of more fully using the available water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resources to contribute to the electric capacity and energy needs. </w:t>
      </w:r>
    </w:p>
    <w:p>
      <w:pPr>
        <w:pStyle w:val="HTMLPreformatted"/>
        <w:rPr/>
      </w:pPr>
      <w:r>
        <w:rPr/>
        <w:t xml:space="preserve">     </w:t>
      </w:r>
      <w:r>
        <w:rPr/>
        <w:t>The Commission identified principal areas in which improvements could</w:t>
      </w:r>
    </w:p>
    <w:p>
      <w:pPr>
        <w:pStyle w:val="HTMLPreformatted"/>
        <w:rPr/>
      </w:pPr>
      <w:r>
        <w:rPr/>
        <w:t xml:space="preserve">     </w:t>
      </w:r>
      <w:r>
        <w:rPr/>
        <w:t>be made:  (1) addition of new capacity units; (2) generator upgrading</w:t>
      </w:r>
    </w:p>
    <w:p>
      <w:pPr>
        <w:pStyle w:val="HTMLPreformatted"/>
        <w:rPr/>
      </w:pPr>
      <w:r>
        <w:rPr/>
        <w:t xml:space="preserve">     </w:t>
      </w:r>
      <w:r>
        <w:rPr/>
        <w:t>through rewinding; (3) turbine upgrading through runner replacement;</w:t>
      </w:r>
    </w:p>
    <w:p>
      <w:pPr>
        <w:pStyle w:val="HTMLPreformatted"/>
        <w:rPr/>
      </w:pPr>
      <w:r>
        <w:rPr/>
        <w:t xml:space="preserve">     </w:t>
      </w:r>
      <w:r>
        <w:rPr/>
        <w:t>and (4) operational improvements through better coordination of</w:t>
      </w:r>
    </w:p>
    <w:p>
      <w:pPr>
        <w:pStyle w:val="HTMLPreformatted"/>
        <w:rPr/>
      </w:pPr>
      <w:r>
        <w:rPr/>
        <w:t xml:space="preserve">     </w:t>
      </w:r>
      <w:r>
        <w:rPr/>
        <w:t>upstream and downstream plants, increasing hydraulic head, and</w:t>
      </w:r>
    </w:p>
    <w:p>
      <w:pPr>
        <w:pStyle w:val="HTMLPreformatted"/>
        <w:rPr/>
      </w:pPr>
      <w:r>
        <w:rPr/>
        <w:t xml:space="preserve">     </w:t>
      </w:r>
      <w:r>
        <w:rPr/>
        <w:t>computerization.  The Commission encouraged all licensees to examine</w:t>
      </w:r>
    </w:p>
    <w:p>
      <w:pPr>
        <w:pStyle w:val="HTMLPreformatted"/>
        <w:rPr/>
      </w:pPr>
      <w:r>
        <w:rPr/>
        <w:t xml:space="preserve">     </w:t>
      </w:r>
      <w:r>
        <w:rPr/>
        <w:t>their projects and propose any efficiency modifications that could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contribute to the nation's power supply.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The Commission announced a spring conference to discuss and</w:t>
      </w:r>
    </w:p>
    <w:p>
      <w:pPr>
        <w:pStyle w:val="HTMLPreformatted"/>
        <w:rPr/>
      </w:pPr>
      <w:r>
        <w:rPr/>
        <w:t xml:space="preserve">     </w:t>
      </w:r>
      <w:r>
        <w:rPr/>
        <w:t>obtain comments on methods to address environmental protection at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56</w:t>
      </w:r>
    </w:p>
    <w:p>
      <w:pPr>
        <w:pStyle w:val="HTMLPreformatted"/>
        <w:rPr/>
      </w:pPr>
      <w:r>
        <w:rPr/>
        <w:t xml:space="preserve">            </w:t>
      </w:r>
      <w:r>
        <w:rPr/>
        <w:t>(...continued)</w:t>
      </w:r>
    </w:p>
    <w:p>
      <w:pPr>
        <w:pStyle w:val="HTMLPreformatted"/>
        <w:rPr/>
      </w:pPr>
      <w:r>
        <w:rPr/>
        <w:t xml:space="preserve">          </w:t>
      </w:r>
      <w:r>
        <w:rPr/>
        <w:t>for service on new laterals where the depreciation rate matched</w:t>
      </w:r>
    </w:p>
    <w:p>
      <w:pPr>
        <w:pStyle w:val="HTMLPreformatted"/>
        <w:rPr/>
      </w:pPr>
      <w:r>
        <w:rPr/>
        <w:t xml:space="preserve">          </w:t>
      </w:r>
      <w:r>
        <w:rPr/>
        <w:t>the life of the shipper's contract as opposed to using the system</w:t>
      </w:r>
    </w:p>
    <w:p>
      <w:pPr>
        <w:pStyle w:val="HTMLPreformatted"/>
        <w:rPr/>
      </w:pPr>
      <w:r>
        <w:rPr/>
        <w:t xml:space="preserve">          </w:t>
      </w:r>
      <w:r>
        <w:rPr/>
        <w:t>wide depreciation rate. See also, Granite State Gas Transmission,</w:t>
      </w:r>
    </w:p>
    <w:p>
      <w:pPr>
        <w:pStyle w:val="HTMLPreformatted"/>
        <w:rPr/>
      </w:pPr>
      <w:r>
        <w:rPr/>
        <w:t xml:space="preserve">          </w:t>
      </w:r>
      <w:r>
        <w:rPr/>
        <w:t>Inc. 83 FERC µ 61,194 (1998).  In this order, the Commission</w:t>
      </w:r>
    </w:p>
    <w:p>
      <w:pPr>
        <w:pStyle w:val="HTMLPreformatted"/>
        <w:rPr/>
      </w:pPr>
      <w:r>
        <w:rPr/>
        <w:t xml:space="preserve">          </w:t>
      </w:r>
      <w:r>
        <w:rPr/>
        <w:t>approved a rate of return for an LNG plant without reference to</w:t>
      </w:r>
    </w:p>
    <w:p>
      <w:pPr>
        <w:pStyle w:val="HTMLPreformatted"/>
        <w:rPr/>
      </w:pPr>
      <w:r>
        <w:rPr/>
        <w:t xml:space="preserve">          </w:t>
      </w:r>
      <w:r>
        <w:rPr/>
        <w:t>the company's overall existing rate of return.</w:t>
      </w:r>
    </w:p>
    <w:p>
      <w:pPr>
        <w:pStyle w:val="HTMLPreformatted"/>
        <w:rPr/>
      </w:pPr>
      <w:r>
        <w:rPr/>
        <w:t xml:space="preserve">               </w:t>
      </w:r>
      <w:r>
        <w:rPr/>
        <w:t>57</w:t>
      </w:r>
    </w:p>
    <w:p>
      <w:pPr>
        <w:pStyle w:val="HTMLPreformatted"/>
        <w:rPr/>
      </w:pPr>
      <w:r>
        <w:rPr/>
        <w:t xml:space="preserve">                 </w:t>
      </w:r>
      <w:r>
        <w:rPr/>
        <w:t>Of the 326 projects licensed by the Commission within the</w:t>
      </w:r>
    </w:p>
    <w:p>
      <w:pPr>
        <w:pStyle w:val="HTMLPreformatted"/>
        <w:rPr/>
      </w:pPr>
      <w:r>
        <w:rPr/>
        <w:t xml:space="preserve">          </w:t>
      </w:r>
      <w:r>
        <w:rPr/>
        <w:t>WSCC, 200 projects have provisions that limit operational</w:t>
      </w:r>
    </w:p>
    <w:p>
      <w:pPr>
        <w:pStyle w:val="HTMLPreformatted"/>
        <w:rPr/>
      </w:pPr>
      <w:r>
        <w:rPr/>
        <w:t xml:space="preserve">          </w:t>
      </w:r>
      <w:r>
        <w:rPr/>
        <w:t xml:space="preserve">flexibility and represent a total capacity of 21,000 megawatts.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-39-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projects while allowing for increased generation. The Commission</w:t>
      </w:r>
    </w:p>
    <w:p>
      <w:pPr>
        <w:pStyle w:val="HTMLPreformatted"/>
        <w:rPr/>
      </w:pPr>
      <w:r>
        <w:rPr/>
        <w:t xml:space="preserve">     </w:t>
      </w:r>
      <w:r>
        <w:rPr/>
        <w:t>asked commenters to consider:  (1) methods for agency involvement;</w:t>
      </w:r>
    </w:p>
    <w:p>
      <w:pPr>
        <w:pStyle w:val="HTMLPreformatted"/>
        <w:rPr/>
      </w:pPr>
      <w:r>
        <w:rPr/>
        <w:t xml:space="preserve">     </w:t>
      </w:r>
      <w:r>
        <w:rPr/>
        <w:t>(2) ways to handle and expedite Endangered Species Act consultation;</w:t>
      </w:r>
    </w:p>
    <w:p>
      <w:pPr>
        <w:pStyle w:val="HTMLPreformatted"/>
        <w:rPr/>
      </w:pPr>
      <w:r>
        <w:rPr/>
        <w:t xml:space="preserve">     </w:t>
      </w:r>
      <w:r>
        <w:rPr/>
        <w:t>(3) criteria for modifying licenses; and (4) processes to provide</w:t>
      </w:r>
    </w:p>
    <w:p>
      <w:pPr>
        <w:pStyle w:val="HTMLPreformatted"/>
        <w:rPr/>
      </w:pPr>
      <w:r>
        <w:rPr/>
        <w:t xml:space="preserve">     </w:t>
      </w:r>
      <w:r>
        <w:rPr/>
        <w:t>efficiency upgrades.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Comments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Greater Operating Flexibility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SWRCB, CPUC, GPU, PG&amp;E, and PPL support the Commission's effort</w:t>
      </w:r>
    </w:p>
    <w:p>
      <w:pPr>
        <w:pStyle w:val="HTMLPreformatted"/>
        <w:rPr/>
      </w:pPr>
      <w:r>
        <w:rPr/>
        <w:t xml:space="preserve">     </w:t>
      </w:r>
      <w:r>
        <w:rPr/>
        <w:t>to increase hydroelectric power generation consistent with protecting</w:t>
      </w:r>
    </w:p>
    <w:p>
      <w:pPr>
        <w:pStyle w:val="HTMLPreformatted"/>
        <w:rPr/>
      </w:pPr>
      <w:r>
        <w:rPr/>
        <w:t xml:space="preserve">     </w:t>
      </w:r>
      <w:r>
        <w:rPr/>
        <w:t>environmental resources.  However, the California Resources Agency</w:t>
      </w:r>
    </w:p>
    <w:p>
      <w:pPr>
        <w:pStyle w:val="HTMLPreformatted"/>
        <w:rPr/>
      </w:pPr>
      <w:r>
        <w:rPr/>
        <w:t xml:space="preserve">     </w:t>
      </w:r>
      <w:r>
        <w:rPr/>
        <w:t>and the Hydropower Reform Coalition (HRC) contend that increased</w:t>
      </w:r>
    </w:p>
    <w:p>
      <w:pPr>
        <w:pStyle w:val="HTMLPreformatted"/>
        <w:rPr/>
      </w:pPr>
      <w:r>
        <w:rPr/>
        <w:t xml:space="preserve">     </w:t>
      </w:r>
      <w:r>
        <w:rPr/>
        <w:t>hydropower generation may not provide meaningful supply benefits in</w:t>
      </w:r>
    </w:p>
    <w:p>
      <w:pPr>
        <w:pStyle w:val="HTMLPreformatted"/>
        <w:rPr/>
      </w:pPr>
      <w:r>
        <w:rPr/>
        <w:t xml:space="preserve">     </w:t>
      </w:r>
      <w:r>
        <w:rPr/>
        <w:t>the context of the overall supply mix, and that other variables and</w:t>
      </w:r>
    </w:p>
    <w:p>
      <w:pPr>
        <w:pStyle w:val="HTMLPreformatted"/>
        <w:rPr/>
      </w:pPr>
      <w:r>
        <w:rPr/>
        <w:t xml:space="preserve">     </w:t>
      </w:r>
      <w:r>
        <w:rPr/>
        <w:t>sources of supply will have a greater effect on the ability to avoid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blackouts. 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EEI supports greater operating flexibility when supplies are</w:t>
      </w:r>
    </w:p>
    <w:p>
      <w:pPr>
        <w:pStyle w:val="HTMLPreformatted"/>
        <w:rPr/>
      </w:pPr>
      <w:r>
        <w:rPr/>
        <w:t xml:space="preserve">     </w:t>
      </w:r>
      <w:r>
        <w:rPr/>
        <w:t>constrained and emphasizes that such flexibility should continue as</w:t>
      </w:r>
    </w:p>
    <w:p>
      <w:pPr>
        <w:pStyle w:val="HTMLPreformatted"/>
        <w:rPr/>
      </w:pPr>
      <w:r>
        <w:rPr/>
        <w:t xml:space="preserve">     </w:t>
      </w:r>
      <w:r>
        <w:rPr/>
        <w:t>long as a shortfall in supply persists.  EEI asserts that during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supply shortages the Commission should  authorize efficiency upgrades </w:t>
      </w:r>
    </w:p>
    <w:p>
      <w:pPr>
        <w:pStyle w:val="HTMLPreformatted"/>
        <w:rPr/>
      </w:pPr>
      <w:r>
        <w:rPr/>
        <w:t xml:space="preserve">     </w:t>
      </w:r>
      <w:r>
        <w:rPr/>
        <w:t>without  requiring consultations or license amendments.  NHA makes a</w:t>
      </w:r>
    </w:p>
    <w:p>
      <w:pPr>
        <w:pStyle w:val="HTMLPreformatted"/>
        <w:rPr/>
      </w:pPr>
      <w:r>
        <w:rPr/>
        <w:t xml:space="preserve">     </w:t>
      </w:r>
      <w:r>
        <w:rPr/>
        <w:t>similar suggestion, proposing that the Commission adopt a standard</w:t>
      </w:r>
    </w:p>
    <w:p>
      <w:pPr>
        <w:pStyle w:val="HTMLPreformatted"/>
        <w:rPr/>
      </w:pPr>
      <w:r>
        <w:rPr/>
        <w:t xml:space="preserve">     </w:t>
      </w:r>
      <w:r>
        <w:rPr/>
        <w:t>article in all licenses in the affected region that would allow</w:t>
      </w:r>
    </w:p>
    <w:p>
      <w:pPr>
        <w:pStyle w:val="HTMLPreformatted"/>
        <w:rPr/>
      </w:pPr>
      <w:r>
        <w:rPr/>
        <w:t xml:space="preserve">     </w:t>
      </w:r>
      <w:r>
        <w:rPr/>
        <w:t>operational modifications during generation emergencies without going</w:t>
      </w:r>
    </w:p>
    <w:p>
      <w:pPr>
        <w:pStyle w:val="HTMLPreformatted"/>
        <w:rPr/>
      </w:pPr>
      <w:r>
        <w:rPr/>
        <w:t xml:space="preserve">     </w:t>
      </w:r>
      <w:r>
        <w:rPr/>
        <w:t>through a time-consuming license amendment process.</w:t>
      </w:r>
    </w:p>
    <w:p>
      <w:pPr>
        <w:pStyle w:val="HTMLPreformatted"/>
        <w:rPr/>
      </w:pPr>
      <w:r>
        <w:rPr/>
        <w:t xml:space="preserve">                                        </w:t>
      </w:r>
    </w:p>
    <w:p>
      <w:pPr>
        <w:pStyle w:val="HTMLPreformatted"/>
        <w:rPr/>
      </w:pPr>
      <w:r>
        <w:rPr/>
        <w:t xml:space="preserve">          </w:t>
      </w:r>
      <w:r>
        <w:rPr/>
        <w:t>PacifiCorp and SCE identify a number of areas for increased</w:t>
      </w:r>
    </w:p>
    <w:p>
      <w:pPr>
        <w:pStyle w:val="HTMLPreformatted"/>
        <w:rPr/>
      </w:pPr>
      <w:r>
        <w:rPr/>
        <w:t xml:space="preserve">     </w:t>
      </w:r>
      <w:r>
        <w:rPr/>
        <w:t>generation through capacity increases and operational efficiency</w:t>
      </w:r>
    </w:p>
    <w:p>
      <w:pPr>
        <w:pStyle w:val="HTMLPreformatted"/>
        <w:rPr/>
      </w:pPr>
      <w:r>
        <w:rPr/>
        <w:t xml:space="preserve">     </w:t>
      </w:r>
      <w:r>
        <w:rPr/>
        <w:t>upgrades.  Shasta Paddlers asserts that improvements can be made by</w:t>
      </w:r>
    </w:p>
    <w:p>
      <w:pPr>
        <w:pStyle w:val="HTMLPreformatted"/>
        <w:rPr/>
      </w:pPr>
      <w:r>
        <w:rPr/>
        <w:t xml:space="preserve">     </w:t>
      </w:r>
      <w:r>
        <w:rPr/>
        <w:t>retrofitting the facilities without compromising fish and aquatic</w:t>
      </w:r>
    </w:p>
    <w:p>
      <w:pPr>
        <w:pStyle w:val="HTMLPreformatted"/>
        <w:rPr/>
      </w:pPr>
      <w:r>
        <w:rPr/>
        <w:t xml:space="preserve">     </w:t>
      </w:r>
      <w:r>
        <w:rPr/>
        <w:t>resources downstream.  NHA asked its members to evaluate the</w:t>
      </w:r>
    </w:p>
    <w:p>
      <w:pPr>
        <w:pStyle w:val="HTMLPreformatted"/>
        <w:rPr/>
      </w:pPr>
      <w:r>
        <w:rPr/>
        <w:t xml:space="preserve">     </w:t>
      </w:r>
      <w:r>
        <w:rPr/>
        <w:t>potential for efficiency improvements and capacity additions in their</w:t>
      </w:r>
    </w:p>
    <w:p>
      <w:pPr>
        <w:pStyle w:val="HTMLPreformatted"/>
        <w:rPr/>
      </w:pPr>
      <w:r>
        <w:rPr/>
        <w:t xml:space="preserve">     </w:t>
      </w:r>
      <w:r>
        <w:rPr/>
        <w:t>projects, and to  provide suggestions at the spring conference</w:t>
      </w:r>
    </w:p>
    <w:p>
      <w:pPr>
        <w:pStyle w:val="HTMLPreformatted"/>
        <w:rPr/>
      </w:pPr>
      <w:r>
        <w:rPr/>
        <w:t xml:space="preserve">     </w:t>
      </w:r>
      <w:r>
        <w:rPr/>
        <w:t>referenced in the Commission's order.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Several commenters express apprehension about the environmental</w:t>
      </w:r>
    </w:p>
    <w:p>
      <w:pPr>
        <w:pStyle w:val="HTMLPreformatted"/>
        <w:rPr/>
      </w:pPr>
      <w:r>
        <w:rPr/>
        <w:t xml:space="preserve">     </w:t>
      </w:r>
      <w:r>
        <w:rPr/>
        <w:t>implications of the proposal to increase generation through</w:t>
      </w:r>
    </w:p>
    <w:p>
      <w:pPr>
        <w:pStyle w:val="HTMLPreformatted"/>
        <w:rPr/>
      </w:pPr>
      <w:r>
        <w:rPr/>
        <w:t xml:space="preserve">     </w:t>
      </w:r>
      <w:r>
        <w:rPr/>
        <w:t>efficiency and operational changes at hydropower facilities.  They</w:t>
      </w:r>
    </w:p>
    <w:p>
      <w:pPr>
        <w:pStyle w:val="HTMLPreformatted"/>
        <w:rPr/>
      </w:pPr>
      <w:r>
        <w:rPr/>
        <w:t xml:space="preserve">     </w:t>
      </w:r>
      <w:r>
        <w:rPr/>
        <w:t>assert that these measures are likely to have adverse environmental</w:t>
      </w:r>
    </w:p>
    <w:p>
      <w:pPr>
        <w:pStyle w:val="HTMLPreformatted"/>
        <w:rPr/>
      </w:pPr>
      <w:r>
        <w:rPr/>
        <w:t xml:space="preserve">     </w:t>
      </w:r>
      <w:r>
        <w:rPr/>
        <w:t>effects and will come at the expense of fish, wildlife, and</w:t>
      </w:r>
    </w:p>
    <w:p>
      <w:pPr>
        <w:pStyle w:val="HTMLPreformatted"/>
        <w:rPr/>
      </w:pPr>
      <w:r>
        <w:rPr/>
        <w:t xml:space="preserve">     </w:t>
      </w:r>
      <w:r>
        <w:rPr/>
        <w:t>recreational opportunities.  HRC contends that the proposal to</w:t>
      </w:r>
    </w:p>
    <w:p>
      <w:pPr>
        <w:pStyle w:val="HTMLPreformatted"/>
        <w:rPr/>
      </w:pPr>
      <w:r>
        <w:rPr/>
        <w:t xml:space="preserve">     </w:t>
      </w:r>
      <w:r>
        <w:rPr/>
        <w:t>increase generation in this manner runs counter to the balancing that</w:t>
      </w:r>
    </w:p>
    <w:p>
      <w:pPr>
        <w:pStyle w:val="HTMLPreformatted"/>
        <w:rPr/>
      </w:pPr>
      <w:r>
        <w:rPr/>
        <w:t xml:space="preserve">     </w:t>
      </w:r>
      <w:r>
        <w:rPr/>
        <w:t>the Commission is legally required to give power and non-power</w:t>
      </w:r>
    </w:p>
    <w:p>
      <w:pPr>
        <w:pStyle w:val="HTMLPreformatted"/>
        <w:rPr/>
      </w:pPr>
      <w:r>
        <w:rPr/>
        <w:t xml:space="preserve">     </w:t>
      </w:r>
      <w:r>
        <w:rPr/>
        <w:t>resources.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Some commenters encourage the Commission to seek operational</w:t>
      </w:r>
    </w:p>
    <w:p>
      <w:pPr>
        <w:pStyle w:val="HTMLPreformatted"/>
        <w:rPr/>
      </w:pPr>
      <w:r>
        <w:rPr/>
        <w:t xml:space="preserve">     </w:t>
      </w:r>
      <w:r>
        <w:rPr/>
        <w:t>improvements that do not compromise the environment.  American</w:t>
      </w:r>
    </w:p>
    <w:p>
      <w:pPr>
        <w:pStyle w:val="HTMLPreformatted"/>
        <w:rPr/>
      </w:pPr>
      <w:r>
        <w:rPr/>
        <w:t xml:space="preserve">     </w:t>
      </w:r>
      <w:r>
        <w:rPr/>
        <w:t>Whitewater contends that this can be achieved if certain measures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-40-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such as retrofitting are taken. The California Resources Agency notes</w:t>
      </w:r>
    </w:p>
    <w:p>
      <w:pPr>
        <w:pStyle w:val="HTMLPreformatted"/>
        <w:rPr/>
      </w:pPr>
      <w:r>
        <w:rPr/>
        <w:t xml:space="preserve">     </w:t>
      </w:r>
      <w:r>
        <w:rPr/>
        <w:t>that the Commission should encourage mechanical and technological</w:t>
      </w:r>
    </w:p>
    <w:p>
      <w:pPr>
        <w:pStyle w:val="HTMLPreformatted"/>
        <w:rPr/>
      </w:pPr>
      <w:r>
        <w:rPr/>
        <w:t xml:space="preserve">     </w:t>
      </w:r>
      <w:r>
        <w:rPr/>
        <w:t>improvements to hydropower projects that would increase generation</w:t>
      </w:r>
    </w:p>
    <w:p>
      <w:pPr>
        <w:pStyle w:val="HTMLPreformatted"/>
        <w:rPr/>
      </w:pPr>
      <w:r>
        <w:rPr/>
        <w:t xml:space="preserve">     </w:t>
      </w:r>
      <w:r>
        <w:rPr/>
        <w:t>without further degrading the environment.  Trout Unlimited urges the</w:t>
      </w:r>
    </w:p>
    <w:p>
      <w:pPr>
        <w:pStyle w:val="HTMLPreformatted"/>
        <w:rPr/>
      </w:pPr>
      <w:r>
        <w:rPr/>
        <w:t xml:space="preserve">     </w:t>
      </w:r>
      <w:r>
        <w:rPr/>
        <w:t>Commission, in examining opportunities for increasing generation, to</w:t>
      </w:r>
    </w:p>
    <w:p>
      <w:pPr>
        <w:pStyle w:val="HTMLPreformatted"/>
        <w:rPr/>
      </w:pPr>
      <w:r>
        <w:rPr/>
        <w:t xml:space="preserve">     </w:t>
      </w:r>
      <w:r>
        <w:rPr/>
        <w:t>carefully balance power and environmental values in regard to</w:t>
      </w:r>
    </w:p>
    <w:p>
      <w:pPr>
        <w:pStyle w:val="HTMLPreformatted"/>
        <w:rPr/>
      </w:pPr>
      <w:r>
        <w:rPr/>
        <w:t xml:space="preserve">     </w:t>
      </w:r>
      <w:r>
        <w:rPr/>
        <w:t>projects with pre-1986 licenses (i.e., before enactment of the</w:t>
      </w:r>
    </w:p>
    <w:p>
      <w:pPr>
        <w:pStyle w:val="HTMLPreformatted"/>
        <w:rPr/>
      </w:pPr>
      <w:r>
        <w:rPr/>
        <w:t xml:space="preserve">     </w:t>
      </w:r>
      <w:r>
        <w:rPr/>
        <w:t>Electric Consumers Protection Act of 1986, which required the</w:t>
      </w:r>
    </w:p>
    <w:p>
      <w:pPr>
        <w:pStyle w:val="HTMLPreformatted"/>
        <w:rPr/>
      </w:pPr>
      <w:r>
        <w:rPr/>
        <w:t xml:space="preserve">     </w:t>
      </w:r>
      <w:r>
        <w:rPr/>
        <w:t>Commission to give equal consideration to developmental and</w:t>
      </w:r>
    </w:p>
    <w:p>
      <w:pPr>
        <w:pStyle w:val="HTMLPreformatted"/>
        <w:rPr/>
      </w:pPr>
      <w:r>
        <w:rPr/>
        <w:t xml:space="preserve">     </w:t>
      </w:r>
      <w:r>
        <w:rPr/>
        <w:t>environmental values).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GPC and Avista maintain that there are ways to increase power</w:t>
      </w:r>
    </w:p>
    <w:p>
      <w:pPr>
        <w:pStyle w:val="HTMLPreformatted"/>
        <w:rPr/>
      </w:pPr>
      <w:r>
        <w:rPr/>
        <w:t xml:space="preserve">     </w:t>
      </w:r>
      <w:r>
        <w:rPr/>
        <w:t>generation during this emerging energy crisis that would be</w:t>
      </w:r>
    </w:p>
    <w:p>
      <w:pPr>
        <w:pStyle w:val="HTMLPreformatted"/>
        <w:rPr/>
      </w:pPr>
      <w:r>
        <w:rPr/>
        <w:t xml:space="preserve">     </w:t>
      </w:r>
      <w:r>
        <w:rPr/>
        <w:t>consistent with environmental protection.  GPC recommends that during</w:t>
      </w:r>
    </w:p>
    <w:p>
      <w:pPr>
        <w:pStyle w:val="HTMLPreformatted"/>
        <w:rPr/>
      </w:pPr>
      <w:r>
        <w:rPr/>
        <w:t xml:space="preserve">     </w:t>
      </w:r>
      <w:r>
        <w:rPr/>
        <w:t>the crisis the Commission lift all restrictions related to</w:t>
      </w:r>
    </w:p>
    <w:p>
      <w:pPr>
        <w:pStyle w:val="HTMLPreformatted"/>
        <w:rPr/>
      </w:pPr>
      <w:r>
        <w:rPr/>
        <w:t xml:space="preserve">     </w:t>
      </w:r>
      <w:r>
        <w:rPr/>
        <w:t>recreation.  Avista supports NWPPC's recommendation to significantly</w:t>
      </w:r>
    </w:p>
    <w:p>
      <w:pPr>
        <w:pStyle w:val="HTMLPreformatted"/>
        <w:rPr/>
      </w:pPr>
      <w:r>
        <w:rPr/>
        <w:t xml:space="preserve">     </w:t>
      </w:r>
      <w:r>
        <w:rPr/>
        <w:t>reduce spill.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The U.S. Department of the Interior recommends that the</w:t>
      </w:r>
    </w:p>
    <w:p>
      <w:pPr>
        <w:pStyle w:val="HTMLPreformatted"/>
        <w:rPr/>
      </w:pPr>
      <w:r>
        <w:rPr/>
        <w:t xml:space="preserve">     </w:t>
      </w:r>
      <w:r>
        <w:rPr/>
        <w:t>Commission develop license-specific data on how much improvement in</w:t>
      </w:r>
    </w:p>
    <w:p>
      <w:pPr>
        <w:pStyle w:val="HTMLPreformatted"/>
        <w:rPr/>
      </w:pPr>
      <w:r>
        <w:rPr/>
        <w:t xml:space="preserve">     </w:t>
      </w:r>
      <w:r>
        <w:rPr/>
        <w:t>generation, delivery, and reliability can be achieved, and that the</w:t>
      </w:r>
    </w:p>
    <w:p>
      <w:pPr>
        <w:pStyle w:val="HTMLPreformatted"/>
        <w:rPr/>
      </w:pPr>
      <w:r>
        <w:rPr/>
        <w:t xml:space="preserve">     </w:t>
      </w:r>
      <w:r>
        <w:rPr/>
        <w:t>two agencies work together to assess costs and benefits.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Potential Project Improvements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Several commenters express concerns about the length of the</w:t>
      </w:r>
    </w:p>
    <w:p>
      <w:pPr>
        <w:pStyle w:val="HTMLPreformatted"/>
        <w:rPr/>
      </w:pPr>
      <w:r>
        <w:rPr/>
        <w:t xml:space="preserve">     </w:t>
      </w:r>
      <w:r>
        <w:rPr/>
        <w:t>licensing and amendment processes and encourage the Commission to put</w:t>
      </w:r>
    </w:p>
    <w:p>
      <w:pPr>
        <w:pStyle w:val="HTMLPreformatted"/>
        <w:rPr/>
      </w:pPr>
      <w:r>
        <w:rPr/>
        <w:t xml:space="preserve">     </w:t>
      </w:r>
      <w:r>
        <w:rPr/>
        <w:t>hydroelectric case processing on a fast track, both in order to solve</w:t>
      </w:r>
    </w:p>
    <w:p>
      <w:pPr>
        <w:pStyle w:val="HTMLPreformatted"/>
        <w:rPr/>
      </w:pPr>
      <w:r>
        <w:rPr/>
        <w:t xml:space="preserve">     </w:t>
      </w:r>
      <w:r>
        <w:rPr/>
        <w:t>the current energy shortage and on a going-forward basis.  EEI views</w:t>
      </w:r>
    </w:p>
    <w:p>
      <w:pPr>
        <w:pStyle w:val="HTMLPreformatted"/>
        <w:rPr/>
      </w:pPr>
      <w:r>
        <w:rPr/>
        <w:t xml:space="preserve">     </w:t>
      </w:r>
      <w:r>
        <w:rPr/>
        <w:t>the current licensing and amendment processes as complex, time-</w:t>
      </w:r>
    </w:p>
    <w:p>
      <w:pPr>
        <w:pStyle w:val="HTMLPreformatted"/>
        <w:rPr/>
      </w:pPr>
      <w:r>
        <w:rPr/>
        <w:t xml:space="preserve">     </w:t>
      </w:r>
      <w:r>
        <w:rPr/>
        <w:t>consuming and costly, and suggests ways the Commission can streamline</w:t>
      </w:r>
    </w:p>
    <w:p>
      <w:pPr>
        <w:pStyle w:val="HTMLPreformatted"/>
        <w:rPr/>
      </w:pPr>
      <w:r>
        <w:rPr/>
        <w:t xml:space="preserve">     </w:t>
      </w:r>
      <w:r>
        <w:rPr/>
        <w:t>and improve the hydro licensing process.  NCPA and NHA assert that</w:t>
      </w:r>
    </w:p>
    <w:p>
      <w:pPr>
        <w:pStyle w:val="HTMLPreformatted"/>
        <w:rPr/>
      </w:pPr>
      <w:r>
        <w:rPr/>
        <w:t xml:space="preserve">     </w:t>
      </w:r>
      <w:r>
        <w:rPr/>
        <w:t>the Commission's policies and licensing process have precluded the</w:t>
      </w:r>
    </w:p>
    <w:p>
      <w:pPr>
        <w:pStyle w:val="HTMLPreformatted"/>
        <w:rPr/>
      </w:pPr>
      <w:r>
        <w:rPr/>
        <w:t xml:space="preserve">     </w:t>
      </w:r>
      <w:r>
        <w:rPr/>
        <w:t>fuller utilization of the power potential of hydro projects, and</w:t>
      </w:r>
    </w:p>
    <w:p>
      <w:pPr>
        <w:pStyle w:val="HTMLPreformatted"/>
        <w:rPr/>
      </w:pPr>
      <w:r>
        <w:rPr/>
        <w:t xml:space="preserve">     </w:t>
      </w:r>
      <w:r>
        <w:rPr/>
        <w:t>argue that expediting pending relicensing cases and implementing</w:t>
      </w:r>
    </w:p>
    <w:p>
      <w:pPr>
        <w:pStyle w:val="HTMLPreformatted"/>
        <w:rPr/>
      </w:pPr>
      <w:r>
        <w:rPr/>
        <w:t xml:space="preserve">     </w:t>
      </w:r>
      <w:r>
        <w:rPr/>
        <w:t>policies to encourage installation of new capacity will provide</w:t>
      </w:r>
    </w:p>
    <w:p>
      <w:pPr>
        <w:pStyle w:val="HTMLPreformatted"/>
        <w:rPr/>
      </w:pPr>
      <w:r>
        <w:rPr/>
        <w:t xml:space="preserve">     </w:t>
      </w:r>
      <w:r>
        <w:rPr/>
        <w:t>greater benefits than will any other measure.  NHA recommends that</w:t>
      </w:r>
    </w:p>
    <w:p>
      <w:pPr>
        <w:pStyle w:val="HTMLPreformatted"/>
        <w:rPr/>
      </w:pPr>
      <w:r>
        <w:rPr/>
        <w:t xml:space="preserve">     </w:t>
      </w:r>
      <w:r>
        <w:rPr/>
        <w:t>the Commission temporarily modify its regulations to expedite the</w:t>
      </w:r>
    </w:p>
    <w:p>
      <w:pPr>
        <w:pStyle w:val="HTMLPreformatted"/>
        <w:rPr/>
      </w:pPr>
      <w:r>
        <w:rPr/>
        <w:t xml:space="preserve">     </w:t>
      </w:r>
      <w:r>
        <w:rPr/>
        <w:t>approval of applications for adding generating capacity to aid in the</w:t>
      </w:r>
    </w:p>
    <w:p>
      <w:pPr>
        <w:pStyle w:val="HTMLPreformatted"/>
        <w:rPr/>
      </w:pPr>
      <w:r>
        <w:rPr/>
        <w:t xml:space="preserve">     </w:t>
      </w:r>
      <w:r>
        <w:rPr/>
        <w:t>western electricity crisis.  LPPC and the Grant County PUD endorse</w:t>
      </w:r>
    </w:p>
    <w:p>
      <w:pPr>
        <w:pStyle w:val="HTMLPreformatted"/>
        <w:rPr/>
      </w:pPr>
      <w:r>
        <w:rPr/>
        <w:t xml:space="preserve">     </w:t>
      </w:r>
      <w:r>
        <w:rPr/>
        <w:t>the NHA proposal for a temporary standard license condition as a</w:t>
      </w:r>
    </w:p>
    <w:p>
      <w:pPr>
        <w:pStyle w:val="HTMLPreformatted"/>
        <w:rPr/>
      </w:pPr>
      <w:r>
        <w:rPr/>
        <w:t xml:space="preserve">     </w:t>
      </w:r>
      <w:r>
        <w:rPr/>
        <w:t>means of expediting the review process for modifications to existing</w:t>
      </w:r>
    </w:p>
    <w:p>
      <w:pPr>
        <w:pStyle w:val="HTMLPreformatted"/>
        <w:rPr/>
      </w:pPr>
      <w:r>
        <w:rPr/>
        <w:t xml:space="preserve">     </w:t>
      </w:r>
      <w:r>
        <w:rPr/>
        <w:t>projects.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Metropolitan Water applauds the Commission's commitment to</w:t>
      </w:r>
    </w:p>
    <w:p>
      <w:pPr>
        <w:pStyle w:val="HTMLPreformatted"/>
        <w:rPr/>
      </w:pPr>
      <w:r>
        <w:rPr/>
        <w:t xml:space="preserve">     </w:t>
      </w:r>
      <w:r>
        <w:rPr/>
        <w:t>expeditiously process hydroelectric facility applications and</w:t>
      </w:r>
    </w:p>
    <w:p>
      <w:pPr>
        <w:pStyle w:val="HTMLPreformatted"/>
        <w:rPr/>
      </w:pPr>
      <w:r>
        <w:rPr/>
        <w:t xml:space="preserve">     </w:t>
      </w:r>
      <w:r>
        <w:rPr/>
        <w:t>recommends that the Commission eliminate, or at least reduce, the</w:t>
      </w:r>
    </w:p>
    <w:p>
      <w:pPr>
        <w:pStyle w:val="HTMLPreformatted"/>
        <w:rPr/>
      </w:pPr>
      <w:r>
        <w:rPr/>
        <w:t xml:space="preserve">     </w:t>
      </w:r>
      <w:r>
        <w:rPr/>
        <w:t>extensive consultation process.  HRC  proposes an 8-step approach to</w:t>
      </w:r>
    </w:p>
    <w:p>
      <w:pPr>
        <w:pStyle w:val="HTMLPreformatted"/>
        <w:rPr/>
      </w:pPr>
      <w:r>
        <w:rPr/>
        <w:t xml:space="preserve">     </w:t>
      </w:r>
      <w:r>
        <w:rPr/>
        <w:t>implementing project improvements that will not harm the environment.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-41-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SCE and Avista assert that modifications to existing hydropower</w:t>
      </w:r>
    </w:p>
    <w:p>
      <w:pPr>
        <w:pStyle w:val="HTMLPreformatted"/>
        <w:rPr/>
      </w:pPr>
      <w:r>
        <w:rPr/>
        <w:t xml:space="preserve">     </w:t>
      </w:r>
      <w:r>
        <w:rPr/>
        <w:t>projects to add generation or the construction of new projects will</w:t>
      </w:r>
    </w:p>
    <w:p>
      <w:pPr>
        <w:pStyle w:val="HTMLPreformatted"/>
        <w:rPr/>
      </w:pPr>
      <w:r>
        <w:rPr/>
        <w:t xml:space="preserve">     </w:t>
      </w:r>
      <w:r>
        <w:rPr/>
        <w:t>not occur in sufficient time to address the short-term supply issues</w:t>
      </w:r>
    </w:p>
    <w:p>
      <w:pPr>
        <w:pStyle w:val="HTMLPreformatted"/>
        <w:rPr/>
      </w:pPr>
      <w:r>
        <w:rPr/>
        <w:t xml:space="preserve">     </w:t>
      </w:r>
      <w:r>
        <w:rPr/>
        <w:t>in the western states.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PacifiCorp encourages the Commission to collaborate with state</w:t>
      </w:r>
    </w:p>
    <w:p>
      <w:pPr>
        <w:pStyle w:val="HTMLPreformatted"/>
        <w:rPr/>
      </w:pPr>
      <w:r>
        <w:rPr/>
        <w:t xml:space="preserve">     </w:t>
      </w:r>
      <w:r>
        <w:rPr/>
        <w:t>and federal agencies to address license modifications and believes</w:t>
      </w:r>
    </w:p>
    <w:p>
      <w:pPr>
        <w:pStyle w:val="HTMLPreformatted"/>
        <w:rPr/>
      </w:pPr>
      <w:r>
        <w:rPr/>
        <w:t xml:space="preserve">     </w:t>
      </w:r>
      <w:r>
        <w:rPr/>
        <w:t>that the Commission could provide greater assistance to licensees for</w:t>
      </w:r>
    </w:p>
    <w:p>
      <w:pPr>
        <w:pStyle w:val="HTMLPreformatted"/>
        <w:rPr/>
      </w:pPr>
      <w:r>
        <w:rPr/>
        <w:t xml:space="preserve">     </w:t>
      </w:r>
      <w:r>
        <w:rPr/>
        <w:t>Endangered Species Act consultations.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The U.S. Forest Service maintains that it is committed to</w:t>
      </w:r>
    </w:p>
    <w:p>
      <w:pPr>
        <w:pStyle w:val="HTMLPreformatted"/>
        <w:rPr/>
      </w:pPr>
      <w:r>
        <w:rPr/>
        <w:t xml:space="preserve">     </w:t>
      </w:r>
      <w:r>
        <w:rPr/>
        <w:t>participation in licensing proceedings for all Commission licensed</w:t>
      </w:r>
    </w:p>
    <w:p>
      <w:pPr>
        <w:pStyle w:val="HTMLPreformatted"/>
        <w:rPr/>
      </w:pPr>
      <w:r>
        <w:rPr/>
        <w:t xml:space="preserve">     </w:t>
      </w:r>
      <w:r>
        <w:rPr/>
        <w:t>projects that affect National Forest Service System lands, and</w:t>
      </w:r>
    </w:p>
    <w:p>
      <w:pPr>
        <w:pStyle w:val="HTMLPreformatted"/>
        <w:rPr/>
      </w:pPr>
      <w:r>
        <w:rPr/>
        <w:t xml:space="preserve">     </w:t>
      </w:r>
      <w:r>
        <w:rPr/>
        <w:t>requests permission to implement direct cost recovery from licensees</w:t>
      </w:r>
    </w:p>
    <w:p>
      <w:pPr>
        <w:pStyle w:val="HTMLPreformatted"/>
        <w:rPr/>
      </w:pPr>
      <w:r>
        <w:rPr/>
        <w:t xml:space="preserve">     </w:t>
      </w:r>
      <w:r>
        <w:rPr/>
        <w:t>and applicants for licenses.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Commission Response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</w:t>
      </w:r>
      <w:r>
        <w:rPr/>
        <w:t>The Commission's  March 14 Order called for Commission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staff to hold a conference with licensees and interested stakeholders </w:t>
      </w:r>
    </w:p>
    <w:p>
      <w:pPr>
        <w:pStyle w:val="HTMLPreformatted"/>
        <w:rPr/>
      </w:pPr>
      <w:r>
        <w:rPr/>
        <w:t xml:space="preserve">     </w:t>
      </w:r>
      <w:r>
        <w:rPr/>
        <w:t>to discuss methods for allowing increased generation at hydropower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projects while ensuring environmental protection.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</w:t>
      </w:r>
      <w:r>
        <w:rPr/>
        <w:t>By notice issued on March 26, 2001, the Commission staff</w:t>
      </w:r>
    </w:p>
    <w:p>
      <w:pPr>
        <w:pStyle w:val="HTMLPreformatted"/>
        <w:rPr/>
      </w:pPr>
      <w:r>
        <w:rPr/>
        <w:t xml:space="preserve">     </w:t>
      </w:r>
      <w:r>
        <w:rPr/>
        <w:t>announced that they would hold conferences in Portland, Oregon, and</w:t>
      </w:r>
    </w:p>
    <w:p>
      <w:pPr>
        <w:pStyle w:val="HTMLPreformatted"/>
        <w:rPr/>
      </w:pPr>
      <w:r>
        <w:rPr/>
        <w:t xml:space="preserve">     </w:t>
      </w:r>
      <w:r>
        <w:rPr/>
        <w:t>Sacramento, California on April 9 and 10, respectively.  To ensure</w:t>
      </w:r>
    </w:p>
    <w:p>
      <w:pPr>
        <w:pStyle w:val="HTMLPreformatted"/>
        <w:rPr/>
      </w:pPr>
      <w:r>
        <w:rPr/>
        <w:t xml:space="preserve">     </w:t>
      </w:r>
      <w:r>
        <w:rPr/>
        <w:t>that potential attendees represented a broad spectrum of interests,</w:t>
      </w:r>
    </w:p>
    <w:p>
      <w:pPr>
        <w:pStyle w:val="HTMLPreformatted"/>
        <w:rPr/>
      </w:pPr>
      <w:r>
        <w:rPr/>
        <w:t xml:space="preserve">     </w:t>
      </w:r>
      <w:r>
        <w:rPr/>
        <w:t>over 450 notices where sent to licensees, state and Federal resource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agencies, Native American tribes, and nongovernmental organizations. </w:t>
      </w:r>
    </w:p>
    <w:p>
      <w:pPr>
        <w:pStyle w:val="HTMLPreformatted"/>
        <w:rPr/>
      </w:pPr>
      <w:r>
        <w:rPr/>
        <w:t xml:space="preserve">     </w:t>
      </w:r>
      <w:r>
        <w:rPr/>
        <w:t>During the conferences, Commission staff set forth suggestions as to</w:t>
      </w:r>
    </w:p>
    <w:p>
      <w:pPr>
        <w:pStyle w:val="HTMLPreformatted"/>
        <w:rPr/>
      </w:pPr>
      <w:r>
        <w:rPr/>
        <w:t xml:space="preserve">     </w:t>
      </w:r>
      <w:r>
        <w:rPr/>
        <w:t>how proposals to increase generation could be processed.  In</w:t>
      </w:r>
    </w:p>
    <w:p>
      <w:pPr>
        <w:pStyle w:val="HTMLPreformatted"/>
        <w:rPr/>
      </w:pPr>
      <w:r>
        <w:rPr/>
        <w:t xml:space="preserve">     </w:t>
      </w:r>
      <w:r>
        <w:rPr/>
        <w:t>addition, staff suggested criteria that could be used in identifying</w:t>
      </w:r>
    </w:p>
    <w:p>
      <w:pPr>
        <w:pStyle w:val="HTMLPreformatted"/>
        <w:rPr/>
      </w:pPr>
      <w:r>
        <w:rPr/>
        <w:t xml:space="preserve">     </w:t>
      </w:r>
      <w:r>
        <w:rPr/>
        <w:t>proposals that would be consistent with protecting environmental</w:t>
      </w:r>
    </w:p>
    <w:p>
      <w:pPr>
        <w:pStyle w:val="HTMLPreformatted"/>
        <w:rPr/>
      </w:pPr>
      <w:r>
        <w:rPr/>
        <w:t xml:space="preserve">     </w:t>
      </w:r>
      <w:r>
        <w:rPr/>
        <w:t>resources.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  </w:t>
      </w:r>
      <w:r>
        <w:rPr/>
        <w:t>The Portland conference was attended by approximately 50</w:t>
      </w:r>
    </w:p>
    <w:p>
      <w:pPr>
        <w:pStyle w:val="HTMLPreformatted"/>
        <w:rPr/>
      </w:pPr>
      <w:r>
        <w:rPr/>
        <w:t xml:space="preserve">     </w:t>
      </w:r>
      <w:r>
        <w:rPr/>
        <w:t>individuals, representing all of the aforementioned stakeholder</w:t>
      </w:r>
    </w:p>
    <w:p>
      <w:pPr>
        <w:pStyle w:val="HTMLPreformatted"/>
        <w:rPr/>
      </w:pPr>
      <w:r>
        <w:rPr/>
        <w:t xml:space="preserve">     </w:t>
      </w:r>
      <w:r>
        <w:rPr/>
        <w:t>groups.  The discussions evidenced a willingness on the part of state</w:t>
      </w:r>
    </w:p>
    <w:p>
      <w:pPr>
        <w:pStyle w:val="HTMLPreformatted"/>
        <w:rPr/>
      </w:pPr>
      <w:r>
        <w:rPr/>
        <w:t xml:space="preserve">     </w:t>
      </w:r>
      <w:r>
        <w:rPr/>
        <w:t>and Federal resource agencies to review proposals from the hydropower</w:t>
      </w:r>
    </w:p>
    <w:p>
      <w:pPr>
        <w:pStyle w:val="HTMLPreformatted"/>
        <w:rPr/>
      </w:pPr>
      <w:r>
        <w:rPr/>
        <w:t xml:space="preserve">     </w:t>
      </w:r>
      <w:r>
        <w:rPr/>
        <w:t>industry to increase generation.  These entities noted, however,</w:t>
      </w:r>
    </w:p>
    <w:p>
      <w:pPr>
        <w:pStyle w:val="HTMLPreformatted"/>
        <w:rPr/>
      </w:pPr>
      <w:r>
        <w:rPr/>
        <w:t xml:space="preserve">     </w:t>
      </w:r>
      <w:r>
        <w:rPr/>
        <w:t>that, given the  number of endangered fish species in the Northwest,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the number of proposals to increase generation may be limited. </w:t>
      </w:r>
    </w:p>
    <w:p>
      <w:pPr>
        <w:pStyle w:val="HTMLPreformatted"/>
        <w:rPr/>
      </w:pPr>
      <w:r>
        <w:rPr/>
        <w:t xml:space="preserve">     </w:t>
      </w:r>
      <w:r>
        <w:rPr/>
        <w:t>Similarly, industry representatives, while setting forth suggestions</w:t>
      </w:r>
    </w:p>
    <w:p>
      <w:pPr>
        <w:pStyle w:val="HTMLPreformatted"/>
        <w:rPr/>
      </w:pPr>
      <w:r>
        <w:rPr/>
        <w:t xml:space="preserve">     </w:t>
      </w:r>
      <w:r>
        <w:rPr/>
        <w:t>as to how additional generation could be accomplished, also expressed</w:t>
      </w:r>
    </w:p>
    <w:p>
      <w:pPr>
        <w:pStyle w:val="HTMLPreformatted"/>
        <w:rPr/>
      </w:pPr>
      <w:r>
        <w:rPr/>
        <w:t xml:space="preserve">     </w:t>
      </w:r>
      <w:r>
        <w:rPr/>
        <w:t>concerned regarding potential impacts to listed species.  Some</w:t>
      </w:r>
    </w:p>
    <w:p>
      <w:pPr>
        <w:pStyle w:val="HTMLPreformatted"/>
        <w:rPr/>
      </w:pPr>
      <w:r>
        <w:rPr/>
        <w:t xml:space="preserve">     </w:t>
      </w:r>
      <w:r>
        <w:rPr/>
        <w:t>industry representatives said that for projects undergoing</w:t>
      </w:r>
    </w:p>
    <w:p>
      <w:pPr>
        <w:pStyle w:val="HTMLPreformatted"/>
        <w:rPr/>
      </w:pPr>
      <w:r>
        <w:rPr/>
        <w:t xml:space="preserve">     </w:t>
      </w:r>
      <w:r>
        <w:rPr/>
        <w:t>relicensing, they were hesitant to divert agencies and other</w:t>
      </w:r>
    </w:p>
    <w:p>
      <w:pPr>
        <w:pStyle w:val="HTMLPreformatted"/>
        <w:rPr/>
      </w:pPr>
      <w:r>
        <w:rPr/>
        <w:t xml:space="preserve">     </w:t>
      </w:r>
      <w:r>
        <w:rPr/>
        <w:t>participants from that process in order to pursue interim operational</w:t>
      </w:r>
    </w:p>
    <w:p>
      <w:pPr>
        <w:pStyle w:val="HTMLPreformatted"/>
        <w:rPr/>
      </w:pPr>
      <w:r>
        <w:rPr/>
        <w:t xml:space="preserve">     </w:t>
      </w:r>
      <w:r>
        <w:rPr/>
        <w:t>changes. Commission staff urged the industry to  re-examine their</w:t>
      </w:r>
    </w:p>
    <w:p>
      <w:pPr>
        <w:pStyle w:val="HTMLPreformatted"/>
        <w:rPr/>
      </w:pPr>
      <w:r>
        <w:rPr/>
        <w:t xml:space="preserve">     </w:t>
      </w:r>
      <w:r>
        <w:rPr/>
        <w:t>projects in concert with other stakeholders to determine what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opportunities exist to increase generation.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-42-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</w:t>
      </w:r>
      <w:r>
        <w:rPr/>
        <w:t>The Sacramento conference was attended by more than 80</w:t>
      </w:r>
    </w:p>
    <w:p>
      <w:pPr>
        <w:pStyle w:val="HTMLPreformatted"/>
        <w:rPr/>
      </w:pPr>
      <w:r>
        <w:rPr/>
        <w:t xml:space="preserve">     </w:t>
      </w:r>
      <w:r>
        <w:rPr/>
        <w:t>individuals representing  all principal stakeholder groups. The</w:t>
      </w:r>
    </w:p>
    <w:p>
      <w:pPr>
        <w:pStyle w:val="HTMLPreformatted"/>
        <w:rPr/>
      </w:pPr>
      <w:r>
        <w:rPr/>
        <w:t xml:space="preserve">     </w:t>
      </w:r>
      <w:r>
        <w:rPr/>
        <w:t>industry indicated that they were in the process of  identifying</w:t>
      </w:r>
    </w:p>
    <w:p>
      <w:pPr>
        <w:pStyle w:val="HTMLPreformatted"/>
        <w:rPr/>
      </w:pPr>
      <w:r>
        <w:rPr/>
        <w:t xml:space="preserve">     </w:t>
      </w:r>
      <w:r>
        <w:rPr/>
        <w:t>proposals that could provide for more generation at existing</w:t>
      </w:r>
    </w:p>
    <w:p>
      <w:pPr>
        <w:pStyle w:val="HTMLPreformatted"/>
        <w:rPr/>
      </w:pPr>
      <w:r>
        <w:rPr/>
        <w:t xml:space="preserve">     </w:t>
      </w:r>
      <w:r>
        <w:rPr/>
        <w:t>projects, and that they were already or would be  engaging the</w:t>
      </w:r>
    </w:p>
    <w:p>
      <w:pPr>
        <w:pStyle w:val="HTMLPreformatted"/>
        <w:rPr/>
      </w:pPr>
      <w:r>
        <w:rPr/>
        <w:t xml:space="preserve">     </w:t>
      </w:r>
      <w:r>
        <w:rPr/>
        <w:t>various stakeholders in this review.  Due to the power emergencies in</w:t>
      </w:r>
    </w:p>
    <w:p>
      <w:pPr>
        <w:pStyle w:val="HTMLPreformatted"/>
        <w:rPr/>
      </w:pPr>
      <w:r>
        <w:rPr/>
        <w:t xml:space="preserve">     </w:t>
      </w:r>
      <w:r>
        <w:rPr/>
        <w:t>California, many of the resource agencies have established programs</w:t>
      </w:r>
    </w:p>
    <w:p>
      <w:pPr>
        <w:pStyle w:val="HTMLPreformatted"/>
        <w:rPr/>
      </w:pPr>
      <w:r>
        <w:rPr/>
        <w:t xml:space="preserve">     </w:t>
      </w:r>
      <w:r>
        <w:rPr/>
        <w:t>for quick review of proposals to increase generation.  Many of the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attendees offered suggestions on how to handle such proposals.  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</w:t>
      </w:r>
      <w:r>
        <w:rPr/>
        <w:t>Subsequent to the conferences, a number of industry</w:t>
      </w:r>
    </w:p>
    <w:p>
      <w:pPr>
        <w:pStyle w:val="HTMLPreformatted"/>
        <w:rPr/>
      </w:pPr>
      <w:r>
        <w:rPr/>
        <w:t xml:space="preserve">     </w:t>
      </w:r>
      <w:r>
        <w:rPr/>
        <w:t>representatives advised staff that the Commission would soon  be</w:t>
      </w:r>
    </w:p>
    <w:p>
      <w:pPr>
        <w:pStyle w:val="HTMLPreformatted"/>
        <w:rPr/>
      </w:pPr>
      <w:r>
        <w:rPr/>
        <w:t xml:space="preserve">     </w:t>
      </w:r>
      <w:r>
        <w:rPr/>
        <w:t>receiving several proposals.  On May 8, 2001, the Commission granted</w:t>
      </w:r>
    </w:p>
    <w:p>
      <w:pPr>
        <w:pStyle w:val="HTMLPreformatted"/>
        <w:rPr/>
      </w:pPr>
      <w:r>
        <w:rPr/>
        <w:t xml:space="preserve">     </w:t>
      </w:r>
      <w:r>
        <w:rPr/>
        <w:t>proposals from Idaho Power Company to waive minimum flow requirements</w:t>
      </w:r>
    </w:p>
    <w:p>
      <w:pPr>
        <w:pStyle w:val="HTMLPreformatted"/>
        <w:rPr/>
      </w:pPr>
      <w:r>
        <w:rPr/>
        <w:t xml:space="preserve">                                                        </w:t>
      </w:r>
      <w:r>
        <w:rPr/>
        <w:t>58</w:t>
      </w:r>
    </w:p>
    <w:p>
      <w:pPr>
        <w:pStyle w:val="HTMLPreformatted"/>
        <w:rPr/>
      </w:pPr>
      <w:r>
        <w:rPr/>
        <w:t xml:space="preserve">     </w:t>
      </w:r>
      <w:r>
        <w:rPr/>
        <w:t>at its Milner and Twin Falls Projects for one year.    Currently, the</w:t>
      </w:r>
    </w:p>
    <w:p>
      <w:pPr>
        <w:pStyle w:val="HTMLPreformatted"/>
        <w:rPr/>
      </w:pPr>
      <w:r>
        <w:rPr/>
        <w:t xml:space="preserve">     </w:t>
      </w:r>
      <w:r>
        <w:rPr/>
        <w:t>Commission has before it proposals from Public Utility District No. 1</w:t>
      </w:r>
    </w:p>
    <w:p>
      <w:pPr>
        <w:pStyle w:val="HTMLPreformatted"/>
        <w:rPr/>
      </w:pPr>
      <w:r>
        <w:rPr/>
        <w:t xml:space="preserve">                                 </w:t>
      </w:r>
      <w:r>
        <w:rPr/>
        <w:t>59</w:t>
      </w:r>
    </w:p>
    <w:p>
      <w:pPr>
        <w:pStyle w:val="HTMLPreformatted"/>
        <w:rPr/>
      </w:pPr>
      <w:r>
        <w:rPr/>
        <w:t xml:space="preserve">     </w:t>
      </w:r>
      <w:r>
        <w:rPr/>
        <w:t>of Chelan County, Washington   and Public Utility District No. 2 of</w:t>
      </w:r>
    </w:p>
    <w:p>
      <w:pPr>
        <w:pStyle w:val="HTMLPreformatted"/>
        <w:rPr/>
      </w:pPr>
      <w:r>
        <w:rPr/>
        <w:t xml:space="preserve">                              </w:t>
      </w:r>
      <w:r>
        <w:rPr/>
        <w:t>60</w:t>
      </w:r>
    </w:p>
    <w:p>
      <w:pPr>
        <w:pStyle w:val="HTMLPreformatted"/>
        <w:rPr/>
      </w:pPr>
      <w:r>
        <w:rPr/>
        <w:t xml:space="preserve">     </w:t>
      </w:r>
      <w:r>
        <w:rPr/>
        <w:t>Grant County, Washington.    The Commission is evaluating all such</w:t>
      </w:r>
    </w:p>
    <w:p>
      <w:pPr>
        <w:pStyle w:val="HTMLPreformatted"/>
        <w:rPr/>
      </w:pPr>
      <w:r>
        <w:rPr/>
        <w:t xml:space="preserve">     </w:t>
      </w:r>
      <w:r>
        <w:rPr/>
        <w:t>proposals on a case-specific basis.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IV.  Oil Pipelines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Recognizing that some generators rely on oil and oil products</w:t>
      </w:r>
    </w:p>
    <w:p>
      <w:pPr>
        <w:pStyle w:val="HTMLPreformatted"/>
        <w:rPr/>
      </w:pPr>
      <w:r>
        <w:rPr/>
        <w:t xml:space="preserve">     </w:t>
      </w:r>
      <w:r>
        <w:rPr/>
        <w:t>for electric generation in the West, the March 14 Order stated that</w:t>
      </w:r>
    </w:p>
    <w:p>
      <w:pPr>
        <w:pStyle w:val="HTMLPreformatted"/>
        <w:rPr/>
      </w:pPr>
      <w:r>
        <w:rPr/>
        <w:t xml:space="preserve">     </w:t>
      </w:r>
      <w:r>
        <w:rPr/>
        <w:t>the Commission would explore with oil pipelines whether any</w:t>
      </w:r>
    </w:p>
    <w:p>
      <w:pPr>
        <w:pStyle w:val="HTMLPreformatted"/>
        <w:rPr/>
      </w:pPr>
      <w:r>
        <w:rPr/>
        <w:t xml:space="preserve">     </w:t>
      </w:r>
      <w:r>
        <w:rPr/>
        <w:t>innovative proposals could help ensure an adequate flow of petroleum</w:t>
      </w:r>
    </w:p>
    <w:p>
      <w:pPr>
        <w:pStyle w:val="HTMLPreformatted"/>
        <w:rPr/>
      </w:pPr>
      <w:r>
        <w:rPr/>
        <w:t xml:space="preserve">     </w:t>
      </w:r>
      <w:r>
        <w:rPr/>
        <w:t>product into Western markets.  In addition, the Commission requested</w:t>
      </w:r>
    </w:p>
    <w:p>
      <w:pPr>
        <w:pStyle w:val="HTMLPreformatted"/>
        <w:rPr/>
      </w:pPr>
      <w:r>
        <w:rPr/>
        <w:t xml:space="preserve">     </w:t>
      </w:r>
      <w:r>
        <w:rPr/>
        <w:t>comments addressing whether the possible non-delivery of oil products</w:t>
      </w:r>
    </w:p>
    <w:p>
      <w:pPr>
        <w:pStyle w:val="HTMLPreformatted"/>
        <w:rPr/>
      </w:pPr>
      <w:r>
        <w:rPr/>
        <w:t xml:space="preserve">                                                                   </w:t>
      </w:r>
      <w:r>
        <w:rPr/>
        <w:t>61</w:t>
      </w:r>
    </w:p>
    <w:p>
      <w:pPr>
        <w:pStyle w:val="HTMLPreformatted"/>
        <w:rPr/>
      </w:pPr>
      <w:r>
        <w:rPr/>
        <w:t xml:space="preserve">     </w:t>
      </w:r>
      <w:r>
        <w:rPr/>
        <w:t>to generators that rely on such products is a serious concern.    No</w:t>
      </w:r>
    </w:p>
    <w:p>
      <w:pPr>
        <w:pStyle w:val="HTMLPreformatted"/>
        <w:rPr/>
      </w:pPr>
      <w:r>
        <w:rPr/>
        <w:t xml:space="preserve">     </w:t>
      </w:r>
      <w:r>
        <w:rPr/>
        <w:t>substantive comments were filed.  The Commission will continue to</w:t>
      </w:r>
    </w:p>
    <w:p>
      <w:pPr>
        <w:pStyle w:val="HTMLPreformatted"/>
        <w:rPr/>
      </w:pPr>
      <w:r>
        <w:rPr/>
        <w:t xml:space="preserve">     </w:t>
      </w:r>
      <w:r>
        <w:rPr/>
        <w:t>monitor whether actions need to be taken to facilitate the use of oil</w:t>
      </w:r>
    </w:p>
    <w:p>
      <w:pPr>
        <w:pStyle w:val="HTMLPreformatted"/>
        <w:rPr/>
      </w:pPr>
      <w:r>
        <w:rPr/>
        <w:t xml:space="preserve">     </w:t>
      </w:r>
      <w:r>
        <w:rPr/>
        <w:t>and oil products for electric generation in the West.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</w:t>
      </w:r>
      <w:r>
        <w:rPr/>
        <w:t>58</w:t>
      </w:r>
    </w:p>
    <w:p>
      <w:pPr>
        <w:pStyle w:val="HTMLPreformatted"/>
        <w:rPr/>
      </w:pPr>
      <w:r>
        <w:rPr/>
        <w:t xml:space="preserve">                 </w:t>
      </w:r>
      <w:r>
        <w:rPr/>
        <w:t>See 95 FERC µ 61,180 (2001), 95 FERC µ 61,181 (2001) (both</w:t>
      </w:r>
    </w:p>
    <w:p>
      <w:pPr>
        <w:pStyle w:val="HTMLPreformatted"/>
        <w:rPr/>
      </w:pPr>
      <w:r>
        <w:rPr/>
        <w:t xml:space="preserve">          </w:t>
      </w:r>
      <w:r>
        <w:rPr/>
        <w:t>entitled Order Authorizing Temporary Increase in Generation in</w:t>
      </w:r>
    </w:p>
    <w:p>
      <w:pPr>
        <w:pStyle w:val="HTMLPreformatted"/>
        <w:rPr/>
      </w:pPr>
      <w:r>
        <w:rPr/>
        <w:t xml:space="preserve">          </w:t>
      </w:r>
      <w:r>
        <w:rPr/>
        <w:t>Light of Electricity Exigencies in Western United States).</w:t>
      </w:r>
    </w:p>
    <w:p>
      <w:pPr>
        <w:pStyle w:val="HTMLPreformatted"/>
        <w:rPr/>
      </w:pPr>
      <w:r>
        <w:rPr/>
        <w:t xml:space="preserve">               </w:t>
      </w:r>
      <w:r>
        <w:rPr/>
        <w:t>59</w:t>
      </w:r>
    </w:p>
    <w:p>
      <w:pPr>
        <w:pStyle w:val="HTMLPreformatted"/>
        <w:rPr/>
      </w:pPr>
      <w:r>
        <w:rPr/>
        <w:t xml:space="preserve">                 </w:t>
      </w:r>
      <w:r>
        <w:rPr/>
        <w:t>Public Utility District No. 1 of Chelan County, Washington</w:t>
      </w:r>
    </w:p>
    <w:p>
      <w:pPr>
        <w:pStyle w:val="HTMLPreformatted"/>
        <w:rPr/>
      </w:pPr>
      <w:r>
        <w:rPr/>
        <w:t xml:space="preserve">          </w:t>
      </w:r>
      <w:r>
        <w:rPr/>
        <w:t>proposes to increase the maximum normal reservoir elevation at</w:t>
      </w:r>
    </w:p>
    <w:p>
      <w:pPr>
        <w:pStyle w:val="HTMLPreformatted"/>
        <w:rPr/>
      </w:pPr>
      <w:r>
        <w:rPr/>
        <w:t xml:space="preserve">          </w:t>
      </w:r>
      <w:r>
        <w:rPr/>
        <w:t>its Rocky Reach project for a period of one year.  See Project</w:t>
      </w:r>
    </w:p>
    <w:p>
      <w:pPr>
        <w:pStyle w:val="HTMLPreformatted"/>
        <w:rPr/>
      </w:pPr>
      <w:r>
        <w:rPr/>
        <w:t xml:space="preserve">          </w:t>
      </w:r>
      <w:r>
        <w:rPr/>
        <w:t>No. 2145-041.</w:t>
      </w:r>
    </w:p>
    <w:p>
      <w:pPr>
        <w:pStyle w:val="HTMLPreformatted"/>
        <w:rPr/>
      </w:pPr>
      <w:r>
        <w:rPr/>
        <w:t xml:space="preserve">               </w:t>
      </w:r>
      <w:r>
        <w:rPr/>
        <w:t>60</w:t>
      </w:r>
    </w:p>
    <w:p>
      <w:pPr>
        <w:pStyle w:val="HTMLPreformatted"/>
        <w:rPr/>
      </w:pPr>
      <w:r>
        <w:rPr/>
        <w:t xml:space="preserve">                 </w:t>
      </w:r>
      <w:r>
        <w:rPr/>
        <w:t>Public Utility District No. 2 of Grant County, Washington</w:t>
      </w:r>
    </w:p>
    <w:p>
      <w:pPr>
        <w:pStyle w:val="HTMLPreformatted"/>
        <w:rPr/>
      </w:pPr>
      <w:r>
        <w:rPr/>
        <w:t xml:space="preserve">          </w:t>
      </w:r>
      <w:r>
        <w:rPr/>
        <w:t>requests temporary variance of interim spill requirements at its</w:t>
      </w:r>
    </w:p>
    <w:p>
      <w:pPr>
        <w:pStyle w:val="HTMLPreformatted"/>
        <w:rPr/>
      </w:pPr>
      <w:r>
        <w:rPr/>
        <w:t xml:space="preserve">          </w:t>
      </w:r>
      <w:r>
        <w:rPr/>
        <w:t>Priest Rapids project.  See Project No. 2114-091.</w:t>
      </w:r>
    </w:p>
    <w:p>
      <w:pPr>
        <w:pStyle w:val="HTMLPreformatted"/>
        <w:rPr/>
      </w:pPr>
      <w:r>
        <w:rPr/>
        <w:t xml:space="preserve">               </w:t>
      </w:r>
      <w:r>
        <w:rPr/>
        <w:t>61</w:t>
      </w:r>
    </w:p>
    <w:p>
      <w:pPr>
        <w:pStyle w:val="HTMLPreformatted"/>
        <w:rPr/>
      </w:pPr>
      <w:r>
        <w:rPr/>
        <w:t xml:space="preserve">                 </w:t>
      </w:r>
      <w:r>
        <w:rPr/>
        <w:t>The March 14 Order recognized that oil pipelines rely upon</w:t>
      </w:r>
    </w:p>
    <w:p>
      <w:pPr>
        <w:pStyle w:val="HTMLPreformatted"/>
        <w:rPr/>
      </w:pPr>
      <w:r>
        <w:rPr/>
        <w:t xml:space="preserve">          </w:t>
      </w:r>
      <w:r>
        <w:rPr/>
        <w:t>electricity for pumping and to the extent pumping is affected by</w:t>
      </w:r>
    </w:p>
    <w:p>
      <w:pPr>
        <w:pStyle w:val="HTMLPreformatted"/>
        <w:rPr/>
      </w:pPr>
      <w:r>
        <w:rPr/>
        <w:t xml:space="preserve">          </w:t>
      </w:r>
      <w:r>
        <w:rPr/>
        <w:t>electric curtailments, oil products may not get delivered to</w:t>
      </w:r>
    </w:p>
    <w:p>
      <w:pPr>
        <w:pStyle w:val="HTMLPreformatted"/>
        <w:rPr/>
      </w:pPr>
      <w:r>
        <w:rPr/>
        <w:t xml:space="preserve">          </w:t>
      </w:r>
      <w:r>
        <w:rPr/>
        <w:t>generators that rely on such products.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-43-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The Commission orders: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(A)  The actions ordered in the March 14 Order are reaffirmed.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(B)  Requests for equity returns and accelerated depreciation</w:t>
      </w:r>
    </w:p>
    <w:p>
      <w:pPr>
        <w:pStyle w:val="HTMLPreformatted"/>
        <w:rPr/>
      </w:pPr>
      <w:r>
        <w:rPr/>
        <w:t xml:space="preserve">     </w:t>
      </w:r>
      <w:r>
        <w:rPr/>
        <w:t>for electric transmission facilities consistent with the discussion</w:t>
      </w:r>
    </w:p>
    <w:p>
      <w:pPr>
        <w:pStyle w:val="HTMLPreformatted"/>
        <w:rPr/>
      </w:pPr>
      <w:r>
        <w:rPr/>
        <w:t xml:space="preserve">     </w:t>
      </w:r>
      <w:r>
        <w:rPr/>
        <w:t>in the body of this order will be permitted, and limited section 205</w:t>
      </w:r>
    </w:p>
    <w:p>
      <w:pPr>
        <w:pStyle w:val="HTMLPreformatted"/>
        <w:rPr/>
      </w:pPr>
      <w:r>
        <w:rPr/>
        <w:t xml:space="preserve">     </w:t>
      </w:r>
      <w:r>
        <w:rPr/>
        <w:t>rate filings to implement these returns will be allowed.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(C)  Temporary waivers of blanket certificate regulations for</w:t>
      </w:r>
    </w:p>
    <w:p>
      <w:pPr>
        <w:pStyle w:val="HTMLPreformatted"/>
        <w:rPr/>
      </w:pPr>
      <w:r>
        <w:rPr/>
        <w:t xml:space="preserve">     </w:t>
      </w:r>
      <w:r>
        <w:rPr/>
        <w:t>natural gas facilities are granted consistent with the discussion in</w:t>
      </w:r>
    </w:p>
    <w:p>
      <w:pPr>
        <w:pStyle w:val="HTMLPreformatted"/>
        <w:rPr/>
      </w:pPr>
      <w:r>
        <w:rPr/>
        <w:t xml:space="preserve">     </w:t>
      </w:r>
      <w:r>
        <w:rPr/>
        <w:t>the body of this order, and costs associated with such facilities</w:t>
      </w:r>
    </w:p>
    <w:p>
      <w:pPr>
        <w:pStyle w:val="HTMLPreformatted"/>
        <w:rPr/>
      </w:pPr>
      <w:r>
        <w:rPr/>
        <w:t xml:space="preserve">     </w:t>
      </w:r>
      <w:r>
        <w:rPr/>
        <w:t>will be permitted to be rolled in.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(D)  The petition for rehearing by NRECA and APPA is hereby</w:t>
      </w:r>
    </w:p>
    <w:p>
      <w:pPr>
        <w:pStyle w:val="HTMLPreformatted"/>
        <w:rPr/>
      </w:pPr>
      <w:r>
        <w:rPr/>
        <w:t xml:space="preserve">     </w:t>
      </w:r>
      <w:r>
        <w:rPr/>
        <w:t>dismissed.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 xml:space="preserve">By the Commission.   Commissioner Massey concurred with a </w:t>
      </w:r>
    </w:p>
    <w:p>
      <w:pPr>
        <w:pStyle w:val="HTMLPreformatted"/>
        <w:rPr/>
      </w:pPr>
      <w:r>
        <w:rPr/>
        <w:t xml:space="preserve">                                        </w:t>
      </w:r>
      <w:r>
        <w:rPr/>
        <w:t>separate statement attached.</w:t>
      </w:r>
    </w:p>
    <w:p>
      <w:pPr>
        <w:pStyle w:val="HTMLPreformatted"/>
        <w:rPr/>
      </w:pPr>
      <w:r>
        <w:rPr/>
        <w:t xml:space="preserve">     </w:t>
      </w:r>
      <w:r>
        <w:rPr/>
        <w:t>( S E A L )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                         </w:t>
      </w:r>
      <w:r>
        <w:rPr/>
        <w:t>David P. Boergers,</w:t>
      </w:r>
    </w:p>
    <w:p>
      <w:pPr>
        <w:pStyle w:val="HTMLPreformatted"/>
        <w:rPr/>
      </w:pPr>
      <w:r>
        <w:rPr/>
        <w:t xml:space="preserve">                                              </w:t>
      </w:r>
      <w:r>
        <w:rPr/>
        <w:t>Secretary.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-44-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                   </w:t>
      </w:r>
      <w:r>
        <w:rPr/>
        <w:t>Attachment A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Motions to Intervene, Notices of Interventions, Comments and Protests</w:t>
      </w:r>
    </w:p>
    <w:p>
      <w:pPr>
        <w:pStyle w:val="HTMLPreformatted"/>
        <w:rPr/>
      </w:pPr>
      <w:r>
        <w:rPr/>
        <w:t xml:space="preserve">                             </w:t>
      </w:r>
      <w:r>
        <w:rPr/>
        <w:t>Docket No. EL01-47-000</w:t>
      </w:r>
    </w:p>
    <w:p>
      <w:pPr>
        <w:pStyle w:val="HTMLPreformatted"/>
        <w:rPr/>
      </w:pPr>
      <w:r>
        <w:rPr/>
        <w:t xml:space="preserve">                                           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American Electric Power System (AEP)</w:t>
      </w:r>
    </w:p>
    <w:p>
      <w:pPr>
        <w:pStyle w:val="HTMLPreformatted"/>
        <w:rPr/>
      </w:pPr>
      <w:r>
        <w:rPr/>
        <w:t xml:space="preserve">     </w:t>
      </w:r>
      <w:r>
        <w:rPr/>
        <w:t>American Public Gas Assoc. (APGA)</w:t>
      </w:r>
    </w:p>
    <w:p>
      <w:pPr>
        <w:pStyle w:val="HTMLPreformatted"/>
        <w:rPr/>
      </w:pPr>
      <w:r>
        <w:rPr/>
        <w:t xml:space="preserve">     </w:t>
      </w:r>
      <w:r>
        <w:rPr/>
        <w:t>American Rivers, Inc. (American Rivers)</w:t>
      </w:r>
    </w:p>
    <w:p>
      <w:pPr>
        <w:pStyle w:val="HTMLPreformatted"/>
        <w:rPr/>
      </w:pPr>
      <w:r>
        <w:rPr/>
        <w:t xml:space="preserve">     </w:t>
      </w:r>
      <w:r>
        <w:rPr/>
        <w:t>American Superconductor Corp. (AMSC)</w:t>
      </w:r>
    </w:p>
    <w:p>
      <w:pPr>
        <w:pStyle w:val="HTMLPreformatted"/>
        <w:rPr/>
      </w:pPr>
      <w:r>
        <w:rPr/>
        <w:t xml:space="preserve">     </w:t>
      </w:r>
      <w:r>
        <w:rPr/>
        <w:t>American Whitewater Affiliation (American Whitewater)</w:t>
      </w:r>
    </w:p>
    <w:p>
      <w:pPr>
        <w:pStyle w:val="HTMLPreformatted"/>
        <w:rPr/>
      </w:pPr>
      <w:r>
        <w:rPr/>
        <w:t xml:space="preserve">     </w:t>
      </w:r>
      <w:r>
        <w:rPr/>
        <w:t>Arizona Corporation Commission (ACC)</w:t>
      </w:r>
    </w:p>
    <w:p>
      <w:pPr>
        <w:pStyle w:val="HTMLPreformatted"/>
        <w:rPr/>
      </w:pPr>
      <w:r>
        <w:rPr/>
        <w:t xml:space="preserve">     </w:t>
      </w:r>
      <w:r>
        <w:rPr/>
        <w:t>Avista Corp. (Avista)</w:t>
      </w:r>
    </w:p>
    <w:p>
      <w:pPr>
        <w:pStyle w:val="HTMLPreformatted"/>
        <w:rPr/>
      </w:pPr>
      <w:r>
        <w:rPr/>
        <w:t xml:space="preserve">     </w:t>
      </w:r>
      <w:r>
        <w:rPr/>
        <w:t>California Cogeneration Council (CCC)</w:t>
      </w:r>
    </w:p>
    <w:p>
      <w:pPr>
        <w:pStyle w:val="HTMLPreformatted"/>
        <w:rPr/>
      </w:pPr>
      <w:r>
        <w:rPr/>
        <w:t xml:space="preserve">     </w:t>
      </w:r>
      <w:r>
        <w:rPr/>
        <w:t>California Dept. of Water Resources (California DWR)</w:t>
      </w:r>
    </w:p>
    <w:p>
      <w:pPr>
        <w:pStyle w:val="HTMLPreformatted"/>
        <w:rPr/>
      </w:pPr>
      <w:r>
        <w:rPr/>
        <w:t xml:space="preserve">     </w:t>
      </w:r>
      <w:r>
        <w:rPr/>
        <w:t>California Electricity Oversight Board (Oversight Board)</w:t>
      </w:r>
    </w:p>
    <w:p>
      <w:pPr>
        <w:pStyle w:val="HTMLPreformatted"/>
        <w:rPr/>
      </w:pPr>
      <w:r>
        <w:rPr/>
        <w:t xml:space="preserve">     </w:t>
      </w:r>
      <w:r>
        <w:rPr/>
        <w:t>California Energy Commission (CEC)</w:t>
      </w:r>
    </w:p>
    <w:p>
      <w:pPr>
        <w:pStyle w:val="HTMLPreformatted"/>
        <w:rPr/>
      </w:pPr>
      <w:r>
        <w:rPr/>
        <w:t xml:space="preserve">     </w:t>
      </w:r>
      <w:r>
        <w:rPr/>
        <w:t>California Independent System Operator (California ISO)</w:t>
      </w:r>
    </w:p>
    <w:p>
      <w:pPr>
        <w:pStyle w:val="HTMLPreformatted"/>
        <w:rPr/>
      </w:pPr>
      <w:r>
        <w:rPr/>
        <w:t xml:space="preserve">     </w:t>
      </w:r>
      <w:r>
        <w:rPr/>
        <w:t>California Municipal Utilities Assoc. (CMUA)</w:t>
      </w:r>
    </w:p>
    <w:p>
      <w:pPr>
        <w:pStyle w:val="HTMLPreformatted"/>
        <w:rPr/>
      </w:pPr>
      <w:r>
        <w:rPr/>
        <w:t xml:space="preserve">     </w:t>
      </w:r>
      <w:r>
        <w:rPr/>
        <w:t>California Public Utilities Commission (CPUC)</w:t>
      </w:r>
    </w:p>
    <w:p>
      <w:pPr>
        <w:pStyle w:val="HTMLPreformatted"/>
        <w:rPr/>
      </w:pPr>
      <w:r>
        <w:rPr/>
        <w:t xml:space="preserve">     </w:t>
      </w:r>
      <w:r>
        <w:rPr/>
        <w:t>California Resources Agency (Resources Agency)</w:t>
      </w:r>
    </w:p>
    <w:p>
      <w:pPr>
        <w:pStyle w:val="HTMLPreformatted"/>
        <w:rPr/>
      </w:pPr>
      <w:r>
        <w:rPr/>
        <w:t xml:space="preserve">     </w:t>
      </w:r>
      <w:r>
        <w:rPr/>
        <w:t>California State Water Resources Control Board (SWRCB)</w:t>
      </w:r>
    </w:p>
    <w:p>
      <w:pPr>
        <w:pStyle w:val="HTMLPreformatted"/>
        <w:rPr/>
      </w:pPr>
      <w:r>
        <w:rPr/>
        <w:t xml:space="preserve">     </w:t>
      </w:r>
      <w:r>
        <w:rPr/>
        <w:t>Calpine Corp. (Calpine)</w:t>
      </w:r>
    </w:p>
    <w:p>
      <w:pPr>
        <w:pStyle w:val="HTMLPreformatted"/>
        <w:rPr/>
      </w:pPr>
      <w:r>
        <w:rPr/>
        <w:t xml:space="preserve">     </w:t>
      </w:r>
      <w:r>
        <w:rPr/>
        <w:t>Cities/M-S-R ( Redding, California; Santa Clara, California; Palo</w:t>
      </w:r>
    </w:p>
    <w:p>
      <w:pPr>
        <w:pStyle w:val="HTMLPreformatted"/>
        <w:rPr/>
      </w:pPr>
      <w:r>
        <w:rPr/>
        <w:t xml:space="preserve">     </w:t>
      </w:r>
      <w:r>
        <w:rPr/>
        <w:t>Alto, California and M-S-R Public Power Agency)</w:t>
      </w:r>
    </w:p>
    <w:p>
      <w:pPr>
        <w:pStyle w:val="HTMLPreformatted"/>
        <w:rPr/>
      </w:pPr>
      <w:r>
        <w:rPr/>
        <w:t xml:space="preserve">     </w:t>
      </w:r>
      <w:r>
        <w:rPr/>
        <w:t>Cogeneration Association of California (CAC)</w:t>
      </w:r>
    </w:p>
    <w:p>
      <w:pPr>
        <w:pStyle w:val="HTMLPreformatted"/>
        <w:rPr/>
      </w:pPr>
      <w:r>
        <w:rPr/>
        <w:t xml:space="preserve">     </w:t>
      </w:r>
      <w:r>
        <w:rPr/>
        <w:t>Consolidated Edison Co. of New York (ConEd) and Orange and Rockland</w:t>
      </w:r>
    </w:p>
    <w:p>
      <w:pPr>
        <w:pStyle w:val="HTMLPreformatted"/>
        <w:rPr/>
      </w:pPr>
      <w:r>
        <w:rPr/>
        <w:t xml:space="preserve">     </w:t>
      </w:r>
      <w:r>
        <w:rPr/>
        <w:t>Utilities, Inc. (O&amp;R)</w:t>
      </w:r>
    </w:p>
    <w:p>
      <w:pPr>
        <w:pStyle w:val="HTMLPreformatted"/>
        <w:rPr/>
      </w:pPr>
      <w:r>
        <w:rPr/>
        <w:t xml:space="preserve">     </w:t>
      </w:r>
      <w:r>
        <w:rPr/>
        <w:t>Coral Energy Resources, L.P. (CER)</w:t>
      </w:r>
    </w:p>
    <w:p>
      <w:pPr>
        <w:pStyle w:val="HTMLPreformatted"/>
        <w:rPr/>
      </w:pPr>
      <w:r>
        <w:rPr/>
        <w:t xml:space="preserve">     </w:t>
      </w:r>
      <w:r>
        <w:rPr/>
        <w:t>Douglas County Public Utilities District No. 1</w:t>
      </w:r>
    </w:p>
    <w:p>
      <w:pPr>
        <w:pStyle w:val="HTMLPreformatted"/>
        <w:rPr/>
      </w:pPr>
      <w:r>
        <w:rPr/>
        <w:t xml:space="preserve">     </w:t>
      </w:r>
      <w:r>
        <w:rPr/>
        <w:t>Duke Energy Corp. (Duke)</w:t>
      </w:r>
    </w:p>
    <w:p>
      <w:pPr>
        <w:pStyle w:val="HTMLPreformatted"/>
        <w:rPr/>
      </w:pPr>
      <w:r>
        <w:rPr/>
        <w:t xml:space="preserve">     </w:t>
      </w:r>
      <w:r>
        <w:rPr/>
        <w:t>Dynamis Inc. (Dynamis)</w:t>
      </w:r>
    </w:p>
    <w:p>
      <w:pPr>
        <w:pStyle w:val="HTMLPreformatted"/>
        <w:rPr/>
      </w:pPr>
      <w:r>
        <w:rPr/>
        <w:t xml:space="preserve">     </w:t>
      </w:r>
      <w:r>
        <w:rPr/>
        <w:t>Dynegy Power Marketing, Inc. (Dynegy)</w:t>
      </w:r>
    </w:p>
    <w:p>
      <w:pPr>
        <w:pStyle w:val="HTMLPreformatted"/>
        <w:rPr/>
      </w:pPr>
      <w:r>
        <w:rPr/>
        <w:t xml:space="preserve">     </w:t>
      </w:r>
      <w:r>
        <w:rPr/>
        <w:t>Edison Electric Institute (EEI)</w:t>
      </w:r>
    </w:p>
    <w:p>
      <w:pPr>
        <w:pStyle w:val="HTMLPreformatted"/>
        <w:rPr/>
      </w:pPr>
      <w:r>
        <w:rPr/>
        <w:t xml:space="preserve">     </w:t>
      </w:r>
      <w:r>
        <w:rPr/>
        <w:t>Electric Power Supply Association (EPSA)</w:t>
      </w:r>
    </w:p>
    <w:p>
      <w:pPr>
        <w:pStyle w:val="HTMLPreformatted"/>
        <w:rPr/>
      </w:pPr>
      <w:r>
        <w:rPr/>
        <w:t xml:space="preserve">     </w:t>
      </w:r>
      <w:r>
        <w:rPr/>
        <w:t>El Paso Western Pipelines (El Paso Natural Gas Co., Mojave Pipeline</w:t>
      </w:r>
    </w:p>
    <w:p>
      <w:pPr>
        <w:pStyle w:val="HTMLPreformatted"/>
        <w:rPr/>
      </w:pPr>
      <w:r>
        <w:rPr/>
        <w:t xml:space="preserve">     </w:t>
      </w:r>
      <w:r>
        <w:rPr/>
        <w:t>Co., Colorado Interstate Gas Co., Wyoming Interstate Co., Ltd.)</w:t>
      </w:r>
    </w:p>
    <w:p>
      <w:pPr>
        <w:pStyle w:val="HTMLPreformatted"/>
        <w:rPr/>
      </w:pPr>
      <w:r>
        <w:rPr/>
        <w:t xml:space="preserve">     </w:t>
      </w:r>
      <w:r>
        <w:rPr/>
        <w:t>Energie Azteca &amp; Energia de Baja (InterGen)</w:t>
      </w:r>
    </w:p>
    <w:p>
      <w:pPr>
        <w:pStyle w:val="HTMLPreformatted"/>
        <w:rPr/>
      </w:pPr>
      <w:r>
        <w:rPr/>
        <w:t xml:space="preserve">     </w:t>
      </w:r>
      <w:r>
        <w:rPr/>
        <w:t>Enron Interstate Pipelines (Enron)</w:t>
      </w:r>
    </w:p>
    <w:p>
      <w:pPr>
        <w:pStyle w:val="HTMLPreformatted"/>
        <w:rPr/>
      </w:pPr>
      <w:r>
        <w:rPr/>
        <w:t xml:space="preserve">     </w:t>
      </w:r>
      <w:r>
        <w:rPr/>
        <w:t>Georgia Power Co. (GPC)</w:t>
      </w:r>
    </w:p>
    <w:p>
      <w:pPr>
        <w:pStyle w:val="HTMLPreformatted"/>
        <w:rPr/>
      </w:pPr>
      <w:r>
        <w:rPr/>
        <w:t xml:space="preserve">     </w:t>
      </w:r>
      <w:r>
        <w:rPr/>
        <w:t>Hydropower Reform Coalition (HRC)</w:t>
      </w:r>
    </w:p>
    <w:p>
      <w:pPr>
        <w:pStyle w:val="HTMLPreformatted"/>
        <w:rPr/>
      </w:pPr>
      <w:r>
        <w:rPr/>
        <w:t xml:space="preserve">     </w:t>
      </w:r>
      <w:r>
        <w:rPr/>
        <w:t>Idaho Power Co. (Idaho Power)</w:t>
      </w:r>
    </w:p>
    <w:p>
      <w:pPr>
        <w:pStyle w:val="HTMLPreformatted"/>
        <w:rPr/>
      </w:pPr>
      <w:r>
        <w:rPr/>
        <w:t xml:space="preserve">     </w:t>
      </w:r>
      <w:r>
        <w:rPr/>
        <w:t>Idaho Public Utilities Commission (IPUC)</w:t>
      </w:r>
    </w:p>
    <w:p>
      <w:pPr>
        <w:pStyle w:val="HTMLPreformatted"/>
        <w:rPr/>
      </w:pPr>
      <w:r>
        <w:rPr/>
        <w:t xml:space="preserve">     </w:t>
      </w:r>
      <w:r>
        <w:rPr/>
        <w:t>Independent Energy Producers Assoc. (IEP)</w:t>
      </w:r>
    </w:p>
    <w:p>
      <w:pPr>
        <w:pStyle w:val="HTMLPreformatted"/>
        <w:rPr/>
      </w:pPr>
      <w:r>
        <w:rPr/>
        <w:t xml:space="preserve">     </w:t>
      </w:r>
      <w:r>
        <w:rPr/>
        <w:t>Indicated RTO West Filing Utilities (Avista, BPA, Idaho Power,</w:t>
      </w:r>
    </w:p>
    <w:p>
      <w:pPr>
        <w:pStyle w:val="HTMLPreformatted"/>
        <w:rPr/>
      </w:pPr>
      <w:r>
        <w:rPr/>
        <w:t xml:space="preserve">     </w:t>
      </w:r>
      <w:r>
        <w:rPr/>
        <w:t>Montana Power Co., PacifiCorp, Portland General Electric Co. and</w:t>
      </w:r>
    </w:p>
    <w:p>
      <w:pPr>
        <w:pStyle w:val="HTMLPreformatted"/>
        <w:rPr/>
      </w:pPr>
      <w:r>
        <w:rPr/>
        <w:t xml:space="preserve">     </w:t>
      </w:r>
      <w:r>
        <w:rPr/>
        <w:t>Puget Sound Energy, Inc.)</w:t>
      </w:r>
    </w:p>
    <w:p>
      <w:pPr>
        <w:pStyle w:val="HTMLPreformatted"/>
        <w:rPr/>
      </w:pPr>
      <w:r>
        <w:rPr/>
        <w:t xml:space="preserve">     </w:t>
      </w:r>
      <w:r>
        <w:rPr/>
        <w:t>Industrial Consumers (Electricity Consumers Resource Council,</w:t>
      </w:r>
    </w:p>
    <w:p>
      <w:pPr>
        <w:pStyle w:val="HTMLPreformatted"/>
        <w:rPr/>
      </w:pPr>
      <w:r>
        <w:rPr/>
        <w:t xml:space="preserve">     </w:t>
      </w:r>
      <w:r>
        <w:rPr/>
        <w:t>American Iron and Steel Institute, American Chemistry Council and</w:t>
      </w:r>
    </w:p>
    <w:p>
      <w:pPr>
        <w:pStyle w:val="HTMLPreformatted"/>
        <w:rPr/>
      </w:pPr>
      <w:r>
        <w:rPr/>
        <w:t xml:space="preserve">     </w:t>
      </w:r>
      <w:r>
        <w:rPr/>
        <w:t>American Forest and Paper Assoc.)</w:t>
      </w:r>
    </w:p>
    <w:p>
      <w:pPr>
        <w:pStyle w:val="HTMLPreformatted"/>
        <w:rPr/>
      </w:pPr>
      <w:r>
        <w:rPr/>
        <w:t xml:space="preserve">     </w:t>
      </w:r>
      <w:r>
        <w:rPr/>
        <w:t>Industrial Customers of Northwest Utilities (ICNU)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-45-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Kern River Firm Customer Group (Kern River)</w:t>
      </w:r>
    </w:p>
    <w:p>
      <w:pPr>
        <w:pStyle w:val="HTMLPreformatted"/>
        <w:rPr/>
      </w:pPr>
      <w:r>
        <w:rPr/>
        <w:t xml:space="preserve">     </w:t>
      </w:r>
      <w:r>
        <w:rPr/>
        <w:t>Kinder Morgan Pipelines (Natural Gas Pipeline Co. of America, Kinder</w:t>
      </w:r>
    </w:p>
    <w:p>
      <w:pPr>
        <w:pStyle w:val="HTMLPreformatted"/>
        <w:rPr/>
      </w:pPr>
      <w:r>
        <w:rPr/>
        <w:t xml:space="preserve">     </w:t>
      </w:r>
      <w:r>
        <w:rPr/>
        <w:t>Morgan Interstate Gas Transmission, LLC)</w:t>
      </w:r>
    </w:p>
    <w:p>
      <w:pPr>
        <w:pStyle w:val="HTMLPreformatted"/>
        <w:rPr/>
      </w:pPr>
      <w:r>
        <w:rPr/>
        <w:t xml:space="preserve">     </w:t>
      </w:r>
      <w:r>
        <w:rPr/>
        <w:t>Large Public Power Council (LPPC)</w:t>
      </w:r>
    </w:p>
    <w:p>
      <w:pPr>
        <w:pStyle w:val="HTMLPreformatted"/>
        <w:rPr/>
      </w:pPr>
      <w:r>
        <w:rPr/>
        <w:t xml:space="preserve">     </w:t>
      </w:r>
      <w:r>
        <w:rPr/>
        <w:t>Mason and Karen Flagg</w:t>
      </w:r>
    </w:p>
    <w:p>
      <w:pPr>
        <w:pStyle w:val="HTMLPreformatted"/>
        <w:rPr/>
      </w:pPr>
      <w:r>
        <w:rPr/>
        <w:t xml:space="preserve">     </w:t>
      </w:r>
      <w:r>
        <w:rPr/>
        <w:t>Metropolitan Water District of Southern Ca. (Metropolitan Water)</w:t>
      </w:r>
    </w:p>
    <w:p>
      <w:pPr>
        <w:pStyle w:val="HTMLPreformatted"/>
        <w:rPr/>
      </w:pPr>
      <w:r>
        <w:rPr/>
        <w:t xml:space="preserve">     </w:t>
      </w:r>
      <w:r>
        <w:rPr/>
        <w:t>Modesto Irrigation District (MID)</w:t>
      </w:r>
    </w:p>
    <w:p>
      <w:pPr>
        <w:pStyle w:val="HTMLPreformatted"/>
        <w:rPr/>
      </w:pPr>
      <w:r>
        <w:rPr/>
        <w:t xml:space="preserve">     </w:t>
      </w:r>
      <w:r>
        <w:rPr/>
        <w:t>Morgan Stanley Capital Group, Inc. (MSCG)</w:t>
      </w:r>
    </w:p>
    <w:p>
      <w:pPr>
        <w:pStyle w:val="HTMLPreformatted"/>
        <w:rPr/>
      </w:pPr>
      <w:r>
        <w:rPr/>
        <w:t xml:space="preserve">     </w:t>
      </w:r>
      <w:r>
        <w:rPr/>
        <w:t>National Energy Marketers Assoc. (NEM)</w:t>
      </w:r>
    </w:p>
    <w:p>
      <w:pPr>
        <w:pStyle w:val="HTMLPreformatted"/>
        <w:rPr/>
      </w:pPr>
      <w:r>
        <w:rPr/>
        <w:t xml:space="preserve">     </w:t>
      </w:r>
      <w:r>
        <w:rPr/>
        <w:t>Natural Gas Supply Assoc. (NSGA)</w:t>
      </w:r>
    </w:p>
    <w:p>
      <w:pPr>
        <w:pStyle w:val="HTMLPreformatted"/>
        <w:rPr/>
      </w:pPr>
      <w:r>
        <w:rPr/>
        <w:t xml:space="preserve">     </w:t>
      </w:r>
      <w:r>
        <w:rPr/>
        <w:t>National Hydropower Assoc. (NHA)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National Marine Fisheries Service (NMFS) </w:t>
      </w:r>
    </w:p>
    <w:p>
      <w:pPr>
        <w:pStyle w:val="HTMLPreformatted"/>
        <w:rPr/>
      </w:pPr>
      <w:r>
        <w:rPr/>
        <w:t xml:space="preserve">     </w:t>
      </w:r>
      <w:r>
        <w:rPr/>
        <w:t>National Oceanic and Atmospheric Administration (NOAA)</w:t>
      </w:r>
    </w:p>
    <w:p>
      <w:pPr>
        <w:pStyle w:val="HTMLPreformatted"/>
        <w:rPr/>
      </w:pPr>
      <w:r>
        <w:rPr/>
        <w:t xml:space="preserve">     </w:t>
      </w:r>
      <w:r>
        <w:rPr/>
        <w:t>National Rural Cooperative Assoc. (NRECA) &amp; American Public Power</w:t>
      </w:r>
    </w:p>
    <w:p>
      <w:pPr>
        <w:pStyle w:val="HTMLPreformatted"/>
        <w:rPr/>
      </w:pPr>
      <w:r>
        <w:rPr/>
        <w:t xml:space="preserve">     </w:t>
      </w:r>
      <w:r>
        <w:rPr/>
        <w:t>Assoc. (APPA)</w:t>
      </w:r>
    </w:p>
    <w:p>
      <w:pPr>
        <w:pStyle w:val="HTMLPreformatted"/>
        <w:rPr/>
      </w:pPr>
      <w:r>
        <w:rPr/>
        <w:t xml:space="preserve">     </w:t>
      </w:r>
      <w:r>
        <w:rPr/>
        <w:t>Northern California Council Federation of Fly Fishers (NCCFFF)</w:t>
      </w:r>
    </w:p>
    <w:p>
      <w:pPr>
        <w:pStyle w:val="HTMLPreformatted"/>
        <w:rPr/>
      </w:pPr>
      <w:r>
        <w:rPr/>
        <w:t xml:space="preserve">     </w:t>
      </w:r>
      <w:r>
        <w:rPr/>
        <w:t>Northern California Power Agency (NCPA)</w:t>
      </w:r>
    </w:p>
    <w:p>
      <w:pPr>
        <w:pStyle w:val="HTMLPreformatted"/>
        <w:rPr/>
      </w:pPr>
      <w:r>
        <w:rPr/>
        <w:t xml:space="preserve">     </w:t>
      </w:r>
      <w:r>
        <w:rPr/>
        <w:t>Northwest Industrial Gas Users (NWIGU)</w:t>
      </w:r>
    </w:p>
    <w:p>
      <w:pPr>
        <w:pStyle w:val="HTMLPreformatted"/>
        <w:rPr/>
      </w:pPr>
      <w:r>
        <w:rPr/>
        <w:t xml:space="preserve">     </w:t>
      </w:r>
      <w:r>
        <w:rPr/>
        <w:t>Northwest Power Planning Council</w:t>
      </w:r>
    </w:p>
    <w:p>
      <w:pPr>
        <w:pStyle w:val="HTMLPreformatted"/>
        <w:rPr/>
      </w:pPr>
      <w:r>
        <w:rPr/>
        <w:t xml:space="preserve">     </w:t>
      </w:r>
      <w:r>
        <w:rPr/>
        <w:t>PacifiCorp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Pacific Gas &amp;Electric Co. (PG&amp;E)  </w:t>
      </w:r>
    </w:p>
    <w:p>
      <w:pPr>
        <w:pStyle w:val="HTMLPreformatted"/>
        <w:rPr/>
      </w:pPr>
      <w:r>
        <w:rPr/>
        <w:t xml:space="preserve">     </w:t>
      </w:r>
      <w:r>
        <w:rPr/>
        <w:t>Pinnacle West Cos. (Pinnacle West Capital Corp., Arizona Public</w:t>
      </w:r>
    </w:p>
    <w:p>
      <w:pPr>
        <w:pStyle w:val="HTMLPreformatted"/>
        <w:rPr/>
      </w:pPr>
      <w:r>
        <w:rPr/>
        <w:t xml:space="preserve">     </w:t>
      </w:r>
      <w:r>
        <w:rPr/>
        <w:t>Service Co., Pinnacle West Energy Corp.)</w:t>
      </w:r>
    </w:p>
    <w:p>
      <w:pPr>
        <w:pStyle w:val="HTMLPreformatted"/>
        <w:rPr/>
      </w:pPr>
      <w:r>
        <w:rPr/>
        <w:t xml:space="preserve">     </w:t>
      </w:r>
      <w:r>
        <w:rPr/>
        <w:t>PPL EnergyPlus &amp; PPL Montana, LLC (PPL Parties)</w:t>
      </w:r>
    </w:p>
    <w:p>
      <w:pPr>
        <w:pStyle w:val="HTMLPreformatted"/>
        <w:rPr/>
      </w:pPr>
      <w:r>
        <w:rPr/>
        <w:t xml:space="preserve">     </w:t>
      </w:r>
      <w:r>
        <w:rPr/>
        <w:t>Portland General Electric Co.</w:t>
      </w:r>
    </w:p>
    <w:p>
      <w:pPr>
        <w:pStyle w:val="HTMLPreformatted"/>
        <w:rPr/>
      </w:pPr>
      <w:r>
        <w:rPr/>
        <w:t xml:space="preserve">     </w:t>
      </w:r>
      <w:r>
        <w:rPr/>
        <w:t>Public Power Council (PPC)</w:t>
      </w:r>
    </w:p>
    <w:p>
      <w:pPr>
        <w:pStyle w:val="HTMLPreformatted"/>
        <w:rPr/>
      </w:pPr>
      <w:r>
        <w:rPr/>
        <w:t xml:space="preserve">     </w:t>
      </w:r>
      <w:r>
        <w:rPr/>
        <w:t>Public Utility District No.2 of Grant County, Washington (Grant PUD)</w:t>
      </w:r>
    </w:p>
    <w:p>
      <w:pPr>
        <w:pStyle w:val="HTMLPreformatted"/>
        <w:rPr/>
      </w:pPr>
      <w:r>
        <w:rPr/>
        <w:t xml:space="preserve">     </w:t>
      </w:r>
      <w:r>
        <w:rPr/>
        <w:t>Public Utility District No. 1 of Snohomish County, Washington</w:t>
      </w:r>
    </w:p>
    <w:p>
      <w:pPr>
        <w:pStyle w:val="HTMLPreformatted"/>
        <w:rPr/>
      </w:pPr>
      <w:r>
        <w:rPr/>
        <w:t xml:space="preserve">     </w:t>
      </w:r>
      <w:r>
        <w:rPr/>
        <w:t>(Snohomish PUD)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Qualifying Facilities Lenders Council </w:t>
      </w:r>
    </w:p>
    <w:p>
      <w:pPr>
        <w:pStyle w:val="HTMLPreformatted"/>
        <w:rPr/>
      </w:pPr>
      <w:r>
        <w:rPr/>
        <w:t xml:space="preserve">     </w:t>
      </w:r>
      <w:r>
        <w:rPr/>
        <w:t>Questar Pipelines Company (Questar)</w:t>
      </w:r>
    </w:p>
    <w:p>
      <w:pPr>
        <w:pStyle w:val="HTMLPreformatted"/>
        <w:rPr/>
      </w:pPr>
      <w:r>
        <w:rPr/>
        <w:t xml:space="preserve">     </w:t>
      </w:r>
      <w:r>
        <w:rPr/>
        <w:t>R.M. Gardner</w:t>
      </w:r>
    </w:p>
    <w:p>
      <w:pPr>
        <w:pStyle w:val="HTMLPreformatted"/>
        <w:rPr/>
      </w:pPr>
      <w:r>
        <w:rPr/>
        <w:t xml:space="preserve">     </w:t>
      </w:r>
      <w:r>
        <w:rPr/>
        <w:t>Railroad Commission of Texas (RRC)</w:t>
      </w:r>
    </w:p>
    <w:p>
      <w:pPr>
        <w:pStyle w:val="HTMLPreformatted"/>
        <w:rPr/>
      </w:pPr>
      <w:r>
        <w:rPr/>
        <w:t xml:space="preserve">     </w:t>
      </w:r>
      <w:r>
        <w:rPr/>
        <w:t>Reliant Energy Power Generation, Inc. (Reliant)</w:t>
      </w:r>
    </w:p>
    <w:p>
      <w:pPr>
        <w:pStyle w:val="HTMLPreformatted"/>
        <w:rPr/>
      </w:pPr>
      <w:r>
        <w:rPr/>
        <w:t xml:space="preserve">     </w:t>
      </w:r>
      <w:r>
        <w:rPr/>
        <w:t>Ridgewood Power, LLC (Ridgewood)</w:t>
      </w:r>
    </w:p>
    <w:p>
      <w:pPr>
        <w:pStyle w:val="HTMLPreformatted"/>
        <w:rPr/>
      </w:pPr>
      <w:r>
        <w:rPr/>
        <w:t xml:space="preserve">     </w:t>
      </w:r>
      <w:r>
        <w:rPr/>
        <w:t>Salt River Project Agricultural Improvement and Power District (SRP)</w:t>
      </w:r>
    </w:p>
    <w:p>
      <w:pPr>
        <w:pStyle w:val="HTMLPreformatted"/>
        <w:rPr/>
      </w:pPr>
      <w:r>
        <w:rPr/>
        <w:t xml:space="preserve">     </w:t>
      </w:r>
      <w:r>
        <w:rPr/>
        <w:t>San Diego Gas and Electric Co. (SDG&amp;E) and Southern California Gas</w:t>
      </w:r>
    </w:p>
    <w:p>
      <w:pPr>
        <w:pStyle w:val="HTMLPreformatted"/>
        <w:rPr/>
      </w:pPr>
      <w:r>
        <w:rPr/>
        <w:t xml:space="preserve">     </w:t>
      </w:r>
      <w:r>
        <w:rPr/>
        <w:t>Co. (SCG)</w:t>
      </w:r>
    </w:p>
    <w:p>
      <w:pPr>
        <w:pStyle w:val="HTMLPreformatted"/>
        <w:rPr/>
      </w:pPr>
      <w:r>
        <w:rPr/>
        <w:t xml:space="preserve">     </w:t>
      </w:r>
      <w:r>
        <w:rPr/>
        <w:t>San Joaquin Paddlers</w:t>
      </w:r>
    </w:p>
    <w:p>
      <w:pPr>
        <w:pStyle w:val="HTMLPreformatted"/>
        <w:rPr/>
      </w:pPr>
      <w:r>
        <w:rPr/>
        <w:t xml:space="preserve">     </w:t>
      </w:r>
      <w:r>
        <w:rPr/>
        <w:t>Seattle City Light Dept. (Seattle)</w:t>
      </w:r>
    </w:p>
    <w:p>
      <w:pPr>
        <w:pStyle w:val="HTMLPreformatted"/>
        <w:rPr/>
      </w:pPr>
      <w:r>
        <w:rPr/>
        <w:t xml:space="preserve">     </w:t>
      </w:r>
      <w:r>
        <w:rPr/>
        <w:t>Shasta Paddlers</w:t>
      </w:r>
    </w:p>
    <w:p>
      <w:pPr>
        <w:pStyle w:val="HTMLPreformatted"/>
        <w:rPr/>
      </w:pPr>
      <w:r>
        <w:rPr/>
        <w:t xml:space="preserve">     </w:t>
      </w:r>
      <w:r>
        <w:rPr/>
        <w:t>Southern California Edison Co. (SCE)</w:t>
      </w:r>
    </w:p>
    <w:p>
      <w:pPr>
        <w:pStyle w:val="HTMLPreformatted"/>
        <w:rPr/>
      </w:pPr>
      <w:r>
        <w:rPr/>
        <w:t xml:space="preserve">     </w:t>
      </w:r>
      <w:r>
        <w:rPr/>
        <w:t>Southern Cities (Cities of Anaheim, Azusa, Banning, Colton and</w:t>
      </w:r>
    </w:p>
    <w:p>
      <w:pPr>
        <w:pStyle w:val="HTMLPreformatted"/>
        <w:rPr/>
      </w:pPr>
      <w:r>
        <w:rPr/>
        <w:t xml:space="preserve">     </w:t>
      </w:r>
      <w:r>
        <w:rPr/>
        <w:t>Riverside, California)</w:t>
      </w:r>
    </w:p>
    <w:p>
      <w:pPr>
        <w:pStyle w:val="HTMLPreformatted"/>
        <w:rPr/>
      </w:pPr>
      <w:r>
        <w:rPr/>
        <w:t xml:space="preserve">     </w:t>
      </w:r>
      <w:r>
        <w:rPr/>
        <w:t>Sunray Energy, Inc. (Sunray)</w:t>
      </w:r>
    </w:p>
    <w:p>
      <w:pPr>
        <w:pStyle w:val="HTMLPreformatted"/>
        <w:rPr/>
      </w:pPr>
      <w:r>
        <w:rPr/>
        <w:t xml:space="preserve">     </w:t>
      </w:r>
      <w:r>
        <w:rPr/>
        <w:t>Tractebel Power, Inc. (TPI)</w:t>
      </w:r>
    </w:p>
    <w:p>
      <w:pPr>
        <w:pStyle w:val="HTMLPreformatted"/>
        <w:rPr/>
      </w:pPr>
      <w:r>
        <w:rPr/>
        <w:t xml:space="preserve">     </w:t>
      </w:r>
      <w:r>
        <w:rPr/>
        <w:t>TransAlta Corp.</w:t>
      </w:r>
    </w:p>
    <w:p>
      <w:pPr>
        <w:pStyle w:val="HTMLPreformatted"/>
        <w:rPr/>
      </w:pPr>
      <w:r>
        <w:rPr/>
        <w:t xml:space="preserve">     </w:t>
      </w:r>
      <w:r>
        <w:rPr/>
        <w:t>Transmission Agency of Northern California (TANC)</w:t>
      </w:r>
    </w:p>
    <w:p>
      <w:pPr>
        <w:pStyle w:val="HTMLPreformatted"/>
        <w:rPr/>
      </w:pPr>
      <w:r>
        <w:rPr/>
        <w:t xml:space="preserve">     </w:t>
      </w:r>
      <w:r>
        <w:rPr/>
        <w:t>Trout Unlimited, Inc. (TU)</w:t>
      </w:r>
    </w:p>
    <w:p>
      <w:pPr>
        <w:pStyle w:val="HTMLPreformatted"/>
        <w:rPr/>
      </w:pPr>
      <w:r>
        <w:rPr/>
        <w:t xml:space="preserve">     </w:t>
      </w:r>
      <w:r>
        <w:rPr/>
        <w:t>United States Department of the Interior</w:t>
      </w:r>
    </w:p>
    <w:p>
      <w:pPr>
        <w:pStyle w:val="HTMLPreformatted"/>
        <w:rPr/>
      </w:pPr>
      <w:r>
        <w:rPr/>
        <w:t xml:space="preserve">     </w:t>
      </w:r>
      <w:r>
        <w:rPr/>
        <w:t>United States Executive Agencies (USEA)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Docket Nos. EL01-47-000        -46-</w:t>
      </w:r>
    </w:p>
    <w:p>
      <w:pPr>
        <w:pStyle w:val="HTMLPreformatted"/>
        <w:rPr/>
      </w:pPr>
      <w:r>
        <w:rPr/>
        <w:t xml:space="preserve">          </w:t>
      </w:r>
      <w:r>
        <w:rPr/>
        <w:t>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USDA Forest Service</w:t>
      </w:r>
    </w:p>
    <w:p>
      <w:pPr>
        <w:pStyle w:val="HTMLPreformatted"/>
        <w:rPr/>
      </w:pPr>
      <w:r>
        <w:rPr/>
        <w:t xml:space="preserve">     </w:t>
      </w:r>
      <w:r>
        <w:rPr/>
        <w:t>Washington Utilities and Transportation Commission (WUTC)</w:t>
      </w:r>
    </w:p>
    <w:p>
      <w:pPr>
        <w:pStyle w:val="HTMLPreformatted"/>
        <w:rPr/>
      </w:pPr>
      <w:r>
        <w:rPr/>
        <w:t xml:space="preserve">     </w:t>
      </w:r>
      <w:r>
        <w:rPr/>
        <w:t>Western Area Power Administration (WAPA)</w:t>
      </w:r>
    </w:p>
    <w:p>
      <w:pPr>
        <w:pStyle w:val="HTMLPreformatted"/>
        <w:rPr/>
      </w:pPr>
      <w:r>
        <w:rPr/>
        <w:t xml:space="preserve">     </w:t>
      </w:r>
      <w:r>
        <w:rPr/>
        <w:t>Western Carolina Paddlers (WCP)</w:t>
      </w:r>
    </w:p>
    <w:p>
      <w:pPr>
        <w:pStyle w:val="HTMLPreformatted"/>
        <w:rPr/>
      </w:pPr>
      <w:r>
        <w:rPr/>
        <w:t xml:space="preserve">     </w:t>
      </w:r>
      <w:r>
        <w:rPr/>
        <w:t>Williams Companies, Inc. (Williams)</w:t>
      </w:r>
    </w:p>
    <w:p>
      <w:pPr>
        <w:pStyle w:val="HTMLPreformatted"/>
        <w:rPr/>
      </w:pPr>
      <w:r>
        <w:rPr/>
        <w:t xml:space="preserve">     </w:t>
      </w:r>
      <w:r>
        <w:rPr/>
        <w:t>Wyoming Public Service Commission (WPSC)</w:t>
      </w:r>
    </w:p>
    <w:p>
      <w:pPr>
        <w:pStyle w:val="HTMLPreformatted"/>
        <w:rPr/>
      </w:pPr>
      <w:r>
        <w:rPr/>
        <w:t xml:space="preserve">     </w:t>
      </w:r>
      <w:r>
        <w:rPr/>
        <w:t>Xcel Energy, Inc. (Xcel)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             </w:t>
      </w:r>
      <w:r>
        <w:rPr/>
        <w:t>UNITED STATES OF AMERICA</w:t>
      </w:r>
    </w:p>
    <w:p>
      <w:pPr>
        <w:pStyle w:val="HTMLPreformatted"/>
        <w:rPr/>
      </w:pPr>
      <w:r>
        <w:rPr/>
        <w:t xml:space="preserve">                      </w:t>
      </w:r>
      <w:r>
        <w:rPr/>
        <w:t>FEDERAL ENERGY REGULATORY COMMISSION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Removing Obstacles To Increased</w:t>
      </w:r>
    </w:p>
    <w:p>
      <w:pPr>
        <w:pStyle w:val="HTMLPreformatted"/>
        <w:rPr/>
      </w:pPr>
      <w:r>
        <w:rPr/>
        <w:t xml:space="preserve">     </w:t>
      </w:r>
      <w:r>
        <w:rPr/>
        <w:t>Electric Generation And Natural Gas Supply        Docket No. EL01-47-</w:t>
      </w:r>
    </w:p>
    <w:p>
      <w:pPr>
        <w:pStyle w:val="HTMLPreformatted"/>
        <w:rPr/>
      </w:pPr>
      <w:r>
        <w:rPr/>
        <w:t xml:space="preserve">                                                       </w:t>
      </w:r>
      <w:r>
        <w:rPr/>
        <w:t>000</w:t>
      </w:r>
    </w:p>
    <w:p>
      <w:pPr>
        <w:pStyle w:val="HTMLPreformatted"/>
        <w:rPr/>
      </w:pPr>
      <w:r>
        <w:rPr/>
        <w:t xml:space="preserve">     </w:t>
      </w:r>
      <w:r>
        <w:rPr/>
        <w:t>In The Western United States                    and EL01-47-001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              </w:t>
      </w:r>
      <w:r>
        <w:rPr/>
        <w:t>(Issued May 16, 2001)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MASSEY, Commissioner, concurring: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I support the measures regarding energy supply that today's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order adopts.  Regarding electricity, these measures include: </w:t>
      </w:r>
    </w:p>
    <w:p>
      <w:pPr>
        <w:pStyle w:val="HTMLPreformatted"/>
        <w:rPr/>
      </w:pPr>
      <w:r>
        <w:rPr/>
        <w:t xml:space="preserve">     </w:t>
      </w:r>
      <w:r>
        <w:rPr/>
        <w:t>extending and broadening temporary waivers of QF standards;</w:t>
      </w:r>
    </w:p>
    <w:p>
      <w:pPr>
        <w:pStyle w:val="HTMLPreformatted"/>
        <w:rPr/>
      </w:pPr>
      <w:r>
        <w:rPr/>
        <w:t xml:space="preserve">     </w:t>
      </w:r>
      <w:r>
        <w:rPr/>
        <w:t>facilitating market based rate authority for sales from back up and</w:t>
      </w:r>
    </w:p>
    <w:p>
      <w:pPr>
        <w:pStyle w:val="HTMLPreformatted"/>
        <w:rPr/>
      </w:pPr>
      <w:r>
        <w:rPr/>
        <w:t xml:space="preserve">     </w:t>
      </w:r>
      <w:r>
        <w:rPr/>
        <w:t>self generation at business locations; authorizing customers to</w:t>
      </w:r>
    </w:p>
    <w:p>
      <w:pPr>
        <w:pStyle w:val="HTMLPreformatted"/>
        <w:rPr/>
      </w:pPr>
      <w:r>
        <w:rPr/>
        <w:t xml:space="preserve">     </w:t>
      </w:r>
      <w:r>
        <w:rPr/>
        <w:t>"sell" load reduction at wholesale and at market based rates;</w:t>
      </w:r>
    </w:p>
    <w:p>
      <w:pPr>
        <w:pStyle w:val="HTMLPreformatted"/>
        <w:rPr/>
      </w:pPr>
      <w:r>
        <w:rPr/>
        <w:t xml:space="preserve">     </w:t>
      </w:r>
      <w:r>
        <w:rPr/>
        <w:t>facilitating wholesale contract changes to allow demand side</w:t>
      </w:r>
    </w:p>
    <w:p>
      <w:pPr>
        <w:pStyle w:val="HTMLPreformatted"/>
        <w:rPr/>
      </w:pPr>
      <w:r>
        <w:rPr/>
        <w:t xml:space="preserve">     </w:t>
      </w:r>
      <w:r>
        <w:rPr/>
        <w:t>management and facilitating demand side cost recovery in wholesale</w:t>
      </w:r>
    </w:p>
    <w:p>
      <w:pPr>
        <w:pStyle w:val="HTMLPreformatted"/>
        <w:rPr/>
      </w:pPr>
      <w:r>
        <w:rPr/>
        <w:t xml:space="preserve">     </w:t>
      </w:r>
      <w:r>
        <w:rPr/>
        <w:t>contracts.  Many of these same actions were authorized by the</w:t>
      </w:r>
    </w:p>
    <w:p>
      <w:pPr>
        <w:pStyle w:val="HTMLPreformatted"/>
        <w:rPr/>
      </w:pPr>
      <w:r>
        <w:rPr/>
        <w:t xml:space="preserve">     </w:t>
      </w:r>
      <w:r>
        <w:rPr/>
        <w:t>Commission last year in our May 2000 reliability initiative.  They</w:t>
      </w:r>
    </w:p>
    <w:p>
      <w:pPr>
        <w:pStyle w:val="HTMLPreformatted"/>
        <w:rPr/>
      </w:pPr>
      <w:r>
        <w:rPr/>
        <w:t xml:space="preserve">     </w:t>
      </w:r>
      <w:r>
        <w:rPr/>
        <w:t>were good ideas last year and they are good ideas now.  I also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support the natural gas and hydroelectric measures in today's order.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Most experts seem to agree that the nation's electric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transmission infrastructure is inadequate.  I share their concern.  </w:t>
      </w:r>
    </w:p>
    <w:p>
      <w:pPr>
        <w:pStyle w:val="HTMLPreformatted"/>
        <w:rPr/>
      </w:pPr>
      <w:r>
        <w:rPr/>
        <w:t xml:space="preserve">     </w:t>
      </w:r>
      <w:r>
        <w:rPr/>
        <w:t>The impediments to increasing transmission most often mentioned are</w:t>
      </w:r>
    </w:p>
    <w:p>
      <w:pPr>
        <w:pStyle w:val="HTMLPreformatted"/>
        <w:rPr/>
      </w:pPr>
      <w:r>
        <w:rPr/>
        <w:t xml:space="preserve">     </w:t>
      </w:r>
      <w:r>
        <w:rPr/>
        <w:t>difficulty getting facilities sited and inadequate returns.  I</w:t>
      </w:r>
    </w:p>
    <w:p>
      <w:pPr>
        <w:pStyle w:val="HTMLPreformatted"/>
        <w:rPr/>
      </w:pPr>
      <w:r>
        <w:rPr/>
        <w:t xml:space="preserve">     </w:t>
      </w:r>
      <w:r>
        <w:rPr/>
        <w:t>believe that the Commission must take reasonable steps to address</w:t>
      </w:r>
    </w:p>
    <w:p>
      <w:pPr>
        <w:pStyle w:val="HTMLPreformatted"/>
        <w:rPr/>
      </w:pPr>
      <w:r>
        <w:rPr/>
        <w:t xml:space="preserve">     </w:t>
      </w:r>
      <w:r>
        <w:rPr/>
        <w:t>these problems, to the extent of our jurisdiction.  I support the</w:t>
      </w:r>
    </w:p>
    <w:p>
      <w:pPr>
        <w:pStyle w:val="HTMLPreformatted"/>
        <w:rPr/>
      </w:pPr>
      <w:r>
        <w:rPr/>
        <w:t xml:space="preserve">     </w:t>
      </w:r>
      <w:r>
        <w:rPr/>
        <w:t>Commission allowing fully compensatory risk-based returns on equity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that are sufficient to attract needed new transmission investment. </w:t>
      </w:r>
    </w:p>
    <w:p>
      <w:pPr>
        <w:pStyle w:val="HTMLPreformatted"/>
        <w:rPr/>
      </w:pPr>
      <w:r>
        <w:rPr/>
        <w:t xml:space="preserve">     </w:t>
      </w:r>
      <w:r>
        <w:rPr/>
        <w:t>We do so for gas pipelines and we should do so for electric</w:t>
      </w:r>
    </w:p>
    <w:p>
      <w:pPr>
        <w:pStyle w:val="HTMLPreformatted"/>
        <w:rPr/>
      </w:pPr>
      <w:r>
        <w:rPr/>
        <w:t xml:space="preserve">     </w:t>
      </w:r>
      <w:r>
        <w:rPr/>
        <w:t>transmission.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My concern with rate of return premiums for certain transmission</w:t>
      </w:r>
    </w:p>
    <w:p>
      <w:pPr>
        <w:pStyle w:val="HTMLPreformatted"/>
        <w:rPr/>
      </w:pPr>
      <w:r>
        <w:rPr/>
        <w:t xml:space="preserve">     </w:t>
      </w:r>
      <w:r>
        <w:rPr/>
        <w:t>facilities adopted in today's order is that there is no particular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rationale for the level of returns, which could be as high as 13.5%.  </w:t>
      </w:r>
    </w:p>
    <w:p>
      <w:pPr>
        <w:pStyle w:val="HTMLPreformatted"/>
        <w:rPr/>
      </w:pPr>
      <w:r>
        <w:rPr/>
        <w:t xml:space="preserve">     </w:t>
      </w:r>
      <w:r>
        <w:rPr/>
        <w:t>In addition, Order No. 2000 reserved such incentive treatments for</w:t>
      </w:r>
    </w:p>
    <w:p>
      <w:pPr>
        <w:pStyle w:val="HTMLPreformatted"/>
        <w:rPr/>
      </w:pPr>
      <w:r>
        <w:rPr/>
        <w:t xml:space="preserve">     </w:t>
      </w:r>
      <w:r>
        <w:rPr/>
        <w:t>transmission facilities within RTOs.  Nevertheless, because there is</w:t>
      </w:r>
    </w:p>
    <w:p>
      <w:pPr>
        <w:pStyle w:val="HTMLPreformatted"/>
        <w:rPr/>
      </w:pPr>
      <w:r>
        <w:rPr/>
        <w:t xml:space="preserve">     </w:t>
      </w:r>
      <w:r>
        <w:rPr/>
        <w:t>an energy emergency in the West, and we want to do all we can to</w:t>
      </w:r>
    </w:p>
    <w:p>
      <w:pPr>
        <w:pStyle w:val="HTMLPreformatted"/>
        <w:rPr/>
      </w:pPr>
      <w:r>
        <w:rPr/>
        <w:t xml:space="preserve">     </w:t>
      </w:r>
      <w:r>
        <w:rPr/>
        <w:t>help, I am willing to vote for this approach in these unique</w:t>
      </w:r>
    </w:p>
    <w:p>
      <w:pPr>
        <w:pStyle w:val="HTMLPreformatted"/>
        <w:rPr/>
      </w:pPr>
      <w:r>
        <w:rPr/>
        <w:t xml:space="preserve">     </w:t>
      </w:r>
      <w:r>
        <w:rPr/>
        <w:t>circumstances.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I must also express my ongoing concern with the Commission's</w:t>
      </w:r>
    </w:p>
    <w:p>
      <w:pPr>
        <w:pStyle w:val="HTMLPreformatted"/>
        <w:rPr/>
      </w:pPr>
      <w:r>
        <w:rPr/>
        <w:t xml:space="preserve">     </w:t>
      </w:r>
      <w:r>
        <w:rPr/>
        <w:t>refusal to consider uniform interconnection standards as suggested by</w:t>
      </w:r>
    </w:p>
    <w:p>
      <w:pPr>
        <w:pStyle w:val="HTMLPreformatted"/>
        <w:rPr/>
      </w:pPr>
      <w:r>
        <w:rPr/>
        <w:t xml:space="preserve">     </w:t>
      </w:r>
      <w:r>
        <w:rPr/>
        <w:t>some commenters in this proceeding.  While I agree that this</w:t>
      </w:r>
    </w:p>
    <w:p>
      <w:pPr>
        <w:pStyle w:val="HTMLPreformatted"/>
        <w:rPr/>
      </w:pPr>
      <w:r>
        <w:rPr/>
        <w:t xml:space="preserve">     </w:t>
      </w:r>
      <w:r>
        <w:rPr/>
        <w:t>proceeding may not be the appropriate forum to consider uniform</w:t>
      </w:r>
    </w:p>
    <w:p>
      <w:pPr>
        <w:pStyle w:val="HTMLPreformatted"/>
        <w:rPr/>
      </w:pPr>
      <w:r>
        <w:rPr/>
        <w:t xml:space="preserve">     </w:t>
      </w:r>
      <w:r>
        <w:rPr/>
        <w:t>standards, I renew my call for the Commission to do so in another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proceeding.  Utility-specific procedures have their idiosyncracies. 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Electricity markets are regional in scope </w:t>
      </w:r>
    </w:p>
    <w:p>
      <w:pPr>
        <w:pStyle w:val="HTMLPreformatted"/>
        <w:rPr/>
      </w:pPr>
      <w:r>
        <w:rPr/>
        <w:t xml:space="preserve">                                       </w:t>
      </w:r>
      <w:r>
        <w:rPr/>
        <w:t>2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and the decision of a new generator to locate in one area or another</w:t>
      </w:r>
    </w:p>
    <w:p>
      <w:pPr>
        <w:pStyle w:val="HTMLPreformatted"/>
        <w:rPr/>
      </w:pPr>
      <w:r>
        <w:rPr/>
        <w:t xml:space="preserve">     </w:t>
      </w:r>
      <w:r>
        <w:rPr/>
        <w:t>should be driven by economics, not the relative  peculiarities of the</w:t>
      </w:r>
    </w:p>
    <w:p>
      <w:pPr>
        <w:pStyle w:val="HTMLPreformatted"/>
        <w:rPr/>
      </w:pPr>
      <w:r>
        <w:rPr/>
        <w:t xml:space="preserve">     </w:t>
      </w:r>
      <w:r>
        <w:rPr/>
        <w:t>interconnection procedures of individual transmission providers.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 xml:space="preserve">For the above reasons, I concur with today's order.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                         </w:t>
      </w:r>
      <w:r>
        <w:rPr/>
        <w:t>________________________</w:t>
      </w:r>
    </w:p>
    <w:p>
      <w:pPr>
        <w:pStyle w:val="HTMLPreformatted"/>
        <w:rPr/>
      </w:pPr>
      <w:r>
        <w:rPr/>
        <w:t xml:space="preserve">                                        </w:t>
      </w:r>
      <w:r>
        <w:rPr/>
        <w:t>William L. Massey</w:t>
      </w:r>
    </w:p>
    <w:p>
      <w:pPr>
        <w:pStyle w:val="HTMLPreformatted"/>
        <w:rPr/>
      </w:pPr>
      <w:r>
        <w:rPr/>
        <w:t xml:space="preserve">                                        </w:t>
      </w:r>
      <w:r>
        <w:rPr/>
        <w:t>Commissioner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2001-05-21T12:41:00Z</dcterms:created>
  <dc:creator>Terry Boss</dc:creator>
  <dc:description/>
  <dc:language>en-CA</dc:language>
  <cp:lastModifiedBy>Terry Boss</cp:lastModifiedBy>
  <dcterms:modified xsi:type="dcterms:W3CDTF">2001-05-21T12:41:00Z</dcterms:modified>
  <cp:revision>2</cp:revision>
  <dc:subject/>
  <dc:title>                              95 FERC    61,225</dc:title>
</cp:coreProperties>
</file>