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Docket No. EL00-107-000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Agenda for Commission's September 12, 2000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Public Meeting in San Diego,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The San Diego Concourse, The Copper Room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202 C Street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San Diego,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(September 11,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The agenda for the above-captioned public meeting is as follows: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9:00      Commissioners' Opening Remarks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9:30      Session I(A)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Representative for Governor Gray Davis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Representative for Senator Barbara Boxer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Congressman Bob Filner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Susan Golding, Mayor of San Diego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Lori Holt-Pfiler, Mayor of Escondido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Dianne Jacob, San Diego Board of Supervisors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Debra Bowen, California State Senator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Assemblyman Ronald Wright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Dede Alpert, California State Senator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Assemblyman Susan Davis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Session I(B)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Commissioners of the California Public Utilities Commission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Michael Kahn, Chairman, Electricity Oversight Board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10:45     Session II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Michael Florio, TURN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Michael Shames, UCAN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Scott Cauchois, ORA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David Moore, President of San Diego Imperial Counties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Labor             Council; Manager Local IBEW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Leon Williams, Chairman, Metropolitan Transit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Development Board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Officer, Escondido Chamber of Commerce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Lunch Break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1:30      Session III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Robert Levin, NYMEX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Terry Winters, Cal ISO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George Sladoje, Cal PX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Dede Hapner, PG&amp;E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Steve Baum, SDG&amp;E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Harold Ray, SoCal Edison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3:00      Session IV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John Stout, Reliant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Bill Hall, Duke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Jeff Dasovich, Enron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Richard Counihan, Green Mountain Energy Company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Frank Wolak, Cal ISO Market Monitoring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Jim Bushnell, PX MSC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Chuck Goldman, Lawrence Berkley Laboratory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There is no requirement for speakers to provide written remarks.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meeting will be transcribed.   Information about obtaining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transcripts will be provided on the Commission's website,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www.ferc.fed.us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Linwood A. Watson, Jr.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Acting Secretary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2000-09-15T17:41:00Z</dcterms:created>
  <dc:creator>Janet Butler</dc:creator>
  <dc:description/>
  <dc:language>en-CA</dc:language>
  <cp:lastModifiedBy>Janet Butler</cp:lastModifiedBy>
  <dcterms:modified xsi:type="dcterms:W3CDTF">2000-09-15T17:41:00Z</dcterms:modified>
  <cp:revision>3</cp:revision>
  <dc:subject/>
  <dc:title/>
</cp:coreProperties>
</file>