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jc w:val="end"/>
        <w:rPr/>
      </w:pPr>
      <w:r>
        <w:rPr/>
        <w:t>Draft</w:t>
      </w:r>
    </w:p>
    <w:p>
      <w:pPr>
        <w:pStyle w:val="Heading"/>
        <w:rPr/>
      </w:pPr>
      <w:r>
        <w:rPr/>
        <w:t>EGM Action Plan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Footer"/>
        <w:tabs>
          <w:tab w:val="clear" w:pos="4320"/>
          <w:tab w:val="clear" w:pos="8640"/>
        </w:tabs>
        <w:rPr/>
      </w:pPr>
      <w:r>
        <w:rPr/>
        <w:t>Reduce headcount and expenses next week</w:t>
      </w:r>
    </w:p>
    <w:p>
      <w:pPr>
        <w:pStyle w:val="Footer"/>
        <w:numPr>
          <w:ilvl w:val="0"/>
          <w:numId w:val="7"/>
        </w:numPr>
        <w:tabs>
          <w:tab w:val="clear" w:pos="4320"/>
          <w:tab w:val="clear" w:pos="8640"/>
        </w:tabs>
        <w:rPr/>
      </w:pPr>
      <w:r>
        <w:rPr/>
        <w:t>207 people (out of 585)</w:t>
      </w:r>
    </w:p>
    <w:p>
      <w:pPr>
        <w:pStyle w:val="Footer"/>
        <w:numPr>
          <w:ilvl w:val="0"/>
          <w:numId w:val="7"/>
        </w:numPr>
        <w:tabs>
          <w:tab w:val="clear" w:pos="4320"/>
          <w:tab w:val="clear" w:pos="8640"/>
        </w:tabs>
        <w:rPr/>
      </w:pPr>
      <w:r>
        <w:rPr/>
        <w:t>40%</w:t>
      </w:r>
    </w:p>
    <w:p>
      <w:pPr>
        <w:pStyle w:val="Footer"/>
        <w:numPr>
          <w:ilvl w:val="0"/>
          <w:numId w:val="7"/>
        </w:numPr>
        <w:tabs>
          <w:tab w:val="clear" w:pos="4320"/>
          <w:tab w:val="clear" w:pos="8640"/>
        </w:tabs>
        <w:rPr/>
      </w:pPr>
      <w:r>
        <w:rPr/>
        <w:t>$24 million/year of salary savings</w:t>
      </w:r>
    </w:p>
    <w:p>
      <w:pPr>
        <w:pStyle w:val="Footer"/>
        <w:tabs>
          <w:tab w:val="clear" w:pos="4320"/>
          <w:tab w:val="clear" w:pos="8640"/>
        </w:tabs>
        <w:rPr/>
      </w:pPr>
      <w:r>
        <w:rPr/>
      </w:r>
    </w:p>
    <w:p>
      <w:pPr>
        <w:pStyle w:val="Footer"/>
        <w:tabs>
          <w:tab w:val="clear" w:pos="4320"/>
          <w:tab w:val="clear" w:pos="8640"/>
        </w:tabs>
        <w:rPr/>
      </w:pPr>
      <w:r>
        <w:rPr/>
        <w:t>Cut the burn rate across the board</w:t>
      </w:r>
    </w:p>
    <w:p>
      <w:pPr>
        <w:pStyle w:val="Footer"/>
        <w:tabs>
          <w:tab w:val="clear" w:pos="4320"/>
          <w:tab w:val="clear" w:pos="8640"/>
        </w:tabs>
        <w:rPr/>
      </w:pPr>
      <w:r>
        <w:rPr/>
      </w:r>
    </w:p>
    <w:p>
      <w:pPr>
        <w:pStyle w:val="Footer"/>
        <w:tabs>
          <w:tab w:val="clear" w:pos="4320"/>
          <w:tab w:val="clear" w:pos="8640"/>
        </w:tabs>
        <w:rPr/>
      </w:pPr>
      <w:r>
        <w:rPr/>
        <w:t>Sell or shut down selected businesses: LNG, Freight, Japan, Equity trading</w:t>
      </w:r>
    </w:p>
    <w:p>
      <w:pPr>
        <w:pStyle w:val="Footer"/>
        <w:tabs>
          <w:tab w:val="clear" w:pos="4320"/>
          <w:tab w:val="clear" w:pos="8640"/>
        </w:tabs>
        <w:rPr/>
      </w:pPr>
      <w:r>
        <w:rPr/>
      </w:r>
    </w:p>
    <w:p>
      <w:pPr>
        <w:pStyle w:val="Footer"/>
        <w:tabs>
          <w:tab w:val="clear" w:pos="4320"/>
          <w:tab w:val="clear" w:pos="8640"/>
        </w:tabs>
        <w:rPr/>
      </w:pPr>
      <w:r>
        <w:rPr/>
        <w:t>Assumptions for review:  no capital available, very limited use of the balance sheet and must be cash flow positive</w:t>
      </w:r>
    </w:p>
    <w:p>
      <w:pPr>
        <w:pStyle w:val="Footer"/>
        <w:tabs>
          <w:tab w:val="clear" w:pos="4320"/>
          <w:tab w:val="clear" w:pos="8640"/>
        </w:tabs>
        <w:rPr/>
      </w:pPr>
      <w:r>
        <w:rPr/>
      </w:r>
    </w:p>
    <w:p>
      <w:pPr>
        <w:pStyle w:val="Footer"/>
        <w:tabs>
          <w:tab w:val="clear" w:pos="4320"/>
          <w:tab w:val="clear" w:pos="8640"/>
        </w:tabs>
        <w:rPr/>
      </w:pPr>
      <w:r>
        <w:rPr/>
        <w:t>Preserve franchise value in others (for potential sale) or continuity</w:t>
      </w:r>
    </w:p>
    <w:p>
      <w:pPr>
        <w:pStyle w:val="Footer"/>
        <w:tabs>
          <w:tab w:val="clear" w:pos="4320"/>
          <w:tab w:val="clear" w:pos="8640"/>
        </w:tabs>
        <w:rPr/>
      </w:pPr>
      <w:r>
        <w:rPr/>
      </w:r>
    </w:p>
    <w:p>
      <w:pPr>
        <w:pStyle w:val="Normal"/>
        <w:rPr/>
      </w:pPr>
      <w:r>
        <w:rPr/>
        <w:t>Create future flexibility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Ready to begin immediately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Crude and Products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Reduce workforce 66% (scenario 3)</w:t>
      </w:r>
    </w:p>
    <w:p>
      <w:pPr>
        <w:pStyle w:val="Normal"/>
        <w:numPr>
          <w:ilvl w:val="0"/>
          <w:numId w:val="9"/>
        </w:numPr>
        <w:rPr/>
      </w:pPr>
      <w:r>
        <w:rPr/>
        <w:t>101 people (from 154 to 53)</w:t>
      </w:r>
    </w:p>
    <w:p>
      <w:pPr>
        <w:pStyle w:val="Normal"/>
        <w:numPr>
          <w:ilvl w:val="0"/>
          <w:numId w:val="9"/>
        </w:numPr>
        <w:rPr/>
      </w:pPr>
      <w:r>
        <w:rPr/>
        <w:t>Annual savings:  $10.7 million</w:t>
      </w:r>
    </w:p>
    <w:p>
      <w:pPr>
        <w:pStyle w:val="Normal"/>
        <w:numPr>
          <w:ilvl w:val="0"/>
          <w:numId w:val="9"/>
        </w:numPr>
        <w:rPr/>
      </w:pPr>
      <w:r>
        <w:rPr/>
        <w:t>Current direct expenses:  $28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Closing branch offices (Singapore, Tokyo, Panama (in April), London - wind down)</w:t>
      </w:r>
    </w:p>
    <w:p>
      <w:pPr>
        <w:pStyle w:val="Normal"/>
        <w:rPr/>
      </w:pPr>
      <w:r>
        <w:rPr/>
      </w:r>
    </w:p>
    <w:p>
      <w:pPr>
        <w:pStyle w:val="Footer"/>
        <w:tabs>
          <w:tab w:val="clear" w:pos="4320"/>
          <w:tab w:val="clear" w:pos="8640"/>
        </w:tabs>
        <w:rPr/>
      </w:pPr>
      <w:r>
        <w:rPr/>
        <w:t>Significantly reduce origination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Keep minimal mid marketing (2-3)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Liquidate existing positions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As positions liquidate, more lay offs pending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No more term/structured trades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Minimum EOL transactions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Keep Financial (crude, unleaded and heating oil – domestic only)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Prompt physical only (Q1)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Coal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Reduce workforce 13% (scenario 1)</w:t>
      </w:r>
    </w:p>
    <w:p>
      <w:pPr>
        <w:pStyle w:val="Normal"/>
        <w:numPr>
          <w:ilvl w:val="0"/>
          <w:numId w:val="4"/>
        </w:numPr>
        <w:rPr/>
      </w:pPr>
      <w:r>
        <w:rPr/>
        <w:t>13 people</w:t>
      </w:r>
    </w:p>
    <w:p>
      <w:pPr>
        <w:pStyle w:val="Normal"/>
        <w:numPr>
          <w:ilvl w:val="0"/>
          <w:numId w:val="4"/>
        </w:numPr>
        <w:rPr/>
      </w:pPr>
      <w:r>
        <w:rPr/>
        <w:t>Annual savings:  $1.1 million</w:t>
      </w:r>
    </w:p>
    <w:p>
      <w:pPr>
        <w:pStyle w:val="Normal"/>
        <w:numPr>
          <w:ilvl w:val="0"/>
          <w:numId w:val="4"/>
        </w:numPr>
        <w:rPr/>
      </w:pPr>
      <w:r>
        <w:rPr/>
        <w:t>Current direct expenses:  $19 million</w:t>
      </w:r>
    </w:p>
    <w:p>
      <w:pPr>
        <w:pStyle w:val="Normal"/>
        <w:rPr/>
      </w:pPr>
      <w:r>
        <w:rPr/>
      </w:r>
    </w:p>
    <w:p>
      <w:pPr>
        <w:pStyle w:val="Footer"/>
        <w:tabs>
          <w:tab w:val="clear" w:pos="4320"/>
          <w:tab w:val="clear" w:pos="8640"/>
        </w:tabs>
        <w:rPr/>
      </w:pPr>
      <w:r>
        <w:rPr/>
        <w:t xml:space="preserve">Lower rated employees and growth areas </w:t>
      </w:r>
    </w:p>
    <w:p>
      <w:pPr>
        <w:pStyle w:val="Footer"/>
        <w:tabs>
          <w:tab w:val="clear" w:pos="4320"/>
          <w:tab w:val="clear" w:pos="8640"/>
        </w:tabs>
        <w:rPr/>
      </w:pPr>
      <w:r>
        <w:rPr/>
      </w:r>
    </w:p>
    <w:p>
      <w:pPr>
        <w:pStyle w:val="Footer"/>
        <w:tabs>
          <w:tab w:val="clear" w:pos="4320"/>
          <w:tab w:val="clear" w:pos="8640"/>
        </w:tabs>
        <w:rPr/>
      </w:pPr>
      <w:r>
        <w:rPr/>
        <w:t>Reduce staff in small offices:  Charleston, Pittsburgh, Morgantown, Germany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No more equity investments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Limited vessel trading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Weather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/>
        <w:t>Reduce in workforce by 47% (scenario 1)</w:t>
      </w:r>
    </w:p>
    <w:p>
      <w:pPr>
        <w:pStyle w:val="Normal"/>
        <w:numPr>
          <w:ilvl w:val="0"/>
          <w:numId w:val="14"/>
        </w:numPr>
        <w:rPr/>
      </w:pPr>
      <w:r>
        <w:rPr/>
        <w:t>23 people</w:t>
      </w:r>
    </w:p>
    <w:p>
      <w:pPr>
        <w:pStyle w:val="Normal"/>
        <w:numPr>
          <w:ilvl w:val="0"/>
          <w:numId w:val="14"/>
        </w:numPr>
        <w:rPr/>
      </w:pPr>
      <w:r>
        <w:rPr/>
        <w:t>Annual savings: $2.1 million</w:t>
      </w:r>
    </w:p>
    <w:p>
      <w:pPr>
        <w:pStyle w:val="Normal"/>
        <w:numPr>
          <w:ilvl w:val="0"/>
          <w:numId w:val="14"/>
        </w:numPr>
        <w:rPr/>
      </w:pPr>
      <w:r>
        <w:rPr/>
        <w:t>Current direct expense:  $7.6 million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  <w:r>
        <w:rPr/>
        <w:t>Reductions include:</w:t>
      </w:r>
    </w:p>
    <w:p>
      <w:pPr>
        <w:pStyle w:val="Normal"/>
        <w:numPr>
          <w:ilvl w:val="0"/>
          <w:numId w:val="11"/>
        </w:numPr>
        <w:rPr/>
      </w:pPr>
      <w:r>
        <w:rPr/>
        <w:t>Origination</w:t>
      </w:r>
    </w:p>
    <w:p>
      <w:pPr>
        <w:pStyle w:val="Normal"/>
        <w:numPr>
          <w:ilvl w:val="0"/>
          <w:numId w:val="11"/>
        </w:numPr>
        <w:rPr/>
      </w:pPr>
      <w:r>
        <w:rPr/>
        <w:t>Structuring</w:t>
      </w:r>
    </w:p>
    <w:p>
      <w:pPr>
        <w:pStyle w:val="Normal"/>
        <w:numPr>
          <w:ilvl w:val="0"/>
          <w:numId w:val="11"/>
        </w:numPr>
        <w:rPr/>
      </w:pPr>
      <w:r>
        <w:rPr/>
        <w:t>Global expansions</w:t>
      </w:r>
    </w:p>
    <w:p>
      <w:pPr>
        <w:pStyle w:val="Normal"/>
        <w:numPr>
          <w:ilvl w:val="0"/>
          <w:numId w:val="11"/>
        </w:numPr>
        <w:rPr/>
      </w:pPr>
      <w:r>
        <w:rPr/>
        <w:t>EES activity</w:t>
      </w:r>
    </w:p>
    <w:p>
      <w:pPr>
        <w:pStyle w:val="Normal"/>
        <w:numPr>
          <w:ilvl w:val="0"/>
          <w:numId w:val="11"/>
        </w:numPr>
        <w:rPr/>
      </w:pPr>
      <w:r>
        <w:rPr/>
        <w:t>Across the board in build up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Look to sell portfolio ($65 million) Model suggests cash of $34 milllion in Q1.  Upside is $71 million – confident of $50 million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Cash flows:  Group has positive cash settlements every quarter (primairy twice a year)</w:t>
      </w:r>
    </w:p>
    <w:p>
      <w:pPr>
        <w:pStyle w:val="Normal"/>
        <w:rPr/>
      </w:pPr>
      <w:r>
        <w:rPr/>
        <w:t>2001 purchased 3 year basket of puts form GS for $26 – very long gamma</w:t>
      </w:r>
    </w:p>
    <w:p>
      <w:pPr>
        <w:pStyle w:val="Footer"/>
        <w:tabs>
          <w:tab w:val="clear" w:pos="4320"/>
          <w:tab w:val="clear" w:pos="8640"/>
        </w:tabs>
        <w:rPr>
          <w:bCs/>
        </w:rPr>
      </w:pPr>
      <w:r>
        <w:rPr>
          <w:bCs/>
        </w:rPr>
      </w:r>
    </w:p>
    <w:p>
      <w:pPr>
        <w:pStyle w:val="Heading3"/>
        <w:ind w:hanging="0" w:start="0" w:end="0"/>
        <w:jc w:val="start"/>
        <w:rPr>
          <w:rFonts w:ascii="Times New Roman" w:hAnsi="Times New Roman" w:cs="Times New Roman"/>
          <w:b w:val="false"/>
          <w:bCs/>
          <w:i w:val="false"/>
          <w:i w:val="false"/>
          <w:iCs w:val="false"/>
        </w:rPr>
      </w:pPr>
      <w:r>
        <w:rPr>
          <w:rFonts w:cs="Times New Roman" w:ascii="Times New Roman" w:hAnsi="Times New Roman"/>
          <w:b w:val="false"/>
          <w:bCs/>
          <w:i w:val="false"/>
          <w:iCs w:val="false"/>
        </w:rPr>
        <w:t>Capital / Balance Sheet</w:t>
      </w:r>
    </w:p>
    <w:p>
      <w:pPr>
        <w:pStyle w:val="Normal"/>
        <w:rPr>
          <w:rFonts w:ascii="Times New Roman" w:hAnsi="Times New Roman" w:cs="Times New Roman"/>
          <w:b/>
          <w:bCs/>
          <w:i/>
          <w:i/>
          <w:iCs/>
        </w:rPr>
      </w:pPr>
      <w:r>
        <w:rPr>
          <w:rFonts w:cs="Times New Roman"/>
          <w:b/>
          <w:bCs/>
          <w:i/>
          <w:iCs/>
        </w:rPr>
      </w:r>
    </w:p>
    <w:p>
      <w:pPr>
        <w:pStyle w:val="Normal"/>
        <w:ind w:firstLine="720" w:start="180" w:end="0"/>
        <w:rPr/>
      </w:pPr>
      <w:r>
        <w:rPr/>
        <w:tab/>
        <w:t xml:space="preserve">$6.5 million </w:t>
      </w:r>
      <w:hyperlink r:id="rId2">
        <w:r>
          <w:rPr>
            <w:rStyle w:val="Hyperlink"/>
          </w:rPr>
          <w:t>V@R</w:t>
        </w:r>
      </w:hyperlink>
      <w:r>
        <w:rPr/>
        <w:t xml:space="preserve"> for this winter season.  </w:t>
      </w:r>
    </w:p>
    <w:p>
      <w:pPr>
        <w:pStyle w:val="Normal"/>
        <w:ind w:hanging="1440" w:start="2880" w:end="0"/>
        <w:rPr/>
      </w:pPr>
      <w:r>
        <w:rPr/>
        <w:t xml:space="preserve">$2.0 million </w:t>
      </w:r>
      <w:hyperlink r:id="rId3">
        <w:r>
          <w:rPr>
            <w:rStyle w:val="Hyperlink"/>
          </w:rPr>
          <w:t>V@R</w:t>
        </w:r>
      </w:hyperlink>
      <w:r>
        <w:rPr/>
        <w:t xml:space="preserve"> for summer 2002</w:t>
      </w:r>
    </w:p>
    <w:p>
      <w:pPr>
        <w:pStyle w:val="Normal"/>
        <w:ind w:hanging="900" w:start="900" w:end="0"/>
        <w:jc w:val="both"/>
        <w:rPr>
          <w:bCs/>
        </w:rPr>
      </w:pPr>
      <w:r>
        <w:rPr/>
        <w:tab/>
        <w:tab/>
        <w:t xml:space="preserve">$4.5 million </w:t>
      </w:r>
      <w:hyperlink r:id="rId4">
        <w:r>
          <w:rPr>
            <w:rStyle w:val="Hyperlink"/>
          </w:rPr>
          <w:t>V@R</w:t>
        </w:r>
      </w:hyperlink>
      <w:r>
        <w:rPr/>
        <w:t xml:space="preserve"> for winter ‘02/’03</w:t>
      </w:r>
    </w:p>
    <w:p>
      <w:pPr>
        <w:pStyle w:val="Normal"/>
        <w:ind w:hanging="900" w:start="900" w:end="0"/>
        <w:jc w:val="both"/>
        <w:rPr>
          <w:bCs/>
        </w:rPr>
      </w:pPr>
      <w:r>
        <w:rPr>
          <w:bCs/>
        </w:rPr>
      </w:r>
    </w:p>
    <w:p>
      <w:pPr>
        <w:pStyle w:val="Normal"/>
        <w:ind w:hanging="900" w:start="900" w:end="0"/>
        <w:jc w:val="both"/>
        <w:rPr/>
      </w:pPr>
      <w:r>
        <w:rPr>
          <w:bCs/>
        </w:rPr>
        <w:tab/>
        <w:tab/>
        <w:t xml:space="preserve">As a net generator of cash, we will require </w:t>
      </w:r>
      <w:r>
        <w:rPr>
          <w:bCs/>
          <w:u w:val="single"/>
        </w:rPr>
        <w:t>no</w:t>
      </w:r>
      <w:r>
        <w:rPr>
          <w:bCs/>
        </w:rPr>
        <w:t xml:space="preserve"> cash.</w:t>
      </w:r>
    </w:p>
    <w:p>
      <w:pPr>
        <w:pStyle w:val="Normal"/>
        <w:rPr>
          <w:bCs/>
        </w:rPr>
      </w:pPr>
      <w:r>
        <w:rPr>
          <w:bCs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LNG</w:t>
      </w:r>
    </w:p>
    <w:p>
      <w:pPr>
        <w:pStyle w:val="Normal"/>
        <w:rPr/>
      </w:pPr>
      <w:r>
        <w:rPr/>
        <w:t>Reduce workforce by 59% (scenario 2)</w:t>
      </w:r>
    </w:p>
    <w:p>
      <w:pPr>
        <w:pStyle w:val="Normal"/>
        <w:numPr>
          <w:ilvl w:val="0"/>
          <w:numId w:val="6"/>
        </w:numPr>
        <w:rPr/>
      </w:pPr>
      <w:r>
        <w:rPr/>
        <w:t>23 people (out of 39)</w:t>
      </w:r>
    </w:p>
    <w:p>
      <w:pPr>
        <w:pStyle w:val="Normal"/>
        <w:numPr>
          <w:ilvl w:val="0"/>
          <w:numId w:val="6"/>
        </w:numPr>
        <w:rPr/>
      </w:pPr>
      <w:r>
        <w:rPr/>
        <w:t>Could go deeper up to 92% - 16 people remain initially as wind down, especially with shipping</w:t>
      </w:r>
    </w:p>
    <w:p>
      <w:pPr>
        <w:pStyle w:val="Normal"/>
        <w:numPr>
          <w:ilvl w:val="0"/>
          <w:numId w:val="6"/>
        </w:numPr>
        <w:rPr/>
      </w:pPr>
      <w:r>
        <w:rPr/>
        <w:t>Annual savings:  $2.3 million</w:t>
      </w:r>
    </w:p>
    <w:p>
      <w:pPr>
        <w:pStyle w:val="Normal"/>
        <w:numPr>
          <w:ilvl w:val="0"/>
          <w:numId w:val="6"/>
        </w:numPr>
        <w:rPr/>
      </w:pPr>
      <w:r>
        <w:rPr/>
        <w:t>Current direct expenses:  $17.8 million</w:t>
      </w:r>
    </w:p>
    <w:p>
      <w:pPr>
        <w:pStyle w:val="Normal"/>
        <w:rPr/>
      </w:pPr>
      <w:r>
        <w:rPr/>
      </w:r>
    </w:p>
    <w:p>
      <w:pPr>
        <w:pStyle w:val="Footer"/>
        <w:tabs>
          <w:tab w:val="clear" w:pos="4320"/>
          <w:tab w:val="clear" w:pos="8640"/>
        </w:tabs>
        <w:rPr/>
      </w:pPr>
      <w:r>
        <w:rPr/>
        <w:t>Eliminate all work on west coast, Venezuela, Asia and Europe activities</w:t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rPr/>
      </w:pPr>
      <w:r>
        <w:rPr/>
        <w:t>Sell vessels, Elba contract and Bahamas project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Close Dubai office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Data Room being set up:  contacted El Paso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Freight</w:t>
      </w:r>
    </w:p>
    <w:p>
      <w:pPr>
        <w:pStyle w:val="Normal"/>
        <w:rPr/>
      </w:pPr>
      <w:r>
        <w:rPr/>
        <w:t>Reduce workforce by 29% (scenario 1)</w:t>
      </w:r>
    </w:p>
    <w:p>
      <w:pPr>
        <w:pStyle w:val="Normal"/>
        <w:numPr>
          <w:ilvl w:val="0"/>
          <w:numId w:val="2"/>
        </w:numPr>
        <w:rPr/>
      </w:pPr>
      <w:r>
        <w:rPr/>
        <w:t>18 people (out of 63)</w:t>
      </w:r>
    </w:p>
    <w:p>
      <w:pPr>
        <w:pStyle w:val="Normal"/>
        <w:numPr>
          <w:ilvl w:val="0"/>
          <w:numId w:val="2"/>
        </w:numPr>
        <w:rPr/>
      </w:pPr>
      <w:r>
        <w:rPr/>
        <w:t>Annual savings: $1.8 million</w:t>
      </w:r>
    </w:p>
    <w:p>
      <w:pPr>
        <w:pStyle w:val="Normal"/>
        <w:numPr>
          <w:ilvl w:val="0"/>
          <w:numId w:val="2"/>
        </w:numPr>
        <w:rPr/>
      </w:pPr>
      <w:r>
        <w:rPr/>
        <w:t>Current direct expenses:  $17.2 million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Cuts are small with the goal to sell the business, it exists today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If the business can’t be sold or very little interest</w:t>
      </w:r>
    </w:p>
    <w:p>
      <w:pPr>
        <w:pStyle w:val="Normal"/>
        <w:numPr>
          <w:ilvl w:val="0"/>
          <w:numId w:val="13"/>
        </w:numPr>
        <w:rPr/>
      </w:pPr>
      <w:r>
        <w:rPr/>
        <w:t>Business will be shut down</w:t>
      </w:r>
    </w:p>
    <w:p>
      <w:pPr>
        <w:pStyle w:val="Normal"/>
        <w:numPr>
          <w:ilvl w:val="0"/>
          <w:numId w:val="13"/>
        </w:numPr>
        <w:rPr/>
      </w:pPr>
      <w:r>
        <w:rPr/>
        <w:t>Can be dismantled in 1 month</w:t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jc w:val="center"/>
        <w:rPr/>
      </w:pPr>
      <w:r>
        <w:rPr/>
        <w:t>Insurance Risk Markets</w:t>
      </w:r>
    </w:p>
    <w:p>
      <w:pPr>
        <w:pStyle w:val="Normal"/>
        <w:rPr/>
      </w:pPr>
      <w:r>
        <w:rPr/>
        <w:t>Reduce workforce by 25% (scenario 2)</w:t>
      </w:r>
    </w:p>
    <w:p>
      <w:pPr>
        <w:pStyle w:val="Normal"/>
        <w:numPr>
          <w:ilvl w:val="0"/>
          <w:numId w:val="8"/>
        </w:numPr>
        <w:rPr/>
      </w:pPr>
      <w:r>
        <w:rPr/>
        <w:t>8 people (out of 32 which includes corp.)</w:t>
      </w:r>
    </w:p>
    <w:p>
      <w:pPr>
        <w:pStyle w:val="Normal"/>
        <w:numPr>
          <w:ilvl w:val="0"/>
          <w:numId w:val="8"/>
        </w:numPr>
        <w:rPr/>
      </w:pPr>
      <w:r>
        <w:rPr/>
        <w:t>Annual savings:  $868,000</w:t>
      </w:r>
    </w:p>
    <w:p>
      <w:pPr>
        <w:pStyle w:val="Normal"/>
        <w:numPr>
          <w:ilvl w:val="0"/>
          <w:numId w:val="8"/>
        </w:numPr>
        <w:rPr/>
      </w:pPr>
      <w:r>
        <w:rPr/>
        <w:t>Current direct expenses:  $6.7 million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Move double trigger business to the power desk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Close CT and attempt to sell portfolio and the business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Move term working interest product to gas desk or global finance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Close NY office?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Corp insurance back into treasury function and is not reduced now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jc w:val="center"/>
        <w:rPr/>
      </w:pPr>
      <w:r>
        <w:rPr/>
        <w:t>Financial Trading</w:t>
      </w:r>
    </w:p>
    <w:p>
      <w:pPr>
        <w:pStyle w:val="Normal"/>
        <w:rPr/>
      </w:pPr>
      <w:r>
        <w:rPr/>
        <w:t>Reduce workforce by 76 % (scenario 3)</w:t>
      </w:r>
    </w:p>
    <w:p>
      <w:pPr>
        <w:pStyle w:val="Normal"/>
        <w:numPr>
          <w:ilvl w:val="0"/>
          <w:numId w:val="12"/>
        </w:numPr>
        <w:rPr/>
      </w:pPr>
      <w:r>
        <w:rPr/>
        <w:t>26 people (out of 34)</w:t>
      </w:r>
    </w:p>
    <w:p>
      <w:pPr>
        <w:pStyle w:val="Normal"/>
        <w:numPr>
          <w:ilvl w:val="0"/>
          <w:numId w:val="12"/>
        </w:numPr>
        <w:rPr/>
      </w:pPr>
      <w:r>
        <w:rPr/>
        <w:t>Annual savings:  $2.6 million</w:t>
      </w:r>
    </w:p>
    <w:p>
      <w:pPr>
        <w:pStyle w:val="Normal"/>
        <w:numPr>
          <w:ilvl w:val="0"/>
          <w:numId w:val="12"/>
        </w:numPr>
        <w:rPr/>
      </w:pPr>
      <w:r>
        <w:rPr/>
        <w:t>Current direct expenses:  $9.6 million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Close and unwind equity trading</w:t>
        <w:br/>
      </w:r>
    </w:p>
    <w:p>
      <w:pPr>
        <w:pStyle w:val="Normal"/>
        <w:rPr/>
      </w:pPr>
      <w:r>
        <w:rPr/>
        <w:t>Move FX/interest rates to global finance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Close and unwind convertible trading</w:t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Heading2"/>
        <w:ind w:hanging="0" w:start="0"/>
        <w:jc w:val="center"/>
        <w:rPr/>
      </w:pPr>
      <w:r>
        <w:rPr/>
        <w:t>Japan</w:t>
      </w:r>
    </w:p>
    <w:p>
      <w:pPr>
        <w:pStyle w:val="Normal"/>
        <w:rPr/>
      </w:pPr>
      <w:r>
        <w:rPr/>
        <w:t>Reduce workforce by 72% (scenario 2)</w:t>
      </w:r>
    </w:p>
    <w:p>
      <w:pPr>
        <w:pStyle w:val="Normal"/>
        <w:numPr>
          <w:ilvl w:val="0"/>
          <w:numId w:val="3"/>
        </w:numPr>
        <w:rPr/>
      </w:pPr>
      <w:r>
        <w:rPr/>
        <w:t>28 people (out of 38)</w:t>
      </w:r>
    </w:p>
    <w:p>
      <w:pPr>
        <w:pStyle w:val="Normal"/>
        <w:numPr>
          <w:ilvl w:val="0"/>
          <w:numId w:val="3"/>
        </w:numPr>
        <w:rPr/>
      </w:pPr>
      <w:r>
        <w:rPr/>
        <w:t>Annual savings:  $1.8 million</w:t>
      </w:r>
    </w:p>
    <w:p>
      <w:pPr>
        <w:pStyle w:val="Normal"/>
        <w:numPr>
          <w:ilvl w:val="0"/>
          <w:numId w:val="3"/>
        </w:numPr>
        <w:rPr/>
      </w:pPr>
      <w:r>
        <w:rPr/>
        <w:t>Current direct expenses:  $15 million + ePower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Complete shut down of office in 3 months</w:t>
      </w:r>
    </w:p>
    <w:p>
      <w:pPr>
        <w:pStyle w:val="Normal"/>
        <w:rPr/>
      </w:pPr>
      <w:r>
        <w:rPr/>
      </w:r>
    </w:p>
    <w:p>
      <w:pPr>
        <w:pStyle w:val="Footer"/>
        <w:tabs>
          <w:tab w:val="clear" w:pos="4320"/>
          <w:tab w:val="clear" w:pos="8640"/>
        </w:tabs>
        <w:rPr/>
      </w:pPr>
      <w:r>
        <w:rPr/>
        <w:t>Small team to managing closing</w:t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jc w:val="center"/>
        <w:rPr/>
      </w:pPr>
      <w:r>
        <w:rPr/>
        <w:t>Fundamentals</w:t>
      </w:r>
    </w:p>
    <w:p>
      <w:pPr>
        <w:pStyle w:val="Normal"/>
        <w:rPr/>
      </w:pPr>
      <w:r>
        <w:rPr/>
        <w:t>Reduce workforce by 74% (scenario 3)</w:t>
      </w:r>
    </w:p>
    <w:p>
      <w:pPr>
        <w:pStyle w:val="Normal"/>
        <w:numPr>
          <w:ilvl w:val="0"/>
          <w:numId w:val="5"/>
        </w:numPr>
        <w:rPr/>
      </w:pPr>
      <w:r>
        <w:rPr/>
        <w:t>20 people (7 remain)</w:t>
      </w:r>
    </w:p>
    <w:p>
      <w:pPr>
        <w:pStyle w:val="Normal"/>
        <w:numPr>
          <w:ilvl w:val="0"/>
          <w:numId w:val="5"/>
        </w:numPr>
        <w:rPr/>
      </w:pPr>
      <w:r>
        <w:rPr/>
        <w:t>Annual savings:  $1.4 million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0"/>
        </w:numPr>
        <w:rPr/>
      </w:pPr>
      <w:r>
        <w:rPr/>
        <w:t>Basically shut down and put up to 7 people in business units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Finance and Structuring</w:t>
      </w:r>
    </w:p>
    <w:p>
      <w:pPr>
        <w:pStyle w:val="Footer"/>
        <w:tabs>
          <w:tab w:val="clear" w:pos="4320"/>
          <w:tab w:val="clear" w:pos="8640"/>
        </w:tabs>
        <w:rPr/>
      </w:pPr>
      <w:r>
        <w:rPr/>
        <w:t>Reduce workforce by   27 %</w:t>
      </w:r>
    </w:p>
    <w:p>
      <w:pPr>
        <w:pStyle w:val="Normal"/>
        <w:numPr>
          <w:ilvl w:val="0"/>
          <w:numId w:val="10"/>
        </w:numPr>
        <w:rPr/>
      </w:pPr>
      <w:r>
        <w:rPr/>
        <w:t>3 people (8 remain)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Financial operations and Energy operations</w:t>
      </w:r>
    </w:p>
    <w:p>
      <w:pPr>
        <w:pStyle w:val="Normal"/>
        <w:rPr/>
      </w:pPr>
      <w:r>
        <w:rPr/>
        <w:t>Significantly reduced via B Price and S Beck</w:t>
      </w:r>
    </w:p>
    <w:p>
      <w:pPr>
        <w:pStyle w:val="Normal"/>
        <w:rPr/>
      </w:pPr>
      <w:r>
        <w:rPr/>
      </w:r>
    </w:p>
    <w:p>
      <w:pPr>
        <w:pStyle w:val="Normal"/>
        <w:rPr>
          <w:sz w:val="16"/>
        </w:rPr>
      </w:pPr>
      <w:r>
        <w:rPr>
          <w:sz w:val="16"/>
        </w:rPr>
        <w:t>File:prioritymasteractionplanpresentation</w:t>
      </w:r>
    </w:p>
    <w:sectPr>
      <w:footerReference w:type="default" r:id="rId5"/>
      <w:type w:val="nextPage"/>
      <w:pgSz w:w="12240" w:h="15840"/>
      <w:pgMar w:left="1800" w:right="180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mic Sans MS">
    <w:charset w:val="00" w:characterSet="windows-1252"/>
    <w:family w:val="script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5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bothSides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4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6.05pt;height:13.8pt;mso-wrap-distance-left:0pt;mso-wrap-distance-right:0pt;mso-wrap-distance-top:0pt;mso-wrap-distance-bottom:0pt;margin-top:0.05pt;mso-position-vertical-relative:text;margin-left:213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4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10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11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1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1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14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ind w:hanging="900" w:start="900" w:end="0"/>
      <w:jc w:val="both"/>
      <w:outlineLvl w:val="2"/>
    </w:pPr>
    <w:rPr>
      <w:rFonts w:ascii="Comic Sans MS" w:hAnsi="Comic Sans MS" w:cs="Comic Sans MS"/>
      <w:b/>
      <w:i/>
      <w:iCs/>
      <w:sz w:val="22"/>
      <w:szCs w:val="20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2">
    <w:name w:val="WW8Num14z2"/>
    <w:qFormat/>
    <w:rPr>
      <w:rFonts w:ascii="Wingdings" w:hAnsi="Wingdings" w:cs="Wingdings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bCs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V@R" TargetMode="External"/><Relationship Id="rId3" Type="http://schemas.openxmlformats.org/officeDocument/2006/relationships/hyperlink" Target="mailto:V@R" TargetMode="External"/><Relationship Id="rId4" Type="http://schemas.openxmlformats.org/officeDocument/2006/relationships/hyperlink" Target="mailto:V@R" TargetMode="Externa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223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2001-11-14T12:16:00Z</dcterms:created>
  <dc:creator>Mike McConnell</dc:creator>
  <dc:description/>
  <dc:language>en-CA</dc:language>
  <cp:lastModifiedBy>Mike McConnell</cp:lastModifiedBy>
  <cp:lastPrinted>2001-11-14T19:45:00Z</cp:lastPrinted>
  <dcterms:modified xsi:type="dcterms:W3CDTF">2001-11-14T23:15:00Z</dcterms:modified>
  <cp:revision>12</cp:revision>
  <dc:subject/>
  <dc:title>EGM Action Plan</dc:title>
</cp:coreProperties>
</file>