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drawing>
          <wp:anchor behindDoc="0" distT="0" distB="0" distL="114935" distR="114935" simplePos="0" locked="0" layoutInCell="1" allowOverlap="1" relativeHeight="10">
            <wp:simplePos x="0" y="0"/>
            <wp:positionH relativeFrom="column">
              <wp:posOffset>6286500</wp:posOffset>
            </wp:positionH>
            <wp:positionV relativeFrom="paragraph">
              <wp:posOffset>-415925</wp:posOffset>
            </wp:positionV>
            <wp:extent cx="2514600" cy="41592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55" r="-9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color w:val="FF0000"/>
        </w:rPr>
        <w:t xml:space="preserve">experience </w:t>
      </w:r>
      <w:r>
        <w:rPr>
          <w:b/>
          <w:bCs/>
          <w:color w:val="FF0000"/>
        </w:rPr>
        <w:t>ENRON</w:t>
      </w:r>
      <w:r>
        <w:rPr>
          <w:b/>
          <w:bCs/>
        </w:rPr>
        <w:t xml:space="preserve"> Summary for EES Third Quarter 2001</w:t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October 25, 2001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ab/>
      </w:r>
    </w:p>
    <w:p>
      <w:pPr>
        <w:pStyle w:val="Heading2"/>
        <w:tabs>
          <w:tab w:val="clear" w:pos="720"/>
          <w:tab w:val="left" w:pos="3240" w:leader="none"/>
        </w:tabs>
        <w:ind w:hanging="0" w:start="0"/>
        <w:rPr/>
      </w:pPr>
      <w:r>
        <w:rPr>
          <w:color w:val="008000"/>
          <w:sz w:val="24"/>
        </w:rPr>
        <w:t>Q3 2001</w:t>
      </w:r>
      <w:r>
        <w:rPr>
          <w:sz w:val="24"/>
        </w:rPr>
        <w:tab/>
        <w:tab/>
        <w:tab/>
      </w:r>
      <w:r>
        <w:rPr>
          <w:color w:val="800000"/>
          <w:sz w:val="24"/>
        </w:rPr>
        <w:t>Q2 2001</w:t>
        <w:tab/>
      </w:r>
      <w:r>
        <w:rPr>
          <w:sz w:val="24"/>
        </w:rPr>
        <w:tab/>
        <w:tab/>
        <w:tab/>
        <w:tab/>
      </w:r>
      <w:r>
        <w:rPr>
          <w:color w:val="0000FF"/>
          <w:sz w:val="24"/>
        </w:rPr>
        <w:t>Q1 2001</w:t>
        <w:tab/>
      </w:r>
    </w:p>
    <w:tbl>
      <w:tblPr>
        <w:tblpPr w:vertAnchor="text" w:horzAnchor="margin" w:rightFromText="180" w:tblpX="0" w:tblpY="170"/>
        <w:tblW w:w="1313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0"/>
        <w:gridCol w:w="1260"/>
        <w:gridCol w:w="1260"/>
        <w:gridCol w:w="360"/>
        <w:gridCol w:w="1758"/>
        <w:gridCol w:w="1109"/>
        <w:gridCol w:w="1190"/>
        <w:gridCol w:w="360"/>
        <w:gridCol w:w="1770"/>
        <w:gridCol w:w="1109"/>
        <w:gridCol w:w="1190"/>
      </w:tblGrid>
      <w:tr>
        <w:trPr/>
        <w:tc>
          <w:tcPr>
            <w:tcW w:w="1770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Total Requests</w:t>
            </w:r>
          </w:p>
        </w:tc>
        <w:tc>
          <w:tcPr>
            <w:tcW w:w="1260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Tactical</w:t>
            </w:r>
          </w:p>
        </w:tc>
        <w:tc>
          <w:tcPr>
            <w:tcW w:w="1260" w:type="dxa"/>
            <w:tcBorders>
              <w:top w:val="single" w:sz="12" w:space="0" w:color="008000"/>
              <w:bottom w:val="single" w:sz="6" w:space="0" w:color="008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Strategic</w:t>
            </w:r>
          </w:p>
        </w:tc>
        <w:tc>
          <w:tcPr>
            <w:tcW w:w="360" w:type="dxa"/>
            <w:tcBorders>
              <w:top w:val="single" w:sz="12" w:space="0" w:color="008000"/>
              <w:start w:val="single" w:sz="4" w:space="0" w:color="000000"/>
              <w:bottom w:val="single" w:sz="6" w:space="0" w:color="008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58" w:type="dxa"/>
            <w:tcBorders>
              <w:top w:val="single" w:sz="12" w:space="0" w:color="008000"/>
              <w:bottom w:val="single" w:sz="6" w:space="0" w:color="008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2520" w:leader="none"/>
                <w:tab w:val="left" w:pos="7560" w:leader="none"/>
              </w:tabs>
              <w:jc w:val="center"/>
              <w:rPr/>
            </w:pPr>
            <w:r>
              <w:rPr/>
              <w:t>Total Requests</w:t>
            </w:r>
          </w:p>
        </w:tc>
        <w:tc>
          <w:tcPr>
            <w:tcW w:w="1109" w:type="dxa"/>
            <w:tcBorders>
              <w:top w:val="single" w:sz="12" w:space="0" w:color="008000"/>
              <w:bottom w:val="single" w:sz="6" w:space="0" w:color="008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Tactical</w:t>
            </w:r>
          </w:p>
        </w:tc>
        <w:tc>
          <w:tcPr>
            <w:tcW w:w="1190" w:type="dxa"/>
            <w:tcBorders>
              <w:top w:val="single" w:sz="12" w:space="0" w:color="008000"/>
              <w:bottom w:val="single" w:sz="6" w:space="0" w:color="008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Strategic</w:t>
            </w:r>
          </w:p>
        </w:tc>
        <w:tc>
          <w:tcPr>
            <w:tcW w:w="360" w:type="dxa"/>
            <w:tcBorders>
              <w:top w:val="single" w:sz="12" w:space="0" w:color="008000"/>
              <w:start w:val="single" w:sz="4" w:space="0" w:color="000000"/>
              <w:bottom w:val="single" w:sz="6" w:space="0" w:color="008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0" w:type="dxa"/>
            <w:tcBorders>
              <w:top w:val="single" w:sz="12" w:space="0" w:color="008000"/>
              <w:bottom w:val="single" w:sz="6" w:space="0" w:color="008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Total Requests</w:t>
            </w:r>
          </w:p>
        </w:tc>
        <w:tc>
          <w:tcPr>
            <w:tcW w:w="1109" w:type="dxa"/>
            <w:tcBorders>
              <w:top w:val="single" w:sz="12" w:space="0" w:color="008000"/>
              <w:bottom w:val="single" w:sz="6" w:space="0" w:color="008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Tactical</w:t>
            </w:r>
          </w:p>
        </w:tc>
        <w:tc>
          <w:tcPr>
            <w:tcW w:w="1190" w:type="dxa"/>
            <w:tcBorders>
              <w:top w:val="single" w:sz="12" w:space="0" w:color="008000"/>
              <w:bottom w:val="single" w:sz="6" w:space="0" w:color="008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Strategic</w:t>
            </w:r>
          </w:p>
        </w:tc>
      </w:tr>
      <w:tr>
        <w:trPr>
          <w:trHeight w:val="323" w:hRule="atLeast"/>
        </w:trPr>
        <w:tc>
          <w:tcPr>
            <w:tcW w:w="1770" w:type="dxa"/>
            <w:tcBorders>
              <w:top w:val="single" w:sz="6" w:space="0" w:color="008000"/>
              <w:bottom w:val="single" w:sz="12" w:space="0" w:color="008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1260" w:type="dxa"/>
            <w:tcBorders>
              <w:top w:val="single" w:sz="6" w:space="0" w:color="008000"/>
              <w:bottom w:val="single" w:sz="12" w:space="0" w:color="008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1260" w:type="dxa"/>
            <w:tcBorders>
              <w:top w:val="single" w:sz="6" w:space="0" w:color="008000"/>
              <w:bottom w:val="single" w:sz="12" w:space="0" w:color="008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360" w:type="dxa"/>
            <w:tcBorders>
              <w:top w:val="single" w:sz="6" w:space="0" w:color="008000"/>
              <w:start w:val="single" w:sz="4" w:space="0" w:color="000000"/>
              <w:bottom w:val="single" w:sz="12" w:space="0" w:color="008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58" w:type="dxa"/>
            <w:tcBorders>
              <w:top w:val="single" w:sz="6" w:space="0" w:color="008000"/>
              <w:bottom w:val="single" w:sz="12" w:space="0" w:color="008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22</w:t>
            </w:r>
          </w:p>
        </w:tc>
        <w:tc>
          <w:tcPr>
            <w:tcW w:w="1109" w:type="dxa"/>
            <w:tcBorders>
              <w:top w:val="single" w:sz="6" w:space="0" w:color="008000"/>
              <w:bottom w:val="single" w:sz="12" w:space="0" w:color="008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21</w:t>
            </w:r>
          </w:p>
        </w:tc>
        <w:tc>
          <w:tcPr>
            <w:tcW w:w="1190" w:type="dxa"/>
            <w:tcBorders>
              <w:top w:val="single" w:sz="6" w:space="0" w:color="008000"/>
              <w:bottom w:val="single" w:sz="12" w:space="0" w:color="008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60" w:type="dxa"/>
            <w:tcBorders>
              <w:top w:val="single" w:sz="6" w:space="0" w:color="008000"/>
              <w:start w:val="single" w:sz="4" w:space="0" w:color="000000"/>
              <w:bottom w:val="single" w:sz="12" w:space="0" w:color="008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0" w:type="dxa"/>
            <w:tcBorders>
              <w:top w:val="single" w:sz="6" w:space="0" w:color="008000"/>
              <w:bottom w:val="single" w:sz="12" w:space="0" w:color="008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29</w:t>
            </w:r>
          </w:p>
        </w:tc>
        <w:tc>
          <w:tcPr>
            <w:tcW w:w="1109" w:type="dxa"/>
            <w:tcBorders>
              <w:top w:val="single" w:sz="6" w:space="0" w:color="008000"/>
              <w:bottom w:val="single" w:sz="12" w:space="0" w:color="008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1190" w:type="dxa"/>
            <w:tcBorders>
              <w:top w:val="single" w:sz="6" w:space="0" w:color="008000"/>
              <w:bottom w:val="single" w:sz="12" w:space="0" w:color="008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b/>
          <w:bCs/>
          <w:i/>
          <w:i/>
          <w:iCs/>
          <w:sz w:val="18"/>
        </w:rPr>
      </w:pPr>
      <w:r>
        <w:rPr>
          <w:b/>
          <w:bCs/>
          <w:i/>
          <w:iCs/>
          <w:sz w:val="18"/>
        </w:rPr>
      </w:r>
    </w:p>
    <w:p>
      <w:pPr>
        <w:pStyle w:val="Header"/>
        <w:tabs>
          <w:tab w:val="clear" w:pos="4320"/>
          <w:tab w:val="clear" w:pos="8640"/>
        </w:tabs>
        <w:rPr>
          <w:b/>
          <w:bCs/>
          <w:i/>
          <w:i/>
          <w:iCs/>
          <w:sz w:val="18"/>
        </w:rPr>
      </w:pPr>
      <w:r>
        <w:rPr>
          <w:b/>
          <w:bCs/>
          <w:i/>
          <w:iCs/>
          <w:sz w:val="18"/>
        </w:rPr>
        <w:t>Tactical = Revenue Generating Visits (See detail page 2, 3 &amp; 4)</w:t>
      </w:r>
    </w:p>
    <w:p>
      <w:pPr>
        <w:pStyle w:val="Header"/>
        <w:tabs>
          <w:tab w:val="clear" w:pos="4320"/>
          <w:tab w:val="clear" w:pos="8640"/>
        </w:tabs>
        <w:rPr>
          <w:b/>
          <w:bCs/>
          <w:i/>
          <w:i/>
          <w:iCs/>
          <w:sz w:val="18"/>
        </w:rPr>
      </w:pPr>
      <w:r>
        <w:rPr>
          <w:b/>
          <w:bCs/>
          <w:i/>
          <w:iCs/>
          <w:sz w:val="18"/>
        </w:rPr>
        <w:t>Strategic = Educational Visits</w:t>
      </w:r>
    </w:p>
    <w:p>
      <w:pPr>
        <w:pStyle w:val="Normal"/>
        <w:rPr>
          <w:b/>
          <w:bCs/>
          <w:i/>
          <w:i/>
          <w:iCs/>
          <w:sz w:val="18"/>
        </w:rPr>
      </w:pPr>
      <w:r>
        <w:rPr>
          <w:b/>
          <w:bCs/>
          <w:i/>
          <w:iCs/>
          <w:sz w:val="18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Highlights:</w:t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b/>
          <w:bCs/>
          <w:i/>
          <w:iCs/>
          <w:color w:val="FF0000"/>
          <w:sz w:val="20"/>
        </w:rPr>
        <w:t xml:space="preserve">experience </w:t>
      </w:r>
      <w:r>
        <w:rPr>
          <w:b/>
          <w:bCs/>
          <w:color w:val="FF0000"/>
          <w:sz w:val="20"/>
        </w:rPr>
        <w:t>ENRON</w:t>
      </w:r>
      <w:r>
        <w:rPr>
          <w:sz w:val="20"/>
        </w:rPr>
        <w:t xml:space="preserve"> supported 63 visits in Q3 2001 (85 in Q201 &amp; 85 in Q101), of which 27 percent came from EES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  <w:t>A total of 13 requests in third quarter (24 in Q201 &amp; 22 in Q101) came from Enron businesses to tour and understand the Retail Operating Center (ROC).</w:t>
      </w:r>
    </w:p>
    <w:tbl>
      <w:tblPr>
        <w:tblW w:w="123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08"/>
        <w:gridCol w:w="3600"/>
        <w:gridCol w:w="4140"/>
      </w:tblGrid>
      <w:tr>
        <w:trPr>
          <w:trHeight w:val="368" w:hRule="atLeast"/>
        </w:trPr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B.U. Requests to Visit Gas Trading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Total Requests by B.U.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Tactical Requests by B.U.</w:t>
            </w:r>
          </w:p>
        </w:tc>
      </w:tr>
      <w:tr>
        <w:trPr>
          <w:trHeight w:val="350" w:hRule="atLeast"/>
        </w:trPr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EWS Visits to PMC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 xml:space="preserve">  </w:t>
            </w:r>
            <w:r>
              <w:rPr/>
              <w:t>0 of  25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 of 0</w:t>
            </w:r>
          </w:p>
        </w:tc>
      </w:tr>
      <w:tr>
        <w:trPr>
          <w:trHeight w:val="350" w:hRule="atLeast"/>
        </w:trPr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EES Visits to PMC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12 of 17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 xml:space="preserve">  </w:t>
            </w:r>
            <w:r>
              <w:rPr/>
              <w:t>7 of 12</w:t>
            </w:r>
          </w:p>
        </w:tc>
      </w:tr>
      <w:tr>
        <w:trPr>
          <w:trHeight w:val="350" w:hRule="atLeast"/>
        </w:trPr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EBS Visits to PMC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0 of   5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 of 0</w:t>
            </w:r>
          </w:p>
        </w:tc>
      </w:tr>
      <w:tr>
        <w:trPr>
          <w:trHeight w:val="260" w:hRule="atLeast"/>
        </w:trPr>
        <w:tc>
          <w:tcPr>
            <w:tcW w:w="4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Corp Visits to PMC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1 of 16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 of 1</w:t>
            </w:r>
          </w:p>
        </w:tc>
      </w:tr>
    </w:tbl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Highlights: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Q3 2001 tactical customer visit estimated TCV  = $1.68B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Y-T-D Tactical customer visits with deals that closed in Q301 – TCV $ $139,500,000 (Harrah’s, HSBC, The Limited)</w:t>
      </w:r>
    </w:p>
    <w:p>
      <w:pPr>
        <w:pStyle w:val="Heading8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8"/>
        <w:rPr>
          <w:sz w:val="22"/>
        </w:rPr>
      </w:pPr>
      <w:r>
        <w:rPr>
          <w:sz w:val="22"/>
        </w:rPr>
        <w:t>2001 EES Customer visits with active deals estimated to close in fourth quarter 2001</w:t>
      </w:r>
    </w:p>
    <w:tbl>
      <w:tblPr>
        <w:tblpPr w:vertAnchor="text" w:horzAnchor="margin" w:leftFromText="180" w:rightFromText="180" w:tblpX="1944" w:tblpY="170"/>
        <w:tblW w:w="450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2796"/>
      </w:tblGrid>
      <w:tr>
        <w:trPr>
          <w:trHeight w:val="353" w:hRule="atLeast"/>
        </w:trPr>
        <w:tc>
          <w:tcPr>
            <w:tcW w:w="1710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Normal"/>
              <w:rPr/>
            </w:pPr>
            <w:r>
              <w:rPr/>
              <w:t>Visit Quarter</w:t>
            </w:r>
          </w:p>
        </w:tc>
        <w:tc>
          <w:tcPr>
            <w:tcW w:w="2796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Normal"/>
              <w:rPr/>
            </w:pPr>
            <w:r>
              <w:rPr/>
              <w:t>Q4 2001 Close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1710" w:type="dxa"/>
            <w:tcBorders>
              <w:top w:val="single" w:sz="6" w:space="0" w:color="008000"/>
            </w:tcBorders>
          </w:tcPr>
          <w:p>
            <w:pPr>
              <w:pStyle w:val="Normal"/>
              <w:rPr/>
            </w:pPr>
            <w:r>
              <w:rPr/>
              <w:t>Jan. – Mar.</w:t>
            </w:r>
          </w:p>
        </w:tc>
        <w:tc>
          <w:tcPr>
            <w:tcW w:w="2796" w:type="dxa"/>
            <w:tcBorders>
              <w:top w:val="single" w:sz="6" w:space="0" w:color="008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5 deals- est. TCV $1.4b </w:t>
            </w:r>
          </w:p>
        </w:tc>
      </w:tr>
      <w:tr>
        <w:trPr>
          <w:trHeight w:val="323" w:hRule="atLeast"/>
        </w:trPr>
        <w:tc>
          <w:tcPr>
            <w:tcW w:w="1710" w:type="dxa"/>
            <w:tcBorders/>
          </w:tcPr>
          <w:p>
            <w:pPr>
              <w:pStyle w:val="Normal"/>
              <w:rPr/>
            </w:pPr>
            <w:r>
              <w:rPr/>
              <w:t>Apr – Jun.</w:t>
            </w:r>
          </w:p>
        </w:tc>
        <w:tc>
          <w:tcPr>
            <w:tcW w:w="2796" w:type="dxa"/>
            <w:tcBorders/>
          </w:tcPr>
          <w:p>
            <w:pPr>
              <w:pStyle w:val="Normal"/>
              <w:rPr/>
            </w:pPr>
            <w:r>
              <w:rPr/>
              <w:t>10 deals- est. TCV $5.9b</w:t>
            </w:r>
          </w:p>
        </w:tc>
      </w:tr>
      <w:tr>
        <w:trPr>
          <w:trHeight w:val="323" w:hRule="atLeast"/>
        </w:trPr>
        <w:tc>
          <w:tcPr>
            <w:tcW w:w="1710" w:type="dxa"/>
            <w:tcBorders/>
          </w:tcPr>
          <w:p>
            <w:pPr>
              <w:pStyle w:val="Normal"/>
              <w:rPr/>
            </w:pPr>
            <w:r>
              <w:rPr/>
              <w:t>Jul – Sep.</w:t>
            </w:r>
          </w:p>
        </w:tc>
        <w:tc>
          <w:tcPr>
            <w:tcW w:w="2796" w:type="dxa"/>
            <w:tcBorders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5 deals- est. TCV $1.6b</w:t>
            </w:r>
          </w:p>
        </w:tc>
      </w:tr>
      <w:tr>
        <w:trPr>
          <w:trHeight w:val="323" w:hRule="atLeast"/>
        </w:trPr>
        <w:tc>
          <w:tcPr>
            <w:tcW w:w="1710" w:type="dxa"/>
            <w:tcBorders>
              <w:bottom w:val="single" w:sz="12" w:space="0" w:color="008000"/>
            </w:tcBorders>
          </w:tcPr>
          <w:p>
            <w:pPr>
              <w:pStyle w:val="Normal"/>
              <w:rPr/>
            </w:pPr>
            <w:r>
              <w:rPr/>
              <w:t>Total thru Sep</w:t>
            </w:r>
          </w:p>
        </w:tc>
        <w:tc>
          <w:tcPr>
            <w:tcW w:w="2796" w:type="dxa"/>
            <w:tcBorders>
              <w:bottom w:val="single" w:sz="12" w:space="0" w:color="008000"/>
            </w:tcBorders>
          </w:tcPr>
          <w:p>
            <w:pPr>
              <w:pStyle w:val="Normal"/>
              <w:rPr/>
            </w:pPr>
            <w:r>
              <w:rPr/>
              <w:t>20 deals- est. TCV $9.0b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</w:r>
    </w:p>
    <w:p>
      <w:pPr>
        <w:pStyle w:val="Normal"/>
        <w:ind w:start="720" w:end="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start="720" w:end="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start="720" w:end="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ing4"/>
        <w:ind w:hanging="0" w:start="0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</w:r>
    </w:p>
    <w:p>
      <w:pPr>
        <w:pStyle w:val="Heading4"/>
        <w:ind w:hanging="0" w:start="0"/>
        <w:rPr>
          <w:sz w:val="20"/>
        </w:rPr>
      </w:pPr>
      <w:r>
        <w:rPr>
          <w:sz w:val="20"/>
        </w:rPr>
      </w:r>
    </w:p>
    <w:p>
      <w:pPr>
        <w:pStyle w:val="Heading4"/>
        <w:ind w:hanging="0" w:start="0"/>
        <w:rPr/>
      </w:pPr>
      <w:r>
        <w:rPr/>
      </w:r>
    </w:p>
    <w:p>
      <w:pPr>
        <w:pStyle w:val="Heading4"/>
        <w:ind w:hanging="0" w:start="0"/>
        <w:rPr/>
      </w:pPr>
      <w:r>
        <w:rPr/>
      </w:r>
    </w:p>
    <w:p>
      <w:pPr>
        <w:pStyle w:val="Heading4"/>
        <w:ind w:hanging="0" w:start="0"/>
        <w:rPr>
          <w:sz w:val="28"/>
        </w:rPr>
      </w:pPr>
      <w:r>
        <w:rPr>
          <w:sz w:val="28"/>
        </w:rPr>
        <w:t>Third Quarter 2001 EES Tactical Visits (Status as of 9/30/01)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tbl>
      <w:tblPr>
        <w:tblW w:w="12746" w:type="dxa"/>
        <w:jc w:val="start"/>
        <w:tblInd w:w="18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160"/>
        <w:gridCol w:w="1337"/>
        <w:gridCol w:w="2083"/>
        <w:gridCol w:w="1800"/>
        <w:gridCol w:w="1260"/>
        <w:gridCol w:w="1620"/>
        <w:gridCol w:w="2486"/>
      </w:tblGrid>
      <w:tr>
        <w:trPr>
          <w:trHeight w:val="360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eastAsia="Arial Unicode MS" w:cs="Arial" w:ascii="Arial" w:hAnsi="Arial"/>
                <w:b/>
                <w:bCs/>
              </w:rPr>
              <w:t>Prospect</w:t>
            </w:r>
          </w:p>
        </w:tc>
        <w:tc>
          <w:tcPr>
            <w:tcW w:w="1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eastAsia="Arial Unicode MS" w:cs="Arial" w:ascii="Arial" w:hAnsi="Arial"/>
                <w:b/>
                <w:bCs/>
              </w:rPr>
              <w:t>Visit Date</w:t>
            </w:r>
          </w:p>
        </w:tc>
        <w:tc>
          <w:tcPr>
            <w:tcW w:w="2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eastAsia="Arial Unicode MS" w:cs="Arial" w:ascii="Arial" w:hAnsi="Arial"/>
                <w:b/>
                <w:bCs/>
              </w:rPr>
              <w:t>EES Host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eastAsia="Arial Unicode MS" w:cs="Arial" w:ascii="Arial" w:hAnsi="Arial"/>
                <w:b/>
                <w:bCs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eastAsia="Arial Unicode MS" w:cs="Arial" w:ascii="Arial" w:hAnsi="Arial"/>
                <w:b/>
                <w:bCs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eastAsia="Arial Unicode MS" w:cs="Arial" w:ascii="Arial" w:hAnsi="Arial"/>
                <w:b/>
                <w:bCs/>
              </w:rPr>
              <w:t>Product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8000"/>
              </w:rPr>
            </w:pPr>
            <w:r>
              <w:rPr>
                <w:rFonts w:eastAsia="Arial Unicode MS" w:cs="Arial" w:ascii="Arial" w:hAnsi="Arial"/>
                <w:b/>
                <w:bCs/>
                <w:color w:val="008000"/>
              </w:rPr>
              <w:t>Status as of 9/30/01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8000"/>
              </w:rPr>
            </w:pPr>
            <w:r>
              <w:rPr>
                <w:rFonts w:eastAsia="Arial Unicode MS" w:cs="Arial" w:ascii="Arial" w:hAnsi="Arial"/>
                <w:b/>
                <w:bCs/>
                <w:color w:val="008000"/>
              </w:rPr>
              <w:t xml:space="preserve">Est. Close as of </w:t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8000"/>
              </w:rPr>
            </w:pPr>
            <w:r>
              <w:rPr>
                <w:rFonts w:eastAsia="Arial Unicode MS" w:cs="Arial" w:ascii="Arial" w:hAnsi="Arial"/>
                <w:b/>
                <w:bCs/>
                <w:color w:val="008000"/>
              </w:rPr>
              <w:t>9/30/01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color w:val="008000"/>
              </w:rPr>
            </w:pPr>
            <w:r>
              <w:rPr>
                <w:rFonts w:eastAsia="Arial Unicode MS" w:cs="Arial" w:ascii="Arial" w:hAnsi="Arial"/>
                <w:b/>
                <w:bCs/>
                <w:color w:val="00800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8000"/>
              </w:rPr>
            </w:pPr>
            <w:r>
              <w:rPr>
                <w:rFonts w:cs="Arial" w:ascii="Arial" w:hAnsi="Arial"/>
                <w:b/>
                <w:bCs/>
                <w:color w:val="008000"/>
              </w:rPr>
              <w:t>Est. TCV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8000"/>
              </w:rPr>
            </w:pPr>
            <w:r>
              <w:rPr>
                <w:rFonts w:cs="Arial" w:ascii="Arial" w:hAnsi="Arial"/>
                <w:b/>
                <w:bCs/>
                <w:color w:val="008000"/>
              </w:rPr>
              <w:t>AS OF 9/30/01</w:t>
            </w:r>
          </w:p>
        </w:tc>
      </w:tr>
      <w:tr>
        <w:trPr>
          <w:trHeight w:val="360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United Air</w:t>
            </w:r>
          </w:p>
        </w:tc>
        <w:tc>
          <w:tcPr>
            <w:tcW w:w="1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Jul 10</w:t>
            </w:r>
          </w:p>
        </w:tc>
        <w:tc>
          <w:tcPr>
            <w:tcW w:w="2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Michael Lindert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Bundled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8000"/>
              </w:rPr>
            </w:pPr>
            <w:r>
              <w:rPr>
                <w:rFonts w:eastAsia="Arial Unicode MS" w:cs="Arial" w:ascii="Arial" w:hAnsi="Arial"/>
                <w:color w:val="008000"/>
              </w:rPr>
              <w:t>Active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8000"/>
              </w:rPr>
            </w:pPr>
            <w:r>
              <w:rPr>
                <w:rFonts w:eastAsia="Arial Unicode MS" w:cs="Arial" w:ascii="Arial" w:hAnsi="Arial"/>
                <w:color w:val="008000"/>
              </w:rPr>
              <w:t>11/30/01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8000"/>
              </w:rPr>
            </w:pPr>
            <w:r>
              <w:rPr>
                <w:rFonts w:eastAsia="Arial Unicode MS" w:cs="Arial" w:ascii="Arial" w:hAnsi="Arial"/>
                <w:color w:val="00800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</w:rPr>
            </w:pPr>
            <w:r>
              <w:rPr>
                <w:rFonts w:cs="Arial" w:ascii="Arial" w:hAnsi="Arial"/>
                <w:color w:val="008000"/>
              </w:rPr>
              <w:t>$56mm</w:t>
            </w:r>
          </w:p>
        </w:tc>
      </w:tr>
      <w:tr>
        <w:trPr>
          <w:trHeight w:val="360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bCs/>
              </w:rPr>
            </w:pPr>
            <w:r>
              <w:rPr>
                <w:rFonts w:eastAsia="Arial Unicode MS" w:cs="Arial" w:ascii="Arial" w:hAnsi="Arial"/>
                <w:bCs/>
              </w:rPr>
              <w:t>Midway</w:t>
            </w:r>
          </w:p>
        </w:tc>
        <w:tc>
          <w:tcPr>
            <w:tcW w:w="1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Cs/>
              </w:rPr>
            </w:pPr>
            <w:r>
              <w:rPr>
                <w:rFonts w:eastAsia="Arial Unicode MS" w:cs="Arial" w:ascii="Arial" w:hAnsi="Arial"/>
                <w:bCs/>
              </w:rPr>
              <w:t>Jul 23</w:t>
            </w:r>
          </w:p>
        </w:tc>
        <w:tc>
          <w:tcPr>
            <w:tcW w:w="2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Cs/>
              </w:rPr>
            </w:pPr>
            <w:r>
              <w:rPr>
                <w:rFonts w:eastAsia="Arial Unicode MS" w:cs="Arial" w:ascii="Arial" w:hAnsi="Arial"/>
                <w:bCs/>
              </w:rPr>
              <w:t>Richard Wood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Cs/>
              </w:rPr>
            </w:pPr>
            <w:r>
              <w:rPr>
                <w:rFonts w:eastAsia="Arial Unicode MS" w:cs="Arial" w:ascii="Arial" w:hAnsi="Arial"/>
                <w:bCs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Cs/>
              </w:rPr>
            </w:pPr>
            <w:r>
              <w:rPr>
                <w:rFonts w:eastAsia="Arial Unicode MS" w:cs="Arial" w:ascii="Arial" w:hAnsi="Arial"/>
                <w:bCs/>
              </w:rPr>
              <w:t>Upsell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Cs/>
                <w:color w:val="008000"/>
              </w:rPr>
            </w:pPr>
            <w:r>
              <w:rPr>
                <w:rFonts w:eastAsia="Arial Unicode MS" w:cs="Arial" w:ascii="Arial" w:hAnsi="Arial"/>
                <w:bCs/>
                <w:color w:val="008000"/>
              </w:rPr>
              <w:t>Active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Cs/>
                <w:color w:val="008000"/>
              </w:rPr>
            </w:pPr>
            <w:r>
              <w:rPr>
                <w:rFonts w:eastAsia="Arial Unicode MS" w:cs="Arial" w:ascii="Arial" w:hAnsi="Arial"/>
                <w:bCs/>
                <w:color w:val="008000"/>
              </w:rPr>
              <w:t>Q102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Cs/>
                <w:color w:val="008000"/>
              </w:rPr>
            </w:pPr>
            <w:r>
              <w:rPr>
                <w:rFonts w:eastAsia="Arial Unicode MS" w:cs="Arial" w:ascii="Arial" w:hAnsi="Arial"/>
                <w:bCs/>
                <w:color w:val="00800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Cs/>
                <w:color w:val="008000"/>
              </w:rPr>
            </w:pPr>
            <w:r>
              <w:rPr>
                <w:rFonts w:cs="Arial" w:ascii="Arial" w:hAnsi="Arial"/>
                <w:bCs/>
                <w:color w:val="008000"/>
              </w:rPr>
              <w:t>Undefined</w:t>
            </w:r>
          </w:p>
        </w:tc>
      </w:tr>
      <w:tr>
        <w:trPr>
          <w:trHeight w:val="360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Rock Tenn</w:t>
            </w:r>
          </w:p>
        </w:tc>
        <w:tc>
          <w:tcPr>
            <w:tcW w:w="1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Jul 26</w:t>
            </w:r>
          </w:p>
        </w:tc>
        <w:tc>
          <w:tcPr>
            <w:tcW w:w="2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Bob Anderson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Bundled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8000"/>
              </w:rPr>
            </w:pPr>
            <w:r>
              <w:rPr>
                <w:rFonts w:eastAsia="Arial Unicode MS" w:cs="Arial" w:ascii="Arial" w:hAnsi="Arial"/>
                <w:color w:val="008000"/>
              </w:rPr>
              <w:t>Active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8000"/>
              </w:rPr>
            </w:pPr>
            <w:r>
              <w:rPr>
                <w:rFonts w:eastAsia="Arial Unicode MS" w:cs="Arial" w:ascii="Arial" w:hAnsi="Arial"/>
                <w:color w:val="008000"/>
              </w:rPr>
              <w:t>10/31/01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8000"/>
              </w:rPr>
            </w:pPr>
            <w:r>
              <w:rPr>
                <w:rFonts w:eastAsia="Arial Unicode MS" w:cs="Arial" w:ascii="Arial" w:hAnsi="Arial"/>
                <w:color w:val="00800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</w:rPr>
            </w:pPr>
            <w:r>
              <w:rPr>
                <w:rFonts w:cs="Arial" w:ascii="Arial" w:hAnsi="Arial"/>
                <w:color w:val="008000"/>
              </w:rPr>
              <w:t>$550mm</w:t>
            </w:r>
          </w:p>
        </w:tc>
      </w:tr>
      <w:tr>
        <w:trPr>
          <w:trHeight w:val="360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Grainger</w:t>
            </w:r>
          </w:p>
        </w:tc>
        <w:tc>
          <w:tcPr>
            <w:tcW w:w="1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Jul 26</w:t>
            </w:r>
          </w:p>
        </w:tc>
        <w:tc>
          <w:tcPr>
            <w:tcW w:w="2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Larry Steele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IF&amp;EM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8000"/>
              </w:rPr>
            </w:pPr>
            <w:r>
              <w:rPr>
                <w:rFonts w:eastAsia="Arial Unicode MS" w:cs="Arial" w:ascii="Arial" w:hAnsi="Arial"/>
                <w:color w:val="008000"/>
              </w:rPr>
              <w:t>Active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8000"/>
              </w:rPr>
            </w:pPr>
            <w:r>
              <w:rPr>
                <w:rFonts w:eastAsia="Arial Unicode MS" w:cs="Arial" w:ascii="Arial" w:hAnsi="Arial"/>
                <w:color w:val="008000"/>
              </w:rPr>
              <w:t>2002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8000"/>
              </w:rPr>
            </w:pPr>
            <w:r>
              <w:rPr>
                <w:rFonts w:eastAsia="Arial Unicode MS" w:cs="Arial" w:ascii="Arial" w:hAnsi="Arial"/>
                <w:color w:val="00800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</w:rPr>
            </w:pPr>
            <w:r>
              <w:rPr>
                <w:rFonts w:cs="Arial" w:ascii="Arial" w:hAnsi="Arial"/>
                <w:color w:val="008000"/>
              </w:rPr>
              <w:t>Undefined</w:t>
            </w:r>
          </w:p>
        </w:tc>
      </w:tr>
      <w:tr>
        <w:trPr>
          <w:trHeight w:val="360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City Public Service</w:t>
            </w:r>
          </w:p>
        </w:tc>
        <w:tc>
          <w:tcPr>
            <w:tcW w:w="1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Jul 27</w:t>
            </w:r>
          </w:p>
        </w:tc>
        <w:tc>
          <w:tcPr>
            <w:tcW w:w="2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Eitan Bernstein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Bundled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8000"/>
              </w:rPr>
            </w:pPr>
            <w:r>
              <w:rPr>
                <w:rFonts w:eastAsia="Arial Unicode MS" w:cs="Arial" w:ascii="Arial" w:hAnsi="Arial"/>
                <w:color w:val="008000"/>
              </w:rPr>
              <w:t>Active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8000"/>
              </w:rPr>
            </w:pPr>
            <w:r>
              <w:rPr>
                <w:rFonts w:eastAsia="Arial Unicode MS" w:cs="Arial" w:ascii="Arial" w:hAnsi="Arial"/>
                <w:color w:val="008000"/>
              </w:rPr>
              <w:t>Q401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8000"/>
              </w:rPr>
            </w:pPr>
            <w:r>
              <w:rPr>
                <w:rFonts w:eastAsia="Arial Unicode MS" w:cs="Arial" w:ascii="Arial" w:hAnsi="Arial"/>
                <w:color w:val="00800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</w:rPr>
            </w:pPr>
            <w:r>
              <w:rPr>
                <w:rFonts w:cs="Arial" w:ascii="Arial" w:hAnsi="Arial"/>
                <w:color w:val="008000"/>
              </w:rPr>
              <w:t>Undefined</w:t>
            </w:r>
          </w:p>
        </w:tc>
      </w:tr>
      <w:tr>
        <w:trPr>
          <w:trHeight w:val="360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Level 3</w:t>
            </w:r>
          </w:p>
        </w:tc>
        <w:tc>
          <w:tcPr>
            <w:tcW w:w="1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Aug 10</w:t>
            </w:r>
          </w:p>
        </w:tc>
        <w:tc>
          <w:tcPr>
            <w:tcW w:w="2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Trey Comiskey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Fast Track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8000"/>
              </w:rPr>
            </w:pPr>
            <w:r>
              <w:rPr>
                <w:rFonts w:eastAsia="Arial Unicode MS" w:cs="Arial" w:ascii="Arial" w:hAnsi="Arial"/>
                <w:color w:val="008000"/>
              </w:rPr>
              <w:t>Dead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8000"/>
              </w:rPr>
            </w:pPr>
            <w:r>
              <w:rPr>
                <w:rFonts w:eastAsia="Arial Unicode MS" w:cs="Arial" w:ascii="Arial" w:hAnsi="Arial"/>
                <w:color w:val="008000"/>
              </w:rPr>
              <w:t>Dead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8000"/>
              </w:rPr>
            </w:pPr>
            <w:r>
              <w:rPr>
                <w:rFonts w:eastAsia="Arial Unicode MS" w:cs="Arial" w:ascii="Arial" w:hAnsi="Arial"/>
                <w:color w:val="00800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</w:rPr>
            </w:pPr>
            <w:r>
              <w:rPr>
                <w:rFonts w:cs="Arial" w:ascii="Arial" w:hAnsi="Arial"/>
                <w:color w:val="008000"/>
              </w:rPr>
              <w:t>Dead</w:t>
            </w:r>
          </w:p>
        </w:tc>
      </w:tr>
      <w:tr>
        <w:trPr>
          <w:trHeight w:val="360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The Huntington</w:t>
            </w:r>
          </w:p>
        </w:tc>
        <w:tc>
          <w:tcPr>
            <w:tcW w:w="1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Aug 17</w:t>
            </w:r>
          </w:p>
        </w:tc>
        <w:tc>
          <w:tcPr>
            <w:tcW w:w="2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Kelvin Daniels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Commodity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8000"/>
              </w:rPr>
            </w:pPr>
            <w:r>
              <w:rPr>
                <w:rFonts w:eastAsia="Arial Unicode MS" w:cs="Arial" w:ascii="Arial" w:hAnsi="Arial"/>
                <w:color w:val="008000"/>
              </w:rPr>
              <w:t>Unknown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8000"/>
              </w:rPr>
            </w:pPr>
            <w:r>
              <w:rPr>
                <w:rFonts w:eastAsia="Arial Unicode MS" w:cs="Arial" w:ascii="Arial" w:hAnsi="Arial"/>
                <w:color w:val="008000"/>
              </w:rPr>
              <w:t>Unknown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8000"/>
              </w:rPr>
            </w:pPr>
            <w:r>
              <w:rPr>
                <w:rFonts w:eastAsia="Arial Unicode MS" w:cs="Arial" w:ascii="Arial" w:hAnsi="Arial"/>
                <w:color w:val="00800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</w:rPr>
            </w:pPr>
            <w:r>
              <w:rPr>
                <w:rFonts w:cs="Arial" w:ascii="Arial" w:hAnsi="Arial"/>
                <w:color w:val="008000"/>
              </w:rPr>
              <w:t>Unknown</w:t>
            </w:r>
          </w:p>
        </w:tc>
      </w:tr>
      <w:tr>
        <w:trPr>
          <w:trHeight w:val="360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American Airlines</w:t>
            </w:r>
          </w:p>
        </w:tc>
        <w:tc>
          <w:tcPr>
            <w:tcW w:w="1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Aug 28</w:t>
            </w:r>
          </w:p>
        </w:tc>
        <w:tc>
          <w:tcPr>
            <w:tcW w:w="2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Gary Dixon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Bundled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8000"/>
              </w:rPr>
            </w:pPr>
            <w:r>
              <w:rPr>
                <w:rFonts w:eastAsia="Arial Unicode MS" w:cs="Arial" w:ascii="Arial" w:hAnsi="Arial"/>
                <w:color w:val="008000"/>
              </w:rPr>
              <w:t>Active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8000"/>
              </w:rPr>
            </w:pPr>
            <w:r>
              <w:rPr>
                <w:rFonts w:eastAsia="Arial Unicode MS" w:cs="Arial" w:ascii="Arial" w:hAnsi="Arial"/>
                <w:color w:val="008000"/>
              </w:rPr>
              <w:t>10/31/01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8000"/>
              </w:rPr>
            </w:pPr>
            <w:r>
              <w:rPr>
                <w:rFonts w:eastAsia="Arial Unicode MS" w:cs="Arial" w:ascii="Arial" w:hAnsi="Arial"/>
                <w:color w:val="00800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</w:rPr>
            </w:pPr>
            <w:r>
              <w:rPr>
                <w:rFonts w:cs="Arial" w:ascii="Arial" w:hAnsi="Arial"/>
                <w:color w:val="008000"/>
              </w:rPr>
              <w:t>$750mm</w:t>
            </w:r>
          </w:p>
        </w:tc>
      </w:tr>
      <w:tr>
        <w:trPr>
          <w:trHeight w:val="360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Miller Brewing Co</w:t>
            </w:r>
          </w:p>
        </w:tc>
        <w:tc>
          <w:tcPr>
            <w:tcW w:w="1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Aug 30</w:t>
            </w:r>
          </w:p>
        </w:tc>
        <w:tc>
          <w:tcPr>
            <w:tcW w:w="2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Rob Rice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eastAsia="Arial Unicode MS" w:cs="Arial" w:ascii="Arial" w:hAnsi="Arial"/>
              </w:rPr>
              <w:t>1</w:t>
            </w:r>
            <w:r>
              <w:rPr>
                <w:rFonts w:eastAsia="Arial Unicode MS" w:cs="Arial" w:ascii="Arial" w:hAnsi="Arial"/>
                <w:vertAlign w:val="superscript"/>
              </w:rPr>
              <w:t>st</w:t>
            </w:r>
            <w:r>
              <w:rPr>
                <w:rFonts w:eastAsia="Arial Unicode MS" w:cs="Arial" w:ascii="Arial" w:hAnsi="Arial"/>
              </w:rPr>
              <w:t xml:space="preserve"> commodity</w:t>
            </w:r>
          </w:p>
          <w:p>
            <w:pPr>
              <w:pStyle w:val="Normal"/>
              <w:jc w:val="center"/>
              <w:rPr/>
            </w:pPr>
            <w:r>
              <w:rPr>
                <w:rFonts w:eastAsia="Arial Unicode MS" w:cs="Arial" w:ascii="Arial" w:hAnsi="Arial"/>
              </w:rPr>
              <w:t>2</w:t>
            </w:r>
            <w:r>
              <w:rPr>
                <w:rFonts w:eastAsia="Arial Unicode MS" w:cs="Arial" w:ascii="Arial" w:hAnsi="Arial"/>
                <w:vertAlign w:val="superscript"/>
              </w:rPr>
              <w:t>nd</w:t>
            </w:r>
            <w:r>
              <w:rPr>
                <w:rFonts w:eastAsia="Arial Unicode MS" w:cs="Arial" w:ascii="Arial" w:hAnsi="Arial"/>
              </w:rPr>
              <w:t xml:space="preserve"> Services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8000"/>
              </w:rPr>
            </w:pPr>
            <w:r>
              <w:rPr>
                <w:rFonts w:eastAsia="Arial Unicode MS" w:cs="Arial" w:ascii="Arial" w:hAnsi="Arial"/>
                <w:color w:val="008000"/>
              </w:rPr>
              <w:t>Active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8000"/>
              </w:rPr>
            </w:pPr>
            <w:r>
              <w:rPr>
                <w:rFonts w:eastAsia="Arial Unicode MS" w:cs="Arial" w:ascii="Arial" w:hAnsi="Arial"/>
                <w:color w:val="008000"/>
              </w:rPr>
              <w:t>12/28/01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8000"/>
              </w:rPr>
            </w:pPr>
            <w:r>
              <w:rPr>
                <w:rFonts w:eastAsia="Arial Unicode MS" w:cs="Arial" w:ascii="Arial" w:hAnsi="Arial"/>
                <w:color w:val="00800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</w:rPr>
            </w:pPr>
            <w:r>
              <w:rPr>
                <w:rFonts w:cs="Arial" w:ascii="Arial" w:hAnsi="Arial"/>
                <w:color w:val="00800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</w:rPr>
            </w:pPr>
            <w:r>
              <w:rPr>
                <w:rFonts w:cs="Arial" w:ascii="Arial" w:hAnsi="Arial"/>
                <w:color w:val="008000"/>
              </w:rPr>
              <w:t>$25mm</w:t>
            </w:r>
          </w:p>
        </w:tc>
      </w:tr>
      <w:tr>
        <w:trPr>
          <w:trHeight w:val="360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Stanley Works</w:t>
            </w:r>
          </w:p>
        </w:tc>
        <w:tc>
          <w:tcPr>
            <w:tcW w:w="1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Sep 6</w:t>
            </w:r>
          </w:p>
        </w:tc>
        <w:tc>
          <w:tcPr>
            <w:tcW w:w="2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Steve Bordden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Bundled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8000"/>
              </w:rPr>
            </w:pPr>
            <w:r>
              <w:rPr>
                <w:rFonts w:eastAsia="Arial Unicode MS" w:cs="Arial" w:ascii="Arial" w:hAnsi="Arial"/>
                <w:color w:val="008000"/>
              </w:rPr>
              <w:t>Active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8000"/>
              </w:rPr>
            </w:pPr>
            <w:r>
              <w:rPr>
                <w:rFonts w:eastAsia="Arial Unicode MS" w:cs="Arial" w:ascii="Arial" w:hAnsi="Arial"/>
                <w:color w:val="008000"/>
              </w:rPr>
              <w:t>12/30/01</w:t>
            </w:r>
          </w:p>
        </w:tc>
        <w:tc>
          <w:tcPr>
            <w:tcW w:w="2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8000"/>
              </w:rPr>
            </w:pPr>
            <w:r>
              <w:rPr>
                <w:rFonts w:eastAsia="Arial Unicode MS" w:cs="Arial" w:ascii="Arial" w:hAnsi="Arial"/>
                <w:color w:val="00800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</w:rPr>
            </w:pPr>
            <w:r>
              <w:rPr>
                <w:rFonts w:cs="Arial" w:ascii="Arial" w:hAnsi="Arial"/>
                <w:color w:val="008000"/>
              </w:rPr>
              <w:t>$300mm</w:t>
            </w:r>
          </w:p>
        </w:tc>
      </w:tr>
    </w:tbl>
    <w:p>
      <w:pPr>
        <w:pStyle w:val="Heading4"/>
        <w:ind w:hanging="0" w:start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u w:val="single"/>
        </w:rPr>
        <w:t>$1,681,000,000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Heading4"/>
        <w:ind w:hanging="0" w:start="0"/>
        <w:rPr/>
      </w:pPr>
      <w:r>
        <w:rPr/>
        <w:t>Second Quarter 2001 EES Tactical Visits (Status as of 9/30/01)</w:t>
      </w:r>
    </w:p>
    <w:tbl>
      <w:tblPr>
        <w:tblW w:w="12425" w:type="dxa"/>
        <w:jc w:val="start"/>
        <w:tblInd w:w="18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23"/>
        <w:gridCol w:w="943"/>
        <w:gridCol w:w="1508"/>
        <w:gridCol w:w="997"/>
        <w:gridCol w:w="900"/>
        <w:gridCol w:w="1354"/>
        <w:gridCol w:w="1250"/>
        <w:gridCol w:w="1250"/>
        <w:gridCol w:w="1250"/>
        <w:gridCol w:w="1250"/>
      </w:tblGrid>
      <w:tr>
        <w:trPr>
          <w:trHeight w:val="360" w:hRule="atLeast"/>
        </w:trPr>
        <w:tc>
          <w:tcPr>
            <w:tcW w:w="1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7"/>
              <w:jc w:val="center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Prospect</w:t>
            </w:r>
          </w:p>
        </w:tc>
        <w:tc>
          <w:tcPr>
            <w:tcW w:w="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5"/>
              <w:ind w:hanging="0" w:start="0"/>
              <w:rPr/>
            </w:pPr>
            <w:r>
              <w:rPr/>
              <w:t>Visit Date</w:t>
            </w:r>
          </w:p>
        </w:tc>
        <w:tc>
          <w:tcPr>
            <w:tcW w:w="1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</w:rPr>
            </w:pPr>
            <w:r>
              <w:rPr>
                <w:rFonts w:eastAsia="Arial Unicode MS" w:cs="Arial" w:ascii="Arial" w:hAnsi="Arial"/>
                <w:b/>
                <w:bCs/>
                <w:sz w:val="16"/>
              </w:rPr>
              <w:t>EES Host</w:t>
            </w:r>
          </w:p>
        </w:tc>
        <w:tc>
          <w:tcPr>
            <w:tcW w:w="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snapToGrid w:val="false"/>
              <w:ind w:hanging="0" w:start="0"/>
              <w:jc w:val="center"/>
              <w:rPr>
                <w:rFonts w:ascii="Arial" w:hAnsi="Arial" w:eastAsia="Arial Unicode MS" w:cs="Arial"/>
                <w:b/>
                <w:bCs/>
                <w:color w:val="000000"/>
                <w:sz w:val="16"/>
              </w:rPr>
            </w:pPr>
            <w:r>
              <w:rPr>
                <w:rFonts w:eastAsia="Arial Unicode MS" w:cs="Arial"/>
                <w:b/>
                <w:bCs/>
                <w:color w:val="000000"/>
                <w:sz w:val="16"/>
              </w:rPr>
            </w:r>
          </w:p>
          <w:p>
            <w:pPr>
              <w:pStyle w:val="Heading9"/>
              <w:ind w:hanging="0" w:start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  <w:p>
            <w:pPr>
              <w:pStyle w:val="Heading9"/>
              <w:ind w:hanging="0" w:start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  <w:p>
            <w:pPr>
              <w:pStyle w:val="Heading9"/>
              <w:ind w:hanging="0" w:start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  <w:p>
            <w:pPr>
              <w:pStyle w:val="Heading9"/>
              <w:ind w:hanging="0" w:start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Product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6"/>
              <w:ind w:hanging="0" w:start="0"/>
              <w:jc w:val="center"/>
              <w:rPr>
                <w:color w:val="800000"/>
              </w:rPr>
            </w:pPr>
            <w:r>
              <w:rPr>
                <w:color w:val="800000"/>
              </w:rPr>
              <w:t>Status</w:t>
            </w:r>
          </w:p>
          <w:p>
            <w:pPr>
              <w:pStyle w:val="Normal"/>
              <w:jc w:val="center"/>
              <w:rPr>
                <w:rFonts w:eastAsia="Arial Unicode MS"/>
                <w:b/>
                <w:bCs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b/>
                <w:bCs/>
                <w:color w:val="800000"/>
                <w:sz w:val="16"/>
              </w:rPr>
              <w:t>As of 6/30/01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800000"/>
                <w:sz w:val="16"/>
              </w:rPr>
            </w:pPr>
            <w:r>
              <w:rPr>
                <w:rFonts w:cs="Arial" w:ascii="Arial" w:hAnsi="Arial"/>
                <w:b/>
                <w:bCs/>
                <w:color w:val="800000"/>
                <w:sz w:val="16"/>
              </w:rPr>
              <w:t>Est. Close as of 6/30/01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b/>
                <w:bCs/>
                <w:color w:val="800000"/>
                <w:sz w:val="16"/>
              </w:rPr>
            </w:r>
          </w:p>
          <w:p>
            <w:pPr>
              <w:pStyle w:val="Heading3"/>
              <w:ind w:hanging="0" w:start="0"/>
              <w:rPr>
                <w:rFonts w:ascii="Arial" w:hAnsi="Arial" w:cs="Arial"/>
                <w:b w:val="false"/>
                <w:bCs w:val="false"/>
                <w:color w:val="800000"/>
                <w:sz w:val="16"/>
              </w:rPr>
            </w:pPr>
            <w:r>
              <w:rPr>
                <w:rFonts w:cs="Arial"/>
                <w:b w:val="false"/>
                <w:bCs w:val="false"/>
                <w:color w:val="800000"/>
                <w:sz w:val="16"/>
              </w:rPr>
            </w:r>
          </w:p>
          <w:p>
            <w:pPr>
              <w:pStyle w:val="Heading3"/>
              <w:ind w:hanging="0" w:start="0"/>
              <w:rPr>
                <w:color w:val="800000"/>
                <w:sz w:val="16"/>
              </w:rPr>
            </w:pPr>
            <w:r>
              <w:rPr>
                <w:color w:val="800000"/>
                <w:sz w:val="16"/>
              </w:rPr>
            </w:r>
          </w:p>
          <w:p>
            <w:pPr>
              <w:pStyle w:val="Heading3"/>
              <w:ind w:hanging="0" w:start="0"/>
              <w:rPr>
                <w:color w:val="800000"/>
                <w:sz w:val="16"/>
              </w:rPr>
            </w:pPr>
            <w:r>
              <w:rPr>
                <w:color w:val="800000"/>
                <w:sz w:val="16"/>
              </w:rPr>
              <w:t>Est. TCV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800000"/>
                <w:sz w:val="16"/>
              </w:rPr>
            </w:pPr>
            <w:r>
              <w:rPr>
                <w:rFonts w:cs="Arial" w:ascii="Arial" w:hAnsi="Arial"/>
                <w:b/>
                <w:bCs/>
                <w:color w:val="800000"/>
                <w:sz w:val="16"/>
              </w:rPr>
              <w:t>As of 6/30/01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cs="Arial" w:ascii="Arial" w:hAnsi="Arial"/>
                <w:b/>
                <w:bCs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cs="Arial" w:ascii="Arial" w:hAnsi="Arial"/>
                <w:b/>
                <w:bCs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cs="Arial" w:ascii="Arial" w:hAnsi="Arial"/>
                <w:b/>
                <w:bCs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cs="Arial" w:ascii="Arial" w:hAnsi="Arial"/>
                <w:b/>
                <w:bCs/>
                <w:color w:val="008000"/>
                <w:sz w:val="16"/>
              </w:rPr>
              <w:t>Status as of 9/30/01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cs="Arial" w:ascii="Arial" w:hAnsi="Arial"/>
                <w:b/>
                <w:bCs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cs="Arial" w:ascii="Arial" w:hAnsi="Arial"/>
                <w:b/>
                <w:bCs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cs="Arial" w:ascii="Arial" w:hAnsi="Arial"/>
                <w:b/>
                <w:bCs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cs="Arial" w:ascii="Arial" w:hAnsi="Arial"/>
                <w:b/>
                <w:bCs/>
                <w:color w:val="008000"/>
                <w:sz w:val="16"/>
              </w:rPr>
              <w:t xml:space="preserve">Est. Close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cs="Arial" w:ascii="Arial" w:hAnsi="Arial"/>
                <w:b/>
                <w:bCs/>
                <w:color w:val="008000"/>
                <w:sz w:val="16"/>
              </w:rPr>
              <w:t>as of 9/30/01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cs="Arial" w:ascii="Arial" w:hAnsi="Arial"/>
                <w:b/>
                <w:bCs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cs="Arial" w:ascii="Arial" w:hAnsi="Arial"/>
                <w:b/>
                <w:bCs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cs="Arial" w:ascii="Arial" w:hAnsi="Arial"/>
                <w:b/>
                <w:bCs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cs="Arial" w:ascii="Arial" w:hAnsi="Arial"/>
                <w:b/>
                <w:bCs/>
                <w:color w:val="008000"/>
                <w:sz w:val="16"/>
              </w:rPr>
              <w:t xml:space="preserve">Est. TCV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cs="Arial" w:ascii="Arial" w:hAnsi="Arial"/>
                <w:b/>
                <w:bCs/>
                <w:color w:val="008000"/>
                <w:sz w:val="16"/>
              </w:rPr>
              <w:t>as of 9/30/01</w:t>
            </w:r>
          </w:p>
        </w:tc>
      </w:tr>
      <w:tr>
        <w:trPr>
          <w:trHeight w:val="360" w:hRule="atLeast"/>
        </w:trPr>
        <w:tc>
          <w:tcPr>
            <w:tcW w:w="1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Air products</w:t>
            </w:r>
          </w:p>
        </w:tc>
        <w:tc>
          <w:tcPr>
            <w:tcW w:w="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Apr 2</w:t>
            </w:r>
          </w:p>
        </w:tc>
        <w:tc>
          <w:tcPr>
            <w:tcW w:w="1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Jeff Forbis</w:t>
            </w:r>
          </w:p>
        </w:tc>
        <w:tc>
          <w:tcPr>
            <w:tcW w:w="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Bundled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Dead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N/A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N/A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Dead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Dead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Dead</w:t>
            </w:r>
          </w:p>
        </w:tc>
      </w:tr>
      <w:tr>
        <w:trPr>
          <w:trHeight w:val="360" w:hRule="atLeast"/>
        </w:trPr>
        <w:tc>
          <w:tcPr>
            <w:tcW w:w="1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Key Corp</w:t>
            </w:r>
          </w:p>
        </w:tc>
        <w:tc>
          <w:tcPr>
            <w:tcW w:w="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Apr 16</w:t>
            </w:r>
          </w:p>
        </w:tc>
        <w:tc>
          <w:tcPr>
            <w:tcW w:w="1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Trey Comiskey</w:t>
            </w:r>
          </w:p>
        </w:tc>
        <w:tc>
          <w:tcPr>
            <w:tcW w:w="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Bundled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Active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Aug. 2001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1.7b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Active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3/31/02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180mm</w:t>
            </w:r>
          </w:p>
        </w:tc>
      </w:tr>
      <w:tr>
        <w:trPr>
          <w:trHeight w:val="360" w:hRule="atLeast"/>
        </w:trPr>
        <w:tc>
          <w:tcPr>
            <w:tcW w:w="1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Harrah’s</w:t>
            </w:r>
          </w:p>
        </w:tc>
        <w:tc>
          <w:tcPr>
            <w:tcW w:w="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Apr 16</w:t>
            </w:r>
          </w:p>
        </w:tc>
        <w:tc>
          <w:tcPr>
            <w:tcW w:w="1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Ken Rubeli</w:t>
            </w:r>
          </w:p>
        </w:tc>
        <w:tc>
          <w:tcPr>
            <w:tcW w:w="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Bundled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Closed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May 2001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208mm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  <w:highlight w:val="yellow"/>
              </w:rPr>
            </w:pPr>
            <w:r>
              <w:rPr>
                <w:rFonts w:cs="Arial" w:ascii="Arial" w:hAnsi="Arial"/>
                <w:color w:val="339966"/>
                <w:sz w:val="16"/>
                <w:highlight w:val="yellow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339966"/>
                <w:sz w:val="16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16"/>
                <w:highlight w:val="yellow"/>
              </w:rPr>
              <w:t>Closed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339966"/>
                <w:sz w:val="16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16"/>
                <w:highlight w:val="yellow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339966"/>
                <w:sz w:val="16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16"/>
                <w:highlight w:val="yellow"/>
              </w:rPr>
              <w:t>8/31/01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339966"/>
                <w:sz w:val="16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16"/>
                <w:highlight w:val="yellow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339966"/>
                <w:sz w:val="16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16"/>
                <w:highlight w:val="yellow"/>
              </w:rPr>
              <w:t>5.5MM -DSM</w:t>
            </w:r>
          </w:p>
        </w:tc>
      </w:tr>
      <w:tr>
        <w:trPr>
          <w:trHeight w:val="360" w:hRule="atLeast"/>
        </w:trPr>
        <w:tc>
          <w:tcPr>
            <w:tcW w:w="1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Dana Corp</w:t>
            </w:r>
          </w:p>
        </w:tc>
        <w:tc>
          <w:tcPr>
            <w:tcW w:w="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Apr 18</w:t>
            </w:r>
          </w:p>
        </w:tc>
        <w:tc>
          <w:tcPr>
            <w:tcW w:w="1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Anirah Ceconi</w:t>
            </w:r>
          </w:p>
        </w:tc>
        <w:tc>
          <w:tcPr>
            <w:tcW w:w="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Bundled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Active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Jul 2001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665mm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Dead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Dead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Dead</w:t>
            </w:r>
          </w:p>
        </w:tc>
      </w:tr>
      <w:tr>
        <w:trPr>
          <w:trHeight w:val="360" w:hRule="atLeast"/>
        </w:trPr>
        <w:tc>
          <w:tcPr>
            <w:tcW w:w="1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IMC</w:t>
            </w:r>
          </w:p>
        </w:tc>
        <w:tc>
          <w:tcPr>
            <w:tcW w:w="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Apr 18</w:t>
            </w:r>
          </w:p>
        </w:tc>
        <w:tc>
          <w:tcPr>
            <w:tcW w:w="1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Sylvia Barnes</w:t>
            </w:r>
          </w:p>
        </w:tc>
        <w:tc>
          <w:tcPr>
            <w:tcW w:w="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Bundled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Active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Sep 2001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20mm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Active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11/15/01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1B</w:t>
            </w:r>
          </w:p>
        </w:tc>
      </w:tr>
      <w:tr>
        <w:trPr>
          <w:trHeight w:val="360" w:hRule="atLeast"/>
        </w:trPr>
        <w:tc>
          <w:tcPr>
            <w:tcW w:w="1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Sysco</w:t>
            </w:r>
          </w:p>
        </w:tc>
        <w:tc>
          <w:tcPr>
            <w:tcW w:w="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Apr 19</w:t>
            </w:r>
          </w:p>
        </w:tc>
        <w:tc>
          <w:tcPr>
            <w:tcW w:w="1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Chuck Randall</w:t>
            </w:r>
          </w:p>
        </w:tc>
        <w:tc>
          <w:tcPr>
            <w:tcW w:w="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Bundled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Active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Jun 2001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3.5mm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Active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11/30/01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2.5mm</w:t>
            </w:r>
          </w:p>
        </w:tc>
      </w:tr>
      <w:tr>
        <w:trPr>
          <w:trHeight w:val="360" w:hRule="atLeast"/>
        </w:trPr>
        <w:tc>
          <w:tcPr>
            <w:tcW w:w="1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Qwest</w:t>
            </w:r>
          </w:p>
        </w:tc>
        <w:tc>
          <w:tcPr>
            <w:tcW w:w="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Apr 24</w:t>
            </w:r>
          </w:p>
        </w:tc>
        <w:tc>
          <w:tcPr>
            <w:tcW w:w="1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Nate Ellis</w:t>
            </w:r>
          </w:p>
        </w:tc>
        <w:tc>
          <w:tcPr>
            <w:tcW w:w="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Bundled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Active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Dec 2001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750mm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Active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12/31/01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1B</w:t>
            </w:r>
          </w:p>
        </w:tc>
      </w:tr>
      <w:tr>
        <w:trPr>
          <w:trHeight w:val="360" w:hRule="atLeast"/>
        </w:trPr>
        <w:tc>
          <w:tcPr>
            <w:tcW w:w="1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Crown Cork &amp; Seal</w:t>
            </w:r>
          </w:p>
        </w:tc>
        <w:tc>
          <w:tcPr>
            <w:tcW w:w="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Apr 25</w:t>
            </w:r>
          </w:p>
        </w:tc>
        <w:tc>
          <w:tcPr>
            <w:tcW w:w="1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Bob Georgeoff</w:t>
            </w:r>
          </w:p>
        </w:tc>
        <w:tc>
          <w:tcPr>
            <w:tcW w:w="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Gas Only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Active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Dec 2001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300mm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Active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12/30/01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600mm</w:t>
            </w:r>
          </w:p>
        </w:tc>
      </w:tr>
      <w:tr>
        <w:trPr>
          <w:trHeight w:val="360" w:hRule="atLeast"/>
        </w:trPr>
        <w:tc>
          <w:tcPr>
            <w:tcW w:w="1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bCs/>
                <w:sz w:val="16"/>
              </w:rPr>
            </w:pPr>
            <w:r>
              <w:rPr>
                <w:rFonts w:eastAsia="Arial Unicode MS" w:cs="Arial" w:ascii="Arial" w:hAnsi="Arial"/>
                <w:bCs/>
                <w:sz w:val="16"/>
              </w:rPr>
              <w:t>Equity Office Properties</w:t>
            </w:r>
          </w:p>
        </w:tc>
        <w:tc>
          <w:tcPr>
            <w:tcW w:w="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Cs/>
                <w:sz w:val="16"/>
              </w:rPr>
            </w:pPr>
            <w:r>
              <w:rPr>
                <w:rFonts w:eastAsia="Arial Unicode MS" w:cs="Arial" w:ascii="Arial" w:hAnsi="Arial"/>
                <w:bCs/>
                <w:sz w:val="16"/>
              </w:rPr>
              <w:t>Apr 25</w:t>
            </w:r>
          </w:p>
        </w:tc>
        <w:tc>
          <w:tcPr>
            <w:tcW w:w="1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Cs/>
                <w:sz w:val="16"/>
              </w:rPr>
            </w:pPr>
            <w:r>
              <w:rPr>
                <w:rFonts w:eastAsia="Arial Unicode MS" w:cs="Arial" w:ascii="Arial" w:hAnsi="Arial"/>
                <w:bCs/>
                <w:sz w:val="16"/>
              </w:rPr>
              <w:t>Gary Odland</w:t>
            </w:r>
          </w:p>
        </w:tc>
        <w:tc>
          <w:tcPr>
            <w:tcW w:w="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Cs/>
                <w:sz w:val="16"/>
              </w:rPr>
            </w:pPr>
            <w:r>
              <w:rPr>
                <w:rFonts w:eastAsia="Arial Unicode MS" w:cs="Arial" w:ascii="Arial" w:hAnsi="Arial"/>
                <w:bCs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Cs/>
                <w:sz w:val="16"/>
              </w:rPr>
            </w:pPr>
            <w:r>
              <w:rPr>
                <w:rFonts w:eastAsia="Arial Unicode MS" w:cs="Arial" w:ascii="Arial" w:hAnsi="Arial"/>
                <w:bCs/>
                <w:sz w:val="16"/>
              </w:rPr>
              <w:t>Bundled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Cs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bCs/>
                <w:color w:val="800000"/>
                <w:sz w:val="16"/>
              </w:rPr>
              <w:t>Closed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Cs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bCs/>
                <w:color w:val="800000"/>
                <w:sz w:val="16"/>
              </w:rPr>
              <w:t>May 2001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Cs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bCs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Cs/>
                <w:color w:val="800000"/>
                <w:sz w:val="16"/>
              </w:rPr>
            </w:pPr>
            <w:r>
              <w:rPr>
                <w:rFonts w:cs="Arial" w:ascii="Arial" w:hAnsi="Arial"/>
                <w:bCs/>
                <w:color w:val="800000"/>
                <w:sz w:val="16"/>
              </w:rPr>
              <w:t>13.2mm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8000"/>
                <w:sz w:val="16"/>
              </w:rPr>
            </w:pPr>
            <w:r>
              <w:rPr>
                <w:rFonts w:cs="Arial" w:ascii="Arial" w:hAnsi="Arial"/>
                <w:bCs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Closed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Closed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Closed</w:t>
            </w:r>
          </w:p>
        </w:tc>
      </w:tr>
      <w:tr>
        <w:trPr>
          <w:trHeight w:val="360" w:hRule="atLeast"/>
        </w:trPr>
        <w:tc>
          <w:tcPr>
            <w:tcW w:w="1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Noresco</w:t>
            </w:r>
          </w:p>
        </w:tc>
        <w:tc>
          <w:tcPr>
            <w:tcW w:w="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Apr 26</w:t>
            </w:r>
          </w:p>
        </w:tc>
        <w:tc>
          <w:tcPr>
            <w:tcW w:w="1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Phyllis Anzalone</w:t>
            </w:r>
          </w:p>
        </w:tc>
        <w:tc>
          <w:tcPr>
            <w:tcW w:w="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Bundled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Unknown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Unknown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Unknown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Unknown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Unknown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Unknown</w:t>
            </w:r>
          </w:p>
        </w:tc>
      </w:tr>
      <w:tr>
        <w:trPr>
          <w:trHeight w:val="360" w:hRule="atLeast"/>
        </w:trPr>
        <w:tc>
          <w:tcPr>
            <w:tcW w:w="1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Rock Tenn</w:t>
            </w:r>
          </w:p>
        </w:tc>
        <w:tc>
          <w:tcPr>
            <w:tcW w:w="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Apr 27</w:t>
            </w:r>
          </w:p>
        </w:tc>
        <w:tc>
          <w:tcPr>
            <w:tcW w:w="1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Richard Rathvon</w:t>
            </w:r>
          </w:p>
        </w:tc>
        <w:tc>
          <w:tcPr>
            <w:tcW w:w="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Bundled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Active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Undefined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Undefined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Active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10/31/01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550mm</w:t>
            </w:r>
          </w:p>
        </w:tc>
      </w:tr>
      <w:tr>
        <w:trPr>
          <w:trHeight w:val="377" w:hRule="atLeast"/>
        </w:trPr>
        <w:tc>
          <w:tcPr>
            <w:tcW w:w="1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McDonald’s</w:t>
            </w:r>
          </w:p>
        </w:tc>
        <w:tc>
          <w:tcPr>
            <w:tcW w:w="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May 2</w:t>
            </w:r>
          </w:p>
        </w:tc>
        <w:tc>
          <w:tcPr>
            <w:tcW w:w="1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DaFazio</w:t>
            </w:r>
          </w:p>
        </w:tc>
        <w:tc>
          <w:tcPr>
            <w:tcW w:w="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Nat’l Comm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Dead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N/A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N/A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Dead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Dead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Dead</w:t>
            </w:r>
          </w:p>
        </w:tc>
      </w:tr>
      <w:tr>
        <w:trPr>
          <w:trHeight w:val="360" w:hRule="atLeast"/>
        </w:trPr>
        <w:tc>
          <w:tcPr>
            <w:tcW w:w="1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Safeway</w:t>
            </w:r>
          </w:p>
        </w:tc>
        <w:tc>
          <w:tcPr>
            <w:tcW w:w="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May 16</w:t>
            </w:r>
          </w:p>
        </w:tc>
        <w:tc>
          <w:tcPr>
            <w:tcW w:w="1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Laurie Malone</w:t>
            </w:r>
          </w:p>
        </w:tc>
        <w:tc>
          <w:tcPr>
            <w:tcW w:w="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Bundled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Active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Sep 2001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1B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  <w:highlight w:val="yellow"/>
              </w:rPr>
            </w:pPr>
            <w:r>
              <w:rPr>
                <w:rFonts w:cs="Arial" w:ascii="Arial" w:hAnsi="Arial"/>
                <w:color w:val="339966"/>
                <w:sz w:val="16"/>
                <w:highlight w:val="yellow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  <w:highlight w:val="yellow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Active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  <w:highlight w:val="yellow"/>
              </w:rPr>
            </w:pPr>
            <w:r>
              <w:rPr>
                <w:rFonts w:cs="Arial" w:ascii="Arial" w:hAnsi="Arial"/>
                <w:color w:val="339966"/>
                <w:sz w:val="16"/>
                <w:highlight w:val="yellow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12/31/01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1B</w:t>
            </w:r>
          </w:p>
        </w:tc>
      </w:tr>
      <w:tr>
        <w:trPr>
          <w:trHeight w:val="360" w:hRule="atLeast"/>
        </w:trPr>
        <w:tc>
          <w:tcPr>
            <w:tcW w:w="1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Phenolchemie</w:t>
            </w:r>
          </w:p>
        </w:tc>
        <w:tc>
          <w:tcPr>
            <w:tcW w:w="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May 23</w:t>
            </w:r>
          </w:p>
        </w:tc>
        <w:tc>
          <w:tcPr>
            <w:tcW w:w="1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Rob Rice</w:t>
            </w:r>
          </w:p>
        </w:tc>
        <w:tc>
          <w:tcPr>
            <w:tcW w:w="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Active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Dec 2001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Undefined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Unknown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Unknown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Unknown</w:t>
            </w:r>
          </w:p>
        </w:tc>
      </w:tr>
      <w:tr>
        <w:trPr>
          <w:trHeight w:val="360" w:hRule="atLeast"/>
        </w:trPr>
        <w:tc>
          <w:tcPr>
            <w:tcW w:w="1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HSBC</w:t>
            </w:r>
          </w:p>
        </w:tc>
        <w:tc>
          <w:tcPr>
            <w:tcW w:w="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May 24</w:t>
            </w:r>
          </w:p>
        </w:tc>
        <w:tc>
          <w:tcPr>
            <w:tcW w:w="1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Trey Comiskey</w:t>
            </w:r>
          </w:p>
        </w:tc>
        <w:tc>
          <w:tcPr>
            <w:tcW w:w="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Enpower &amp; Entelligence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Active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Jul 2001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87.5mm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cs="Arial" w:ascii="Arial" w:hAnsi="Arial"/>
                <w:b/>
                <w:bCs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cs="Arial" w:ascii="Arial" w:hAnsi="Arial"/>
                <w:b/>
                <w:bCs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cs="Arial" w:ascii="Arial" w:hAnsi="Arial"/>
                <w:b/>
                <w:bCs/>
                <w:color w:val="008000"/>
                <w:sz w:val="16"/>
                <w:highlight w:val="yellow"/>
              </w:rPr>
              <w:t>Closed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008000"/>
                <w:sz w:val="16"/>
                <w:highlight w:val="yellow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008000"/>
                <w:sz w:val="16"/>
                <w:highlight w:val="yellow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339966"/>
                <w:sz w:val="16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16"/>
                <w:highlight w:val="yellow"/>
              </w:rPr>
              <w:t>9/28/01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008000"/>
                <w:sz w:val="16"/>
                <w:highlight w:val="yellow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008000"/>
                <w:sz w:val="16"/>
                <w:highlight w:val="yellow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008000"/>
                <w:sz w:val="16"/>
                <w:highlight w:val="yellow"/>
              </w:rPr>
              <w:t>120mm</w:t>
            </w:r>
          </w:p>
        </w:tc>
      </w:tr>
      <w:tr>
        <w:trPr>
          <w:trHeight w:val="360" w:hRule="atLeast"/>
        </w:trPr>
        <w:tc>
          <w:tcPr>
            <w:tcW w:w="1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Heartland Industrial Partners</w:t>
            </w:r>
          </w:p>
        </w:tc>
        <w:tc>
          <w:tcPr>
            <w:tcW w:w="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May 31</w:t>
            </w:r>
          </w:p>
        </w:tc>
        <w:tc>
          <w:tcPr>
            <w:tcW w:w="1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Steve Borden</w:t>
            </w:r>
          </w:p>
        </w:tc>
        <w:tc>
          <w:tcPr>
            <w:tcW w:w="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Bundled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Active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Sept 2001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500mm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Active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11/30/01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240mm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008000"/>
                <w:sz w:val="16"/>
              </w:rPr>
              <w:t>1</w:t>
            </w:r>
            <w:r>
              <w:rPr>
                <w:rFonts w:cs="Arial" w:ascii="Arial" w:hAnsi="Arial"/>
                <w:color w:val="008000"/>
                <w:sz w:val="16"/>
                <w:vertAlign w:val="superscript"/>
              </w:rPr>
              <w:t>st</w:t>
            </w:r>
            <w:r>
              <w:rPr>
                <w:rFonts w:cs="Arial" w:ascii="Arial" w:hAnsi="Arial"/>
                <w:color w:val="008000"/>
                <w:sz w:val="16"/>
              </w:rPr>
              <w:t xml:space="preserve"> phase</w:t>
            </w:r>
          </w:p>
        </w:tc>
      </w:tr>
      <w:tr>
        <w:trPr>
          <w:trHeight w:val="360" w:hRule="atLeast"/>
        </w:trPr>
        <w:tc>
          <w:tcPr>
            <w:tcW w:w="1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Borden Chemical</w:t>
            </w:r>
          </w:p>
        </w:tc>
        <w:tc>
          <w:tcPr>
            <w:tcW w:w="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Jun 1</w:t>
            </w:r>
          </w:p>
        </w:tc>
        <w:tc>
          <w:tcPr>
            <w:tcW w:w="1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Sylvia Barnes</w:t>
            </w:r>
          </w:p>
        </w:tc>
        <w:tc>
          <w:tcPr>
            <w:tcW w:w="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Bundled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Active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Dec 2001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Undefined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Active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12/31/01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400mm</w:t>
            </w:r>
          </w:p>
        </w:tc>
      </w:tr>
      <w:tr>
        <w:trPr>
          <w:trHeight w:val="360" w:hRule="atLeast"/>
        </w:trPr>
        <w:tc>
          <w:tcPr>
            <w:tcW w:w="1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AFG Glass</w:t>
            </w:r>
          </w:p>
        </w:tc>
        <w:tc>
          <w:tcPr>
            <w:tcW w:w="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Jun 15</w:t>
            </w:r>
          </w:p>
        </w:tc>
        <w:tc>
          <w:tcPr>
            <w:tcW w:w="1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Bob Georgeoff</w:t>
            </w:r>
          </w:p>
        </w:tc>
        <w:tc>
          <w:tcPr>
            <w:tcW w:w="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Gas Only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Active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Oct 2001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 xml:space="preserve">150mm 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Dead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Dead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Dead</w:t>
            </w:r>
          </w:p>
        </w:tc>
      </w:tr>
      <w:tr>
        <w:trPr>
          <w:trHeight w:val="360" w:hRule="atLeast"/>
        </w:trPr>
        <w:tc>
          <w:tcPr>
            <w:tcW w:w="1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The Limited</w:t>
            </w:r>
          </w:p>
        </w:tc>
        <w:tc>
          <w:tcPr>
            <w:tcW w:w="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Jun 20</w:t>
            </w:r>
          </w:p>
        </w:tc>
        <w:tc>
          <w:tcPr>
            <w:tcW w:w="1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Scott Porter</w:t>
            </w:r>
          </w:p>
        </w:tc>
        <w:tc>
          <w:tcPr>
            <w:tcW w:w="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Commodity – Calif.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Active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Aug 2001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Undefined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339966"/>
                <w:sz w:val="16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16"/>
                <w:highlight w:val="yellow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339966"/>
                <w:sz w:val="16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16"/>
                <w:highlight w:val="yellow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339966"/>
                <w:sz w:val="16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16"/>
                <w:highlight w:val="yellow"/>
              </w:rPr>
              <w:t>Closed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339966"/>
                <w:sz w:val="16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16"/>
                <w:highlight w:val="yellow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339966"/>
                <w:sz w:val="16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16"/>
                <w:highlight w:val="yellow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339966"/>
                <w:sz w:val="16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16"/>
                <w:highlight w:val="yellow"/>
              </w:rPr>
              <w:t>9/30/01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339966"/>
                <w:sz w:val="16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16"/>
                <w:highlight w:val="yellow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339966"/>
                <w:sz w:val="16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16"/>
                <w:highlight w:val="yellow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339966"/>
                <w:sz w:val="16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16"/>
                <w:highlight w:val="yellow"/>
              </w:rPr>
              <w:t>14mm</w:t>
            </w:r>
          </w:p>
        </w:tc>
      </w:tr>
      <w:tr>
        <w:trPr>
          <w:trHeight w:val="360" w:hRule="atLeast"/>
        </w:trPr>
        <w:tc>
          <w:tcPr>
            <w:tcW w:w="1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National Gypsum</w:t>
            </w:r>
          </w:p>
        </w:tc>
        <w:tc>
          <w:tcPr>
            <w:tcW w:w="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Jun 21</w:t>
            </w:r>
          </w:p>
        </w:tc>
        <w:tc>
          <w:tcPr>
            <w:tcW w:w="1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Richard Rathvon</w:t>
            </w:r>
          </w:p>
        </w:tc>
        <w:tc>
          <w:tcPr>
            <w:tcW w:w="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Bundled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Active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Undefined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Undefined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Active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11/30/01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1.1B</w:t>
            </w:r>
          </w:p>
        </w:tc>
      </w:tr>
      <w:tr>
        <w:trPr>
          <w:trHeight w:val="360" w:hRule="atLeast"/>
        </w:trPr>
        <w:tc>
          <w:tcPr>
            <w:tcW w:w="1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M&amp;M Mars</w:t>
            </w:r>
          </w:p>
        </w:tc>
        <w:tc>
          <w:tcPr>
            <w:tcW w:w="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Jun 26</w:t>
            </w:r>
          </w:p>
        </w:tc>
        <w:tc>
          <w:tcPr>
            <w:tcW w:w="1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Nate Ellis</w:t>
            </w:r>
          </w:p>
        </w:tc>
        <w:tc>
          <w:tcPr>
            <w:tcW w:w="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Commodity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Active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800000"/>
                <w:sz w:val="16"/>
                <w:highlight w:val="yellow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</w:rPr>
              <w:t>Q1 2002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800000"/>
                <w:sz w:val="16"/>
                <w:highlight w:val="yellow"/>
              </w:rPr>
            </w:pPr>
            <w:r>
              <w:rPr>
                <w:rFonts w:eastAsia="Arial Unicode MS" w:cs="Arial" w:ascii="Arial" w:hAnsi="Arial"/>
                <w:color w:val="800000"/>
                <w:sz w:val="16"/>
                <w:highlight w:val="yellow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  <w:highlight w:val="yellow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Undefined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  <w:highlight w:val="yellow"/>
              </w:rPr>
            </w:pPr>
            <w:r>
              <w:rPr>
                <w:rFonts w:cs="Arial" w:ascii="Arial" w:hAnsi="Arial"/>
                <w:color w:val="008000"/>
                <w:sz w:val="16"/>
                <w:highlight w:val="yellow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Active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12/31/01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17,150mm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4"/>
        <w:ind w:hanging="0" w:start="720" w:end="0"/>
        <w:rPr/>
      </w:pPr>
      <w:r>
        <w:rPr/>
        <w:t>First Quarter 2001 EES Tactical Visits</w:t>
      </w:r>
    </w:p>
    <w:p>
      <w:pPr>
        <w:pStyle w:val="Normal"/>
        <w:jc w:val="center"/>
        <w:rPr/>
      </w:pPr>
      <w:r>
        <w:rPr/>
        <w:t>Status as of 9/30/2001</w:t>
      </w:r>
    </w:p>
    <w:tbl>
      <w:tblPr>
        <w:tblW w:w="13685" w:type="dxa"/>
        <w:jc w:val="start"/>
        <w:tblInd w:w="-72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92"/>
        <w:gridCol w:w="772"/>
        <w:gridCol w:w="1072"/>
        <w:gridCol w:w="924"/>
        <w:gridCol w:w="945"/>
        <w:gridCol w:w="750"/>
        <w:gridCol w:w="924"/>
        <w:gridCol w:w="919"/>
        <w:gridCol w:w="911"/>
        <w:gridCol w:w="1344"/>
        <w:gridCol w:w="1344"/>
        <w:gridCol w:w="1344"/>
        <w:gridCol w:w="1344"/>
      </w:tblGrid>
      <w:tr>
        <w:trPr>
          <w:trHeight w:val="360" w:hRule="atLeast"/>
        </w:trPr>
        <w:tc>
          <w:tcPr>
            <w:tcW w:w="10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7"/>
              <w:ind w:hanging="700" w:end="0"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Prospect</w:t>
            </w:r>
          </w:p>
        </w:tc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5"/>
              <w:ind w:hanging="0" w:start="0"/>
              <w:rPr>
                <w:sz w:val="20"/>
              </w:rPr>
            </w:pPr>
            <w:r>
              <w:rPr>
                <w:sz w:val="20"/>
              </w:rPr>
              <w:t>Visit Date</w:t>
            </w:r>
          </w:p>
        </w:tc>
        <w:tc>
          <w:tcPr>
            <w:tcW w:w="1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</w:rPr>
              <w:t>EES Host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6"/>
              <w:ind w:hanging="0" w:start="0"/>
              <w:jc w:val="center"/>
              <w:rPr>
                <w:rFonts w:eastAsia="Arial Unicode MS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Product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0"/>
              </w:rPr>
              <w:t>Status as of 3/31/01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0"/>
              </w:rPr>
              <w:t>Est. Close as of 3/31/01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0"/>
              </w:rPr>
            </w:r>
          </w:p>
          <w:p>
            <w:pPr>
              <w:pStyle w:val="Heading3"/>
              <w:ind w:hanging="0" w:start="0"/>
              <w:rPr>
                <w:rFonts w:ascii="Arial" w:hAnsi="Arial" w:cs="Arial"/>
                <w:b w:val="false"/>
                <w:bCs w:val="false"/>
                <w:color w:val="0000FF"/>
                <w:sz w:val="20"/>
              </w:rPr>
            </w:pPr>
            <w:r>
              <w:rPr>
                <w:rFonts w:cs="Arial"/>
                <w:b w:val="false"/>
                <w:bCs w:val="false"/>
                <w:color w:val="0000FF"/>
                <w:sz w:val="20"/>
              </w:rPr>
            </w:r>
          </w:p>
          <w:p>
            <w:pPr>
              <w:pStyle w:val="Heading3"/>
              <w:ind w:hanging="0" w:start="0"/>
              <w:rPr>
                <w:color w:val="0000FF"/>
              </w:rPr>
            </w:pPr>
            <w:r>
              <w:rPr>
                <w:color w:val="0000FF"/>
              </w:rPr>
            </w:r>
          </w:p>
          <w:p>
            <w:pPr>
              <w:pStyle w:val="Heading3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Est. TCV as of 3/31/01</w:t>
            </w:r>
          </w:p>
        </w:tc>
        <w:tc>
          <w:tcPr>
            <w:tcW w:w="9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800000"/>
                <w:sz w:val="20"/>
              </w:rPr>
            </w:pPr>
            <w:r>
              <w:rPr>
                <w:rFonts w:cs="Arial" w:ascii="Arial" w:hAnsi="Arial"/>
                <w:b/>
                <w:bCs/>
                <w:color w:val="800000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800000"/>
                <w:sz w:val="20"/>
              </w:rPr>
            </w:pPr>
            <w:r>
              <w:rPr>
                <w:rFonts w:cs="Arial" w:ascii="Arial" w:hAnsi="Arial"/>
                <w:b/>
                <w:bCs/>
                <w:color w:val="800000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800000"/>
                <w:sz w:val="20"/>
              </w:rPr>
            </w:pPr>
            <w:r>
              <w:rPr>
                <w:rFonts w:cs="Arial" w:ascii="Arial" w:hAnsi="Arial"/>
                <w:b/>
                <w:bCs/>
                <w:color w:val="800000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800000"/>
                <w:sz w:val="20"/>
              </w:rPr>
            </w:pPr>
            <w:r>
              <w:rPr>
                <w:rFonts w:cs="Arial" w:ascii="Arial" w:hAnsi="Arial"/>
                <w:b/>
                <w:bCs/>
                <w:color w:val="800000"/>
                <w:sz w:val="20"/>
              </w:rPr>
              <w:t>Status as of 6/30/01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800000"/>
                <w:sz w:val="20"/>
              </w:rPr>
            </w:pPr>
            <w:r>
              <w:rPr>
                <w:rFonts w:cs="Arial" w:ascii="Arial" w:hAnsi="Arial"/>
                <w:b/>
                <w:bCs/>
                <w:color w:val="800000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800000"/>
                <w:sz w:val="20"/>
              </w:rPr>
            </w:pPr>
            <w:r>
              <w:rPr>
                <w:rFonts w:cs="Arial" w:ascii="Arial" w:hAnsi="Arial"/>
                <w:b/>
                <w:bCs/>
                <w:color w:val="800000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800000"/>
                <w:sz w:val="20"/>
              </w:rPr>
            </w:pPr>
            <w:r>
              <w:rPr>
                <w:rFonts w:cs="Arial" w:ascii="Arial" w:hAnsi="Arial"/>
                <w:b/>
                <w:bCs/>
                <w:color w:val="800000"/>
                <w:sz w:val="20"/>
              </w:rPr>
              <w:t>Est Close as of 6/30/01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800000"/>
                <w:sz w:val="20"/>
              </w:rPr>
            </w:pPr>
            <w:r>
              <w:rPr>
                <w:rFonts w:cs="Arial" w:ascii="Arial" w:hAnsi="Arial"/>
                <w:b/>
                <w:bCs/>
                <w:color w:val="800000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800000"/>
                <w:sz w:val="20"/>
              </w:rPr>
            </w:pPr>
            <w:r>
              <w:rPr>
                <w:rFonts w:cs="Arial" w:ascii="Arial" w:hAnsi="Arial"/>
                <w:b/>
                <w:bCs/>
                <w:color w:val="800000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800000"/>
                <w:sz w:val="20"/>
              </w:rPr>
            </w:pPr>
            <w:r>
              <w:rPr>
                <w:rFonts w:cs="Arial" w:ascii="Arial" w:hAnsi="Arial"/>
                <w:b/>
                <w:bCs/>
                <w:color w:val="800000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800000"/>
                <w:sz w:val="20"/>
              </w:rPr>
            </w:pPr>
            <w:r>
              <w:rPr>
                <w:rFonts w:cs="Arial" w:ascii="Arial" w:hAnsi="Arial"/>
                <w:b/>
                <w:bCs/>
                <w:color w:val="800000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800000"/>
                <w:sz w:val="20"/>
              </w:rPr>
            </w:pPr>
            <w:r>
              <w:rPr>
                <w:rFonts w:cs="Arial" w:ascii="Arial" w:hAnsi="Arial"/>
                <w:b/>
                <w:bCs/>
                <w:color w:val="800000"/>
                <w:sz w:val="20"/>
              </w:rPr>
              <w:t>Est. TCV as of 6/30/01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339966"/>
                <w:sz w:val="20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339966"/>
                <w:sz w:val="20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339966"/>
                <w:sz w:val="20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339966"/>
                <w:sz w:val="20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339966"/>
                <w:sz w:val="20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20"/>
              </w:rPr>
              <w:t>Status as of 9/30/01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339966"/>
                <w:sz w:val="20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339966"/>
                <w:sz w:val="20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339966"/>
                <w:sz w:val="20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339966"/>
                <w:sz w:val="20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339966"/>
                <w:sz w:val="20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20"/>
              </w:rPr>
              <w:t>Est. Close as of 9/30/01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339966"/>
                <w:sz w:val="20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339966"/>
                <w:sz w:val="20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339966"/>
                <w:sz w:val="20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339966"/>
                <w:sz w:val="20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339966"/>
                <w:sz w:val="20"/>
              </w:rPr>
            </w:pPr>
            <w:r>
              <w:rPr>
                <w:rFonts w:cs="Arial" w:ascii="Arial" w:hAnsi="Arial"/>
                <w:b/>
                <w:bCs/>
                <w:color w:val="339966"/>
                <w:sz w:val="20"/>
              </w:rPr>
              <w:t>Est. TCV as of 9/30/01</w:t>
            </w:r>
          </w:p>
        </w:tc>
      </w:tr>
      <w:tr>
        <w:trPr>
          <w:trHeight w:val="360" w:hRule="atLeast"/>
        </w:trPr>
        <w:tc>
          <w:tcPr>
            <w:tcW w:w="10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  <w:highlight w:val="yellow"/>
              </w:rPr>
            </w:pPr>
            <w:r>
              <w:rPr>
                <w:rFonts w:eastAsia="Arial Unicode MS" w:cs="Arial" w:ascii="Arial" w:hAnsi="Arial"/>
                <w:sz w:val="16"/>
              </w:rPr>
              <w:t>Precision Castparts Corp</w:t>
            </w:r>
          </w:p>
        </w:tc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01-03</w:t>
            </w:r>
          </w:p>
        </w:tc>
        <w:tc>
          <w:tcPr>
            <w:tcW w:w="1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Jeff Baker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Bundled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Active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  <w:t>Jun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500mm</w:t>
            </w:r>
          </w:p>
        </w:tc>
        <w:tc>
          <w:tcPr>
            <w:tcW w:w="9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Active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8/20/01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$500MM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Active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12/30/01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500mm</w:t>
            </w:r>
          </w:p>
        </w:tc>
      </w:tr>
      <w:tr>
        <w:trPr>
          <w:trHeight w:val="360" w:hRule="atLeast"/>
        </w:trPr>
        <w:tc>
          <w:tcPr>
            <w:tcW w:w="10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Amex</w:t>
            </w:r>
          </w:p>
        </w:tc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01-09</w:t>
            </w:r>
          </w:p>
        </w:tc>
        <w:tc>
          <w:tcPr>
            <w:tcW w:w="1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Gary Provo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Bundled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Active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  <w:t>May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164mm</w:t>
            </w:r>
          </w:p>
        </w:tc>
        <w:tc>
          <w:tcPr>
            <w:tcW w:w="9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Closed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May 01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$37.5MM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Closed Q201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Closed Q201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Closed Q201</w:t>
            </w:r>
          </w:p>
        </w:tc>
      </w:tr>
      <w:tr>
        <w:trPr>
          <w:trHeight w:val="360" w:hRule="atLeast"/>
        </w:trPr>
        <w:tc>
          <w:tcPr>
            <w:tcW w:w="10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Delta Airlines (EFS)</w:t>
            </w:r>
          </w:p>
        </w:tc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01-09</w:t>
            </w:r>
          </w:p>
        </w:tc>
        <w:tc>
          <w:tcPr>
            <w:tcW w:w="1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Larry Steele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Facilities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Closed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  <w:t>Mar Closed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6mm for 3 years</w:t>
            </w:r>
          </w:p>
        </w:tc>
        <w:tc>
          <w:tcPr>
            <w:tcW w:w="9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Closed Q101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Closed Q101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 xml:space="preserve">Closed 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Q101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 xml:space="preserve">Closed 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Q101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 xml:space="preserve">Closed 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Q101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 xml:space="preserve">Closed 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Q101</w:t>
            </w:r>
          </w:p>
        </w:tc>
      </w:tr>
      <w:tr>
        <w:trPr>
          <w:trHeight w:val="360" w:hRule="atLeast"/>
        </w:trPr>
        <w:tc>
          <w:tcPr>
            <w:tcW w:w="10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Kimco Realty</w:t>
            </w:r>
          </w:p>
        </w:tc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01-24</w:t>
            </w:r>
          </w:p>
        </w:tc>
        <w:tc>
          <w:tcPr>
            <w:tcW w:w="1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Gary Sova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Bundled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Active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  <w:t>Jul &amp; Dec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750mm</w:t>
            </w:r>
          </w:p>
        </w:tc>
        <w:tc>
          <w:tcPr>
            <w:tcW w:w="9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Inactive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N/A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N/A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Inactive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N/A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N/A</w:t>
            </w:r>
          </w:p>
        </w:tc>
      </w:tr>
      <w:tr>
        <w:trPr>
          <w:trHeight w:val="360" w:hRule="atLeast"/>
        </w:trPr>
        <w:tc>
          <w:tcPr>
            <w:tcW w:w="10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Crompton</w:t>
            </w:r>
          </w:p>
        </w:tc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02-01</w:t>
            </w:r>
          </w:p>
        </w:tc>
        <w:tc>
          <w:tcPr>
            <w:tcW w:w="1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Larry Doyle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Bundled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Active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  <w:t>Aug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450mm</w:t>
            </w:r>
          </w:p>
        </w:tc>
        <w:tc>
          <w:tcPr>
            <w:tcW w:w="9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Active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12/30/01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$1B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Active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4/15/02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1B</w:t>
            </w:r>
          </w:p>
        </w:tc>
      </w:tr>
      <w:tr>
        <w:trPr>
          <w:trHeight w:val="360" w:hRule="atLeast"/>
        </w:trPr>
        <w:tc>
          <w:tcPr>
            <w:tcW w:w="10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  <w:highlight w:val="yellow"/>
              </w:rPr>
            </w:pPr>
            <w:r>
              <w:rPr>
                <w:rFonts w:eastAsia="Arial Unicode MS" w:cs="Arial" w:ascii="Arial" w:hAnsi="Arial"/>
                <w:sz w:val="16"/>
              </w:rPr>
              <w:t>JCPenny</w:t>
            </w:r>
          </w:p>
        </w:tc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highlight w:val="yellow"/>
              </w:rPr>
            </w:pPr>
            <w:r>
              <w:rPr>
                <w:rFonts w:eastAsia="Arial Unicode MS" w:cs="Arial" w:ascii="Arial" w:hAnsi="Arial"/>
                <w:sz w:val="16"/>
              </w:rPr>
              <w:t>02-09</w:t>
            </w:r>
          </w:p>
        </w:tc>
        <w:tc>
          <w:tcPr>
            <w:tcW w:w="1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Kurt Wangenhiem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Bundled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Closed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  <w:t>2-27 closed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600mm</w:t>
            </w:r>
          </w:p>
        </w:tc>
        <w:tc>
          <w:tcPr>
            <w:tcW w:w="9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Closed Q101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Closed Q101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 xml:space="preserve">Closed 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Q101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Closed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Q101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Closed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Q101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Closed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Q101</w:t>
            </w:r>
          </w:p>
        </w:tc>
      </w:tr>
      <w:tr>
        <w:trPr>
          <w:trHeight w:val="360" w:hRule="atLeast"/>
        </w:trPr>
        <w:tc>
          <w:tcPr>
            <w:tcW w:w="10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The Opus Corp</w:t>
            </w:r>
          </w:p>
        </w:tc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02-22</w:t>
            </w:r>
          </w:p>
        </w:tc>
        <w:tc>
          <w:tcPr>
            <w:tcW w:w="1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Scott Porter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Bundled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Active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  <w:t>Dec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300mm</w:t>
            </w:r>
          </w:p>
        </w:tc>
        <w:tc>
          <w:tcPr>
            <w:tcW w:w="9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Inactive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N/A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N/A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Inactive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N/A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N/A</w:t>
            </w:r>
          </w:p>
        </w:tc>
      </w:tr>
      <w:tr>
        <w:trPr>
          <w:trHeight w:val="360" w:hRule="atLeast"/>
        </w:trPr>
        <w:tc>
          <w:tcPr>
            <w:tcW w:w="10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Federated</w:t>
            </w:r>
          </w:p>
        </w:tc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03-14</w:t>
            </w:r>
          </w:p>
        </w:tc>
        <w:tc>
          <w:tcPr>
            <w:tcW w:w="1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Michael Howe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Bundled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Active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  <w:t>June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600mm</w:t>
            </w:r>
          </w:p>
        </w:tc>
        <w:tc>
          <w:tcPr>
            <w:tcW w:w="9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Inactive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N/A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N/A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Inactive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N/A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N/A</w:t>
            </w:r>
          </w:p>
        </w:tc>
      </w:tr>
      <w:tr>
        <w:trPr>
          <w:trHeight w:val="360" w:hRule="atLeast"/>
        </w:trPr>
        <w:tc>
          <w:tcPr>
            <w:tcW w:w="10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Safeway</w:t>
            </w:r>
          </w:p>
        </w:tc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03-16</w:t>
            </w:r>
          </w:p>
        </w:tc>
        <w:tc>
          <w:tcPr>
            <w:tcW w:w="1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George Waidelich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Commodity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Active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  <w:t>May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100mm</w:t>
            </w:r>
          </w:p>
        </w:tc>
        <w:tc>
          <w:tcPr>
            <w:tcW w:w="9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Dead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Dead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Dead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Dead</w:t>
            </w:r>
          </w:p>
        </w:tc>
      </w:tr>
      <w:tr>
        <w:trPr>
          <w:trHeight w:val="360" w:hRule="atLeast"/>
        </w:trPr>
        <w:tc>
          <w:tcPr>
            <w:tcW w:w="10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HEB</w:t>
            </w:r>
          </w:p>
        </w:tc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03-16</w:t>
            </w:r>
          </w:p>
        </w:tc>
        <w:tc>
          <w:tcPr>
            <w:tcW w:w="1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Hal Bertram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Commodity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Active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  <w:t>Aug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17mm</w:t>
            </w:r>
          </w:p>
        </w:tc>
        <w:tc>
          <w:tcPr>
            <w:tcW w:w="9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Active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10/15/01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$75MM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Active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10/15/01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75mm</w:t>
            </w:r>
          </w:p>
        </w:tc>
      </w:tr>
      <w:tr>
        <w:trPr>
          <w:trHeight w:val="360" w:hRule="atLeast"/>
        </w:trPr>
        <w:tc>
          <w:tcPr>
            <w:tcW w:w="10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Wal-Mart</w:t>
            </w:r>
          </w:p>
        </w:tc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03-20</w:t>
            </w:r>
          </w:p>
        </w:tc>
        <w:tc>
          <w:tcPr>
            <w:tcW w:w="1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Andrea Mainelli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Bundled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Active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  <w:t>Sep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1b</w:t>
            </w:r>
          </w:p>
        </w:tc>
        <w:tc>
          <w:tcPr>
            <w:tcW w:w="9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Active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9/28/01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$67.5MM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Active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11/15/01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35mm</w:t>
            </w:r>
          </w:p>
        </w:tc>
      </w:tr>
      <w:tr>
        <w:trPr>
          <w:trHeight w:val="360" w:hRule="atLeast"/>
        </w:trPr>
        <w:tc>
          <w:tcPr>
            <w:tcW w:w="10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Unilever</w:t>
            </w:r>
          </w:p>
        </w:tc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03-21</w:t>
            </w:r>
          </w:p>
        </w:tc>
        <w:tc>
          <w:tcPr>
            <w:tcW w:w="1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Nate Ellis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Bundled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Active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  <w:t>Oct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1b</w:t>
            </w:r>
          </w:p>
        </w:tc>
        <w:tc>
          <w:tcPr>
            <w:tcW w:w="9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Active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12/31/01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$900mm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Active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12/31/01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800mm</w:t>
            </w:r>
          </w:p>
        </w:tc>
      </w:tr>
      <w:tr>
        <w:trPr>
          <w:trHeight w:val="360" w:hRule="atLeast"/>
        </w:trPr>
        <w:tc>
          <w:tcPr>
            <w:tcW w:w="10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start="21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Aglient Technology (EFS)</w:t>
            </w:r>
          </w:p>
        </w:tc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03-21</w:t>
            </w:r>
          </w:p>
        </w:tc>
        <w:tc>
          <w:tcPr>
            <w:tcW w:w="1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Dan Fenti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Facilities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Active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  <w:t>Jun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100mm</w:t>
            </w:r>
          </w:p>
        </w:tc>
        <w:tc>
          <w:tcPr>
            <w:tcW w:w="9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Unknown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Unknown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Unknown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Unknown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Unknown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Unknown</w:t>
            </w:r>
          </w:p>
        </w:tc>
      </w:tr>
      <w:tr>
        <w:trPr>
          <w:trHeight w:val="360" w:hRule="atLeast"/>
        </w:trPr>
        <w:tc>
          <w:tcPr>
            <w:tcW w:w="10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Target</w:t>
            </w:r>
          </w:p>
        </w:tc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03-28</w:t>
            </w:r>
          </w:p>
        </w:tc>
        <w:tc>
          <w:tcPr>
            <w:tcW w:w="1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Michelle Robicheaux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Commodity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Active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  <w:t>May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35mm</w:t>
            </w:r>
          </w:p>
        </w:tc>
        <w:tc>
          <w:tcPr>
            <w:tcW w:w="9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Inactive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N/A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N/A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Inactive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Inactive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Inactive</w:t>
            </w:r>
          </w:p>
        </w:tc>
      </w:tr>
      <w:tr>
        <w:trPr>
          <w:trHeight w:val="360" w:hRule="atLeast"/>
        </w:trPr>
        <w:tc>
          <w:tcPr>
            <w:tcW w:w="10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Avendra</w:t>
            </w:r>
          </w:p>
        </w:tc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03-37</w:t>
            </w:r>
          </w:p>
        </w:tc>
        <w:tc>
          <w:tcPr>
            <w:tcW w:w="1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Kevin Kahoe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Commodity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Active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  <w:t>Sep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100mm</w:t>
            </w:r>
          </w:p>
        </w:tc>
        <w:tc>
          <w:tcPr>
            <w:tcW w:w="9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Active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9/30/01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$100MM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Unknown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Unknown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Unknown</w:t>
            </w:r>
          </w:p>
        </w:tc>
      </w:tr>
      <w:tr>
        <w:trPr>
          <w:trHeight w:val="360" w:hRule="atLeast"/>
        </w:trPr>
        <w:tc>
          <w:tcPr>
            <w:tcW w:w="10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hanging="520" w:start="520" w:end="0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ACS Technology</w:t>
            </w:r>
          </w:p>
        </w:tc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03-29</w:t>
            </w:r>
          </w:p>
        </w:tc>
        <w:tc>
          <w:tcPr>
            <w:tcW w:w="1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Tim Burton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  <w:t>Bundled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Active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  <w:t>Dec</w:t>
            </w:r>
          </w:p>
        </w:tc>
        <w:tc>
          <w:tcPr>
            <w:tcW w:w="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9mm</w:t>
            </w:r>
          </w:p>
        </w:tc>
        <w:tc>
          <w:tcPr>
            <w:tcW w:w="9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Active</w:t>
            </w:r>
          </w:p>
        </w:tc>
        <w:tc>
          <w:tcPr>
            <w:tcW w:w="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8/31/01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800000"/>
                <w:sz w:val="16"/>
              </w:rPr>
            </w:pPr>
            <w:r>
              <w:rPr>
                <w:rFonts w:cs="Arial" w:ascii="Arial" w:hAnsi="Arial"/>
                <w:color w:val="800000"/>
                <w:sz w:val="16"/>
              </w:rPr>
              <w:t>$9MM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Active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10/31/01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339966"/>
                <w:sz w:val="16"/>
              </w:rPr>
            </w:pPr>
            <w:r>
              <w:rPr>
                <w:rFonts w:cs="Arial" w:ascii="Arial" w:hAnsi="Arial"/>
                <w:color w:val="339966"/>
                <w:sz w:val="16"/>
              </w:rPr>
              <w:t>9mm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orient="landscape" w:w="15840" w:h="12240"/>
      <w:pgMar w:left="1440" w:right="1440" w:gutter="0" w:header="720" w:top="900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0"/>
      </w:rPr>
    </w:pPr>
    <w:r>
      <mc:AlternateContent>
        <mc:Choice Requires="wpg">
          <w:drawing>
            <wp:anchor behindDoc="1" distT="0" distB="0" distL="114935" distR="114935" simplePos="0" locked="0" layoutInCell="1" allowOverlap="1" relativeHeight="8">
              <wp:simplePos x="0" y="0"/>
              <wp:positionH relativeFrom="column">
                <wp:posOffset>8098155</wp:posOffset>
              </wp:positionH>
              <wp:positionV relativeFrom="paragraph">
                <wp:posOffset>7620</wp:posOffset>
              </wp:positionV>
              <wp:extent cx="727710" cy="548005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7560" cy="547920"/>
                        <a:chOff x="0" y="0"/>
                        <a:chExt cx="727560" cy="547920"/>
                      </a:xfrm>
                    </wpg:grpSpPr>
                    <pic:pic xmlns:pic="http://schemas.openxmlformats.org/drawingml/2006/picture">
                      <pic:nvPicPr>
                        <pic:cNvPr id="3" name="ENE_C_WHI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12720" cy="54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SpPr txBox="1"/>
                      <wps:spPr>
                        <a:xfrm>
                          <a:off x="477000" y="256680"/>
                          <a:ext cx="25092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4"/>
                                <w:b/>
                                <w:szCs w:val="24"/>
                                <w:rFonts w:ascii="Times New Roman" w:hAnsi="Times New Roman" w:eastAsia="Times New Roman" w:cs="Times New Roman"/>
                                <w:color w:val="00FFFF"/>
                                <w:lang w:val="en-US" w:bidi="ar-SA"/>
                              </w:rPr>
                              <w:t>®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637.65pt;margin-top:0.6pt;width:57.3pt;height:43.15pt" coordorigin="12753,12" coordsize="1146,8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ENE_C_WHI" stroked="f" o:allowincell="f" style="position:absolute;left:12753;top:12;width:964;height:862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o:allowincell="f" style="position:absolute;left:13504;top:416;width:394;height:305;mso-wrap-style:non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4"/>
                          <w:b/>
                          <w:szCs w:val="24"/>
                          <w:rFonts w:ascii="Times New Roman" w:hAnsi="Times New Roman" w:eastAsia="Times New Roman" w:cs="Times New Roman"/>
                          <w:color w:val="00FFFF"/>
                          <w:lang w:val="en-US" w:bidi="ar-SA"/>
                        </w:rPr>
                        <w:t>®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  <w:r>
      <w:rPr>
        <w:sz w:val="20"/>
      </w:rPr>
      <w:t>Property of EES</w:t>
    </w:r>
  </w:p>
  <w:p>
    <w:pPr>
      <w:pStyle w:val="Normal"/>
      <w:jc w:val="center"/>
      <w:rPr>
        <w:sz w:val="20"/>
      </w:rPr>
    </w:pPr>
    <w:r>
      <w:rPr>
        <w:sz w:val="20"/>
      </w:rPr>
      <w:t>(Only for those with a need to know)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0"/>
      </w:rPr>
    </w:pPr>
    <w:r>
      <mc:AlternateContent>
        <mc:Choice Requires="wpg">
          <w:drawing>
            <wp:anchor behindDoc="1" distT="0" distB="0" distL="114935" distR="114935" simplePos="0" locked="0" layoutInCell="1" allowOverlap="1" relativeHeight="9">
              <wp:simplePos x="0" y="0"/>
              <wp:positionH relativeFrom="column">
                <wp:posOffset>8098155</wp:posOffset>
              </wp:positionH>
              <wp:positionV relativeFrom="paragraph">
                <wp:posOffset>7620</wp:posOffset>
              </wp:positionV>
              <wp:extent cx="727710" cy="548005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7560" cy="547920"/>
                        <a:chOff x="0" y="0"/>
                        <a:chExt cx="727560" cy="547920"/>
                      </a:xfrm>
                    </wpg:grpSpPr>
                    <pic:pic xmlns:pic="http://schemas.openxmlformats.org/drawingml/2006/picture">
                      <pic:nvPicPr>
                        <pic:cNvPr id="5" name="ENE_C_WHI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12720" cy="54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SpPr txBox="1"/>
                      <wps:spPr>
                        <a:xfrm>
                          <a:off x="477000" y="256680"/>
                          <a:ext cx="25092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4"/>
                                <w:b/>
                                <w:szCs w:val="24"/>
                                <w:rFonts w:ascii="Times New Roman" w:hAnsi="Times New Roman" w:eastAsia="Times New Roman" w:cs="Times New Roman"/>
                                <w:color w:val="00FFFF"/>
                                <w:lang w:val="en-US" w:bidi="ar-SA"/>
                              </w:rPr>
                              <w:t>®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637.65pt;margin-top:0.6pt;width:57.3pt;height:43.15pt" coordorigin="12753,12" coordsize="1146,863">
              <v:shape id="shape_0" ID="ENE_C_WHI" stroked="f" o:allowincell="f" style="position:absolute;left:12753;top:12;width:964;height:862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shape id="shape_0" stroked="f" o:allowincell="f" style="position:absolute;left:13504;top:416;width:394;height:305;mso-wrap-style:non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4"/>
                          <w:b/>
                          <w:szCs w:val="24"/>
                          <w:rFonts w:ascii="Times New Roman" w:hAnsi="Times New Roman" w:eastAsia="Times New Roman" w:cs="Times New Roman"/>
                          <w:color w:val="00FFFF"/>
                          <w:lang w:val="en-US" w:bidi="ar-SA"/>
                        </w:rPr>
                        <w:t>®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  <w:r>
      <w:rPr>
        <w:sz w:val="20"/>
      </w:rPr>
      <w:t>Property of EES</w:t>
    </w:r>
  </w:p>
  <w:p>
    <w:pPr>
      <w:pStyle w:val="Footer"/>
      <w:jc w:val="center"/>
      <w:rPr>
        <w:sz w:val="20"/>
      </w:rPr>
    </w:pPr>
    <w:r>
      <w:rPr>
        <w:sz w:val="20"/>
      </w:rPr>
      <w:t>(Only for those with a need to know)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sz w:val="16"/>
      </w:rPr>
      <w:t xml:space="preserve">EES </w:t>
    </w:r>
    <w:r>
      <w:rPr>
        <w:i/>
        <w:iCs/>
        <w:sz w:val="16"/>
      </w:rPr>
      <w:t xml:space="preserve">experience </w:t>
    </w:r>
    <w:r>
      <w:rPr>
        <w:sz w:val="16"/>
      </w:rPr>
      <w:t>ENRON Q3 2001 Report</w:t>
    </w:r>
  </w:p>
  <w:p>
    <w:pPr>
      <w:pStyle w:val="Header"/>
      <w:rPr/>
    </w:pPr>
    <w:r>
      <w:rPr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FF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eastAsia="Arial Unicode MS" w:cs="Arial"/>
      <w:b/>
      <w:bCs/>
      <w:sz w:val="16"/>
      <w:szCs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Arial" w:hAnsi="Arial" w:cs="Arial"/>
      <w:b/>
      <w:bCs/>
      <w:color w:val="0000FF"/>
      <w:sz w:val="16"/>
      <w:szCs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520" w:start="520" w:end="0"/>
      <w:outlineLvl w:val="6"/>
    </w:pPr>
    <w:rPr>
      <w:rFonts w:ascii="Arial" w:hAnsi="Arial" w:cs="Arial"/>
      <w:b/>
      <w:bCs/>
      <w:color w:val="0000FF"/>
      <w:sz w:val="16"/>
      <w:szCs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0" w:start="720" w:end="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bCs/>
      <w:color w:val="0000FF"/>
      <w:sz w:val="18"/>
    </w:rPr>
  </w:style>
  <w:style w:type="character" w:styleId="DefaultParagraphFont">
    <w:name w:val="Default Paragraph Font"/>
    <w:qFormat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xl24">
    <w:name w:val="xl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hAnsi="Arial" w:eastAsia="Arial Unicode MS" w:cs="Arial"/>
      <w:sz w:val="18"/>
      <w:szCs w:val="18"/>
    </w:rPr>
  </w:style>
  <w:style w:type="paragraph" w:styleId="xl25">
    <w:name w:val="xl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hAnsi="Arial" w:eastAsia="Arial Unicode MS" w:cs="Arial"/>
      <w:sz w:val="18"/>
      <w:szCs w:val="18"/>
    </w:rPr>
  </w:style>
  <w:style w:type="paragraph" w:styleId="xl26">
    <w:name w:val="xl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hAnsi="Arial" w:eastAsia="Arial Unicode MS" w:cs="Arial"/>
      <w:b/>
      <w:bCs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6480" w:leader="none"/>
        <w:tab w:val="right" w:pos="129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587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2001-10-10T15:35:00Z</dcterms:created>
  <dc:creator>crobert</dc:creator>
  <dc:description/>
  <dc:language>en-CA</dc:language>
  <cp:lastModifiedBy>crobert</cp:lastModifiedBy>
  <cp:lastPrinted>2001-10-25T09:42:00Z</cp:lastPrinted>
  <dcterms:modified xsi:type="dcterms:W3CDTF">2001-10-25T14:26:00Z</dcterms:modified>
  <cp:revision>48</cp:revision>
  <dc:subject/>
  <dc:title>ExperienceENRON Statistics</dc:title>
</cp:coreProperties>
</file>