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"/>
        <w:gridCol w:w="1849"/>
        <w:gridCol w:w="3319"/>
        <w:gridCol w:w="8"/>
        <w:gridCol w:w="549"/>
        <w:gridCol w:w="1524"/>
        <w:gridCol w:w="3312"/>
        <w:gridCol w:w="18"/>
      </w:tblGrid>
      <w:tr>
        <w:trPr/>
        <w:tc>
          <w:tcPr>
            <w:tcW w:w="5407" w:type="dxa"/>
            <w:gridSpan w:val="3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1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 xml:space="preserve">MONTHLY PERFORMANCE REPORT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/>
            </w:pPr>
            <w:r>
              <w:rPr/>
              <w:t>CUSTOMER CREDIT SUBACCOUNT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Heading5"/>
              <w:snapToGrid w:val="false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23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</w:r>
          </w:p>
        </w:tc>
        <w:tc>
          <w:tcPr>
            <w:tcW w:w="184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drawing>
                <wp:inline distT="0" distB="0" distL="0" distR="0">
                  <wp:extent cx="914400" cy="84201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43" r="-39" b="-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2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Please submit form to: 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California Energy Commission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Accounting Office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1516 Ninth Street, MS-2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Sacramento, CA 95814-5512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Fax:  (916) 653-1435</w:t>
            </w:r>
          </w:p>
        </w:tc>
        <w:tc>
          <w:tcPr>
            <w:tcW w:w="483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Please print or type.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Instructions for completing this form are contained in Volume 4 of the guidebook for the Renewable Technology Program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i/>
              </w:rPr>
              <w:t>Please complete both sides of form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Provider / WHOLESALER Information</w:t>
            </w:r>
          </w:p>
        </w:tc>
      </w:tr>
      <w:tr>
        <w:trPr>
          <w:trHeight w:val="690" w:hRule="atLeast"/>
        </w:trPr>
        <w:tc>
          <w:tcPr>
            <w:tcW w:w="10818" w:type="dxa"/>
            <w:gridSpan w:val="7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 Registration # All Products</w:t>
            </w:r>
          </w:p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</w:rPr>
              <w:t>(For Example 99999A,B,C)</w:t>
            </w:r>
          </w:p>
        </w:tc>
      </w:tr>
      <w:tr>
        <w:trPr>
          <w:trHeight w:val="54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91083 A, B, C (BIZMIX)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Name of Provider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Enron Energy Services, Inc.</w:t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3. Performance Period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Month:     June                         Year:     2001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</w:p>
          <w:p>
            <w:pPr>
              <w:pStyle w:val="Heading1"/>
              <w:ind w:hanging="0" w:start="0"/>
              <w:rPr>
                <w:u w:val="none"/>
              </w:rPr>
            </w:pPr>
            <w:r>
              <w:rPr>
                <w:u w:val="none"/>
              </w:rPr>
              <w:t>PROVIDERS ONLY: Complete Boxes 4-7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u w:val="none"/>
              </w:rPr>
            </w:pPr>
            <w:r>
              <w:rPr>
                <w:rFonts w:cs="Arial" w:ascii="Arial" w:hAnsi="Arial"/>
                <w:sz w:val="24"/>
                <w:u w:val="none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4. Amount of Product Sold to Eligible End-Use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  8,842,795 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         8,247 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 $88,427.95 Credit passed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</w:t>
            </w:r>
            <w:r>
              <w:rPr>
                <w:rFonts w:cs="Arial" w:ascii="Arial" w:hAnsi="Arial"/>
              </w:rPr>
              <w:t>on 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5. Sales to Eligible Residential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3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  4,444,171 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         6,351  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  $44,441.71 Credit passed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</w:t>
            </w:r>
            <w:r>
              <w:rPr>
                <w:rFonts w:cs="Arial" w:ascii="Arial" w:hAnsi="Arial"/>
              </w:rPr>
              <w:t>on to customers ($)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6.  Sales to Eligible Small Commercial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   1,825,007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          1,108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 $18,250.07 Credit passed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</w:t>
            </w:r>
            <w:r>
              <w:rPr>
                <w:rFonts w:cs="Arial" w:ascii="Arial" w:hAnsi="Arial"/>
              </w:rPr>
              <w:t>on 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7. Sales to All Other Eligible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   2,573,617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          788   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$25,736.17 Credit passed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</w:t>
            </w:r>
            <w:r>
              <w:rPr>
                <w:rFonts w:cs="Arial" w:ascii="Arial" w:hAnsi="Arial"/>
              </w:rPr>
              <w:t>on to customers ($)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 Note:  Total kWh includes eligible generation only. If your product includes non-eligible energy, only identify the amount of energy sold to customers that is eligible for customer credits. For example, if 1000 kWh of product with a 50% eligible renewable content is sold, indicate 500 kWh.</w:t>
      </w:r>
      <w:r>
        <w:br w:type="page"/>
      </w:r>
    </w:p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0"/>
        <w:gridCol w:w="5418"/>
      </w:tblGrid>
      <w:tr>
        <w:trPr/>
        <w:tc>
          <w:tcPr>
            <w:tcW w:w="540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(REVERSE)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912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MONTHLY PERFORMANCE REPORT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>
                <w:sz w:val="28"/>
              </w:rPr>
            </w:pPr>
            <w:r>
              <w:rPr>
                <w:sz w:val="28"/>
              </w:rPr>
              <w:t>CUSTOMER CREDIT SUBACCOUNT</w:t>
            </w:r>
          </w:p>
        </w:tc>
      </w:tr>
      <w:tr>
        <w:trPr>
          <w:trHeight w:val="80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5"/>
              <w:snapToGrid w:val="false"/>
              <w:rPr>
                <w:rFonts w:ascii="Arial" w:hAnsi="Arial" w:cs="Arial"/>
                <w:sz w:val="28"/>
              </w:rPr>
            </w:pPr>
            <w:r>
              <w:rPr>
                <w:rFonts w:cs="Arial"/>
                <w:sz w:val="28"/>
              </w:rPr>
            </w:r>
          </w:p>
        </w:tc>
      </w:tr>
      <w:tr>
        <w:trPr>
          <w:trHeight w:val="462" w:hRule="atLeast"/>
        </w:trPr>
        <w:tc>
          <w:tcPr>
            <w:tcW w:w="10818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  <w:r>
              <w:rPr>
                <w:rFonts w:cs="Arial" w:ascii="Arial" w:hAnsi="Arial"/>
                <w:b/>
                <w:color w:val="FFFFFF"/>
                <w:sz w:val="24"/>
              </w:rPr>
              <w:t>(cont’d)</w:t>
            </w:r>
          </w:p>
          <w:p>
            <w:pPr>
              <w:pStyle w:val="Heading7"/>
              <w:ind w:hanging="0" w:start="0"/>
              <w:rPr/>
            </w:pPr>
            <w:r>
              <w:rPr/>
              <w:t>Both Providers and Wholesalers Must Complete Boxes 8-10</w:t>
            </w:r>
          </w:p>
          <w:p>
            <w:pPr>
              <w:pStyle w:val="Heading7"/>
              <w:ind w:hanging="0" w:start="0"/>
              <w:rPr/>
            </w:pPr>
            <w:r>
              <w:rPr/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Provider Name (or CEC Registration #)/Performance Period: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4"/>
              </w:rPr>
              <w:t xml:space="preserve">               </w:t>
            </w:r>
            <w:r>
              <w:rPr>
                <w:rFonts w:cs="Arial" w:ascii="Arial" w:hAnsi="Arial"/>
                <w:b/>
              </w:rPr>
              <w:t>Enron Energy Services, Inc./June 2001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8. Total Declared Purchases (or Transactions) (kWh) from Eligible Renewable Suppliers Plus Electricity Obtained from Registered Wholesalers    _________________   kWh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</w:rPr>
              <w:t xml:space="preserve">9. Declared Purchases (or Transactions) from Eligible Renewable Suppliers and Electricity Obtained from Registered Wholesalers (use additional sheets if necessary) – show CEC Registration number, the month and year the energy was generated, and the kWh obtained. 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50011                    ,  (date – month/year)       July/2001                   ,      3,941,220           kWh</w:t>
            </w:r>
          </w:p>
        </w:tc>
      </w:tr>
      <w:tr>
        <w:trPr>
          <w:trHeight w:val="453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Heading6"/>
              <w:ind w:hanging="0" w:start="0"/>
              <w:rPr/>
            </w:pPr>
            <w:r>
              <w:rPr/>
              <w:t>CEC-  50013                    ,  (date – month/year)       July/2001                   ,         235,131           kWh</w:t>
            </w:r>
          </w:p>
        </w:tc>
      </w:tr>
      <w:tr>
        <w:trPr>
          <w:trHeight w:val="426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  <w:tr>
        <w:trPr>
          <w:trHeight w:val="381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  <w:tr>
        <w:trPr>
          <w:trHeight w:val="444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48"/>
        <w:gridCol w:w="270"/>
      </w:tblGrid>
      <w:tr>
        <w:trPr>
          <w:trHeight w:val="105" w:hRule="atLeast"/>
        </w:trPr>
        <w:tc>
          <w:tcPr>
            <w:tcW w:w="1054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</w:tr>
      <w:tr>
        <w:trPr>
          <w:trHeight w:val="354" w:hRule="atLeast"/>
        </w:trPr>
        <w:tc>
          <w:tcPr>
            <w:tcW w:w="1081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10. DECLARATION</w:t>
            </w:r>
          </w:p>
        </w:tc>
      </w:tr>
      <w:tr>
        <w:trPr>
          <w:trHeight w:val="2388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ind w:end="-108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  <w:p>
            <w:pPr>
              <w:pStyle w:val="Normal"/>
              <w:ind w:end="-108"/>
              <w:rPr/>
            </w:pPr>
            <w:r>
              <w:rPr>
                <w:rFonts w:cs="Arial" w:ascii="Arial" w:hAnsi="Arial"/>
                <w:b/>
                <w:sz w:val="24"/>
              </w:rPr>
              <w:t>I,</w:t>
            </w:r>
            <w:r>
              <w:rPr>
                <w:rFonts w:cs="Arial" w:ascii="Arial" w:hAnsi="Arial"/>
                <w:sz w:val="24"/>
              </w:rPr>
              <w:t xml:space="preserve"> (print name and title) </w:t>
            </w:r>
            <w:r>
              <w:rPr>
                <w:rFonts w:cs="Arial" w:ascii="Arial" w:hAnsi="Arial"/>
                <w:b/>
                <w:sz w:val="24"/>
              </w:rPr>
              <w:t>__________</w:t>
            </w:r>
            <w:r>
              <w:rPr>
                <w:rFonts w:cs="Arial" w:ascii="Arial" w:hAnsi="Arial"/>
                <w:b/>
                <w:sz w:val="24"/>
                <w:u w:val="single"/>
              </w:rPr>
              <w:t>Richard Ring, Attorney-In-Fact</w:t>
            </w:r>
            <w:r>
              <w:rPr>
                <w:rFonts w:cs="Arial" w:ascii="Arial" w:hAnsi="Arial"/>
                <w:b/>
                <w:sz w:val="24"/>
              </w:rPr>
              <w:t>______________,</w:t>
            </w:r>
            <w:r>
              <w:rPr>
                <w:rFonts w:cs="Arial" w:ascii="Arial" w:hAnsi="Arial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sz w:val="24"/>
              </w:rPr>
              <w:t>declare under the penalty of perjury that the statements contained in this form are true and correct and that I, as an authorized agent of the above-noted company, have authority to submit this report on the company’s behalf.</w:t>
            </w:r>
          </w:p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Executed this _____</w:t>
            </w:r>
            <w:r>
              <w:rPr>
                <w:rFonts w:cs="Arial" w:ascii="Arial" w:hAnsi="Arial"/>
                <w:b/>
                <w:u w:val="single"/>
              </w:rPr>
              <w:t>10th</w:t>
            </w:r>
            <w:r>
              <w:rPr>
                <w:rFonts w:cs="Arial" w:ascii="Arial" w:hAnsi="Arial"/>
                <w:b/>
              </w:rPr>
              <w:t>_____________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day of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___</w:t>
            </w:r>
            <w:r>
              <w:rPr>
                <w:rFonts w:cs="Arial" w:ascii="Arial" w:hAnsi="Arial"/>
                <w:b/>
                <w:u w:val="single"/>
              </w:rPr>
              <w:t>September</w:t>
            </w:r>
            <w:r>
              <w:rPr>
                <w:rFonts w:cs="Arial" w:ascii="Arial" w:hAnsi="Arial"/>
                <w:b/>
              </w:rPr>
              <w:t>____________, 2001, at  __</w:t>
            </w:r>
            <w:r>
              <w:rPr>
                <w:rFonts w:cs="Arial" w:ascii="Arial" w:hAnsi="Arial"/>
                <w:b/>
                <w:u w:val="single"/>
              </w:rPr>
              <w:t>Houston, TX</w:t>
            </w:r>
            <w:r>
              <w:rPr>
                <w:rFonts w:cs="Arial" w:ascii="Arial" w:hAnsi="Arial"/>
                <w:b/>
              </w:rPr>
              <w:t xml:space="preserve"> _______.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</w:t>
            </w:r>
            <w:r>
              <w:rPr>
                <w:rFonts w:cs="Arial" w:ascii="Arial" w:hAnsi="Arial"/>
              </w:rPr>
              <w:t>(day)                                         (month)                     (year)          (place of execution)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Signature:  _____________________________________________________________________________________</w:t>
            </w:r>
          </w:p>
        </w:tc>
      </w:tr>
      <w:tr>
        <w:trPr>
          <w:trHeight w:val="546" w:hRule="atLeast"/>
        </w:trPr>
        <w:tc>
          <w:tcPr>
            <w:tcW w:w="10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b w:val="false"/>
        <w:rFonts w:ascii="Arial" w:hAnsi="Arial" w:cs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FFFFFF"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FFFFFF"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720"/>
      <w:outlineLvl w:val="4"/>
    </w:pPr>
    <w:rPr>
      <w:rFonts w:ascii="Arial" w:hAnsi="Arial" w:cs="Arial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FFFFFF"/>
    </w:rPr>
  </w:style>
  <w:style w:type="character" w:styleId="WW8Num1z0">
    <w:name w:val="WW8Num1z0"/>
    <w:qFormat/>
    <w:rPr>
      <w:rFonts w:ascii="Arial" w:hAnsi="Arial" w:cs="Arial"/>
      <w:b w:val="false"/>
      <w:i w:val="false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2001-09-05T13:58:00Z</dcterms:created>
  <dc:creator>CA Energy Commission</dc:creator>
  <dc:description/>
  <dc:language>en-CA</dc:language>
  <cp:lastModifiedBy>mhannusc</cp:lastModifiedBy>
  <cp:lastPrinted>1998-12-21T08:41:00Z</cp:lastPrinted>
  <dcterms:modified xsi:type="dcterms:W3CDTF">2001-09-10T10:01:00Z</dcterms:modified>
  <cp:revision>7</cp:revision>
  <dc:subject/>
  <dc:title>CEC- 1890D-2, 10 12/98 FINAL</dc:title>
</cp:coreProperties>
</file>