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1849"/>
        <w:gridCol w:w="3319"/>
        <w:gridCol w:w="8"/>
        <w:gridCol w:w="549"/>
        <w:gridCol w:w="1524"/>
        <w:gridCol w:w="3312"/>
        <w:gridCol w:w="18"/>
      </w:tblGrid>
      <w:tr>
        <w:trPr/>
        <w:tc>
          <w:tcPr>
            <w:tcW w:w="5407" w:type="dxa"/>
            <w:gridSpan w:val="3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1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 xml:space="preserve">MONTHLY PERFORMANCE REPORT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/>
            </w:pPr>
            <w:r>
              <w:rPr/>
              <w:t>CUSTOMER CREDIT SUBACCOUNT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Heading5"/>
              <w:snapToGrid w:val="false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drawing>
                <wp:inline distT="0" distB="0" distL="0" distR="0">
                  <wp:extent cx="914400" cy="84201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43" r="-39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Please submit form to: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California Energy Commission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Accounting Office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1516 Ninth Street, MS-2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Sacramento, CA 95814-5512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Fax:  (916) 653-1435</w:t>
            </w:r>
          </w:p>
        </w:tc>
        <w:tc>
          <w:tcPr>
            <w:tcW w:w="483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Please print or type.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Instructions for completing this form are contained in Volume 4 of the guidebook for the Renewable Technology Program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i/>
              </w:rPr>
              <w:t>Please complete both sides of form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Provider / WHOLESALER Information</w:t>
            </w:r>
          </w:p>
        </w:tc>
      </w:tr>
      <w:tr>
        <w:trPr>
          <w:trHeight w:val="690" w:hRule="atLeast"/>
        </w:trPr>
        <w:tc>
          <w:tcPr>
            <w:tcW w:w="10818" w:type="dxa"/>
            <w:gridSpan w:val="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 Registration # All Products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(For Example 99999A,B,C)</w:t>
            </w:r>
          </w:p>
        </w:tc>
      </w:tr>
      <w:tr>
        <w:trPr>
          <w:trHeight w:val="54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91015 A, B, C, D (BIZMIX)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Name of Provider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Energy Marketing Corp.</w:t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 Performance Period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Month:       June                             Year:     2001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</w:p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PROVIDERS ONLY: Complete Boxes 4-7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cs="Arial" w:ascii="Arial" w:hAnsi="Arial"/>
                <w:sz w:val="24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4. Amount of Product Sold to Eligible End-Use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a._________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b._________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c._________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5. Sales to Eligible Residential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3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a._________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b._________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c._________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6.  Sales to Eligible Small Commercial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a._________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b._________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c._________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7. Sales to All Other Eligible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a.________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b.________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c.________ Credit passed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</w:t>
            </w:r>
            <w:r>
              <w:rPr>
                <w:rFonts w:cs="Arial" w:ascii="Arial" w:hAnsi="Arial"/>
              </w:rPr>
              <w:t>on to customers ($)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Note:  Total kWh includes eligible generation only. If your product includes non-eligible energy, only identify the amount of energy sold to customers that is eligible for customer credits. For example, if 1000 kWh of product with a 50% eligible renewable content is sold, indicate 500 kWh.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18"/>
      </w:tblGrid>
      <w:tr>
        <w:trPr/>
        <w:tc>
          <w:tcPr>
            <w:tcW w:w="54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(REVERSE)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912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MONTHLY PERFORMANCE REPORT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CUSTOMER CREDIT SUBACCOUNT</w:t>
            </w:r>
          </w:p>
        </w:tc>
      </w:tr>
      <w:tr>
        <w:trPr>
          <w:trHeight w:val="80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/>
                <w:sz w:val="28"/>
              </w:rPr>
            </w:r>
          </w:p>
        </w:tc>
      </w:tr>
      <w:tr>
        <w:trPr>
          <w:trHeight w:val="462" w:hRule="atLeast"/>
        </w:trPr>
        <w:tc>
          <w:tcPr>
            <w:tcW w:w="10818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(cont’d)</w:t>
            </w:r>
          </w:p>
          <w:p>
            <w:pPr>
              <w:pStyle w:val="Heading7"/>
              <w:ind w:hanging="0" w:start="0"/>
              <w:rPr/>
            </w:pPr>
            <w:r>
              <w:rPr/>
              <w:t>Both Providers and Wholesalers Must Complete Boxes 8-10</w:t>
            </w:r>
          </w:p>
          <w:p>
            <w:pPr>
              <w:pStyle w:val="Heading7"/>
              <w:ind w:hanging="0" w:start="0"/>
              <w:rPr/>
            </w:pPr>
            <w:r>
              <w:rPr/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Provider Name (or CEC Registration #)/Performance Period: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18"/>
              </w:rPr>
              <w:t xml:space="preserve">                </w:t>
            </w:r>
            <w:r>
              <w:rPr>
                <w:rFonts w:cs="Arial" w:ascii="Arial" w:hAnsi="Arial"/>
                <w:b/>
              </w:rPr>
              <w:t>Enron Energy Marketing Corp./June 2001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8. Total Declared Purchases (or Transactions) (kWh) from Eligible Renewable Suppliers Plus Electricity Obtained from Registered Wholesalers    ____________________   kWh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9. Declared Purchases (or Transactions) from Eligible Renewable Suppliers and Electricity Obtained from Registered Wholesalers (use additional sheets if necessary) – show CEC Registration number, the month and year the energy was generated, and the kWh obtained.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80003               ,  (date – month/year)       July/2001                   ,        744,000            kWh</w:t>
            </w:r>
          </w:p>
        </w:tc>
      </w:tr>
      <w:tr>
        <w:trPr>
          <w:trHeight w:val="453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426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381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444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  <w:gridCol w:w="270"/>
      </w:tblGrid>
      <w:tr>
        <w:trPr>
          <w:trHeight w:val="105" w:hRule="atLeast"/>
        </w:trPr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1081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10. DECLARATION</w:t>
            </w:r>
          </w:p>
        </w:tc>
      </w:tr>
      <w:tr>
        <w:trPr>
          <w:trHeight w:val="2388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>I,</w:t>
            </w:r>
            <w:r>
              <w:rPr>
                <w:rFonts w:cs="Arial" w:ascii="Arial" w:hAnsi="Arial"/>
                <w:sz w:val="24"/>
              </w:rPr>
              <w:t xml:space="preserve"> (print name and title) </w:t>
            </w:r>
            <w:r>
              <w:rPr>
                <w:rFonts w:cs="Arial" w:ascii="Arial" w:hAnsi="Arial"/>
                <w:b/>
                <w:sz w:val="24"/>
              </w:rPr>
              <w:t>________</w:t>
            </w:r>
            <w:r>
              <w:rPr>
                <w:rFonts w:cs="Arial" w:ascii="Arial" w:hAnsi="Arial"/>
                <w:b/>
                <w:sz w:val="24"/>
                <w:u w:val="single"/>
              </w:rPr>
              <w:t>Richard Ring, Attorney-In-Fact</w:t>
            </w:r>
            <w:r>
              <w:rPr>
                <w:rFonts w:cs="Arial" w:ascii="Arial" w:hAnsi="Arial"/>
                <w:b/>
                <w:sz w:val="24"/>
              </w:rPr>
              <w:t>_________________,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declare under the penalty of perjury that the statements contained in this form are true and correct and that I, as an authorized agent of the above-noted company, have authority to submit this report on the company’s behalf.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Executed this _____</w:t>
            </w:r>
            <w:r>
              <w:rPr>
                <w:rFonts w:cs="Arial" w:ascii="Arial" w:hAnsi="Arial"/>
                <w:b/>
                <w:u w:val="single"/>
              </w:rPr>
              <w:t>10th</w:t>
            </w:r>
            <w:r>
              <w:rPr>
                <w:rFonts w:cs="Arial" w:ascii="Arial" w:hAnsi="Arial"/>
                <w:b/>
              </w:rPr>
              <w:t>_____________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day of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___</w:t>
            </w:r>
            <w:r>
              <w:rPr>
                <w:rFonts w:cs="Arial" w:ascii="Arial" w:hAnsi="Arial"/>
                <w:b/>
                <w:u w:val="single"/>
              </w:rPr>
              <w:t>September</w:t>
            </w:r>
            <w:r>
              <w:rPr>
                <w:rFonts w:cs="Arial" w:ascii="Arial" w:hAnsi="Arial"/>
                <w:b/>
              </w:rPr>
              <w:t>______________, 2001, at  ___</w:t>
            </w:r>
            <w:r>
              <w:rPr>
                <w:rFonts w:cs="Arial" w:ascii="Arial" w:hAnsi="Arial"/>
                <w:b/>
                <w:u w:val="single"/>
              </w:rPr>
              <w:t>Houston, TX</w:t>
            </w:r>
            <w:r>
              <w:rPr>
                <w:rFonts w:cs="Arial" w:ascii="Arial" w:hAnsi="Arial"/>
                <w:b/>
              </w:rPr>
              <w:t>______.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</w:t>
            </w:r>
            <w:r>
              <w:rPr>
                <w:rFonts w:cs="Arial" w:ascii="Arial" w:hAnsi="Arial"/>
              </w:rPr>
              <w:t>(day)                                         (month)                     (year)         (place of execution)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Signature:  _____________________________________________________________________________________</w:t>
            </w:r>
          </w:p>
        </w:tc>
      </w:tr>
      <w:tr>
        <w:trPr>
          <w:trHeight w:val="546" w:hRule="atLeast"/>
        </w:trPr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FF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720"/>
      <w:outlineLvl w:val="4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FFFF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2001-09-10T09:53:00Z</dcterms:created>
  <dc:creator>CA Energy Commission</dc:creator>
  <dc:description/>
  <dc:language>en-CA</dc:language>
  <cp:lastModifiedBy>mhannusc</cp:lastModifiedBy>
  <cp:lastPrinted>1998-12-21T08:41:00Z</cp:lastPrinted>
  <dcterms:modified xsi:type="dcterms:W3CDTF">2001-09-10T09:55:00Z</dcterms:modified>
  <cp:revision>4</cp:revision>
  <dc:subject/>
  <dc:title>CEC- 1890D-2, 10 12/98 FINAL</dc:title>
</cp:coreProperties>
</file>