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Cs/>
        </w:rPr>
      </w:pPr>
      <w:r>
        <w:rPr>
          <w:bCs/>
        </w:rPr>
        <w:t>EXHIBIT "B"</w:t>
      </w:r>
    </w:p>
    <w:p>
      <w:pPr>
        <w:pStyle w:val="Normal"/>
        <w:spacing w:lineRule="exact" w:line="280"/>
        <w:jc w:val="center"/>
        <w:rPr>
          <w:b/>
        </w:rPr>
      </w:pPr>
      <w:r>
        <w:rPr>
          <w:b/>
        </w:rPr>
        <w:t>to the</w:t>
      </w:r>
    </w:p>
    <w:p>
      <w:pPr>
        <w:pStyle w:val="Normal"/>
        <w:spacing w:lineRule="exact" w:line="280"/>
        <w:jc w:val="center"/>
        <w:rPr>
          <w:b/>
        </w:rPr>
      </w:pPr>
      <w:r>
        <w:rPr>
          <w:b/>
          <w:caps/>
        </w:rPr>
        <w:t>Master POWER Purchase and Sale Agreement</w:t>
      </w:r>
    </w:p>
    <w:p>
      <w:pPr>
        <w:pStyle w:val="Normal"/>
        <w:spacing w:lineRule="exact" w:line="280"/>
        <w:jc w:val="center"/>
        <w:rPr>
          <w:b/>
        </w:rPr>
      </w:pPr>
      <w:r>
        <w:rPr>
          <w:b/>
        </w:rPr>
      </w:r>
    </w:p>
    <w:p>
      <w:pPr>
        <w:pStyle w:val="Normal"/>
        <w:spacing w:lineRule="exact" w:line="280"/>
        <w:jc w:val="center"/>
        <w:rPr>
          <w:b/>
        </w:rPr>
      </w:pPr>
      <w:r>
        <w:rPr>
          <w:b/>
        </w:rPr>
        <w:t>ENRON CORP.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ENRON CORP.</w:t>
      </w:r>
    </w:p>
    <w:p>
      <w:pPr>
        <w:pStyle w:val="INVOICEHD2"/>
        <w:tabs>
          <w:tab w:val="clear" w:pos="4680"/>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jc w:val="center"/>
        <w:rPr>
          <w:spacing w:val="-2"/>
        </w:rPr>
      </w:pPr>
      <w:r>
        <w:rPr>
          <w:b/>
          <w:spacing w:val="-2"/>
          <w:u w:val="single"/>
        </w:rPr>
        <w:t>Guarantee Agreement</w:t>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Justified"/>
        <w:jc w:val="both"/>
        <w:rPr/>
      </w:pPr>
      <w:r>
        <w:rPr/>
        <w:tab/>
        <w:t>This Guarantee Agreement (this "Guarantee"), dated as of ___________, is made and entered into by Enron Corp., an Oregon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jc w:val="both"/>
        <w:rPr/>
      </w:pPr>
      <w:r>
        <w:rPr>
          <w:spacing w:val="-2"/>
        </w:rPr>
        <w:t xml:space="preserve">WHEREAS, </w:t>
      </w:r>
      <w:r>
        <w:rPr/>
        <w:t>Enron Power Marketing, Inc. (the "Company") will enter into a Master Power Purchase and Sale Agreement (the "Agreement") effective as of the date of this Guarantee with ____________________ ("Counterparty") pursuant to which Company and Counterparty may enter into transactions related to the purchase and sale of energy</w:t>
      </w:r>
      <w:r>
        <w:rPr>
          <w:spacing w:val="-2"/>
        </w:rPr>
        <w:t>; and</w:t>
      </w:r>
    </w:p>
    <w:p>
      <w:pPr>
        <w:pStyle w:val="Justified"/>
        <w:ind w:firstLine="720" w:end="0"/>
        <w:jc w:val="both"/>
        <w:rPr>
          <w:spacing w:val="-2"/>
        </w:rPr>
      </w:pPr>
      <w:r>
        <w:rPr>
          <w:spacing w:val="-2"/>
        </w:rPr>
        <w:t>WHEREAS, Guarantor will directly or indirectly benefit from the Agreement.</w:t>
      </w:r>
    </w:p>
    <w:p>
      <w:pPr>
        <w:pStyle w:val="Justified"/>
        <w:ind w:firstLine="720" w:end="0"/>
        <w:jc w:val="both"/>
        <w:rPr>
          <w:spacing w:val="-2"/>
        </w:rPr>
      </w:pPr>
      <w:r>
        <w:rPr>
          <w:spacing w:val="-2"/>
        </w:rPr>
        <w:t>NOW THEREFORE, in consideration of Counterparty entering into the Agreement, Guarantor hereby covenants and agrees as follows:</w:t>
      </w:r>
    </w:p>
    <w:p>
      <w:pPr>
        <w:pStyle w:val="Justified"/>
        <w:ind w:firstLine="720" w:end="0"/>
        <w:jc w:val="both"/>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This Guarantee shall constitute a guarantee of payment and not of collection.  The liability of Guarantor under the Guarantee shall be subject to the following:</w:t>
      </w:r>
    </w:p>
    <w:p>
      <w:pPr>
        <w:pStyle w:val="Justified"/>
        <w:ind w:firstLine="720" w:end="0"/>
        <w:jc w:val="both"/>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jc w:val="both"/>
        <w:rPr/>
      </w:pPr>
      <w:r>
        <w:rPr>
          <w:spacing w:val="-2"/>
        </w:rPr>
        <w:t>(b)</w:t>
        <w:tab/>
        <w:t>The aggregate amount covered by this Guarantee shall not exceed _____________</w:t>
      </w:r>
      <w:r>
        <w:rPr>
          <w:b/>
          <w:bCs/>
          <w:spacing w:val="-2"/>
        </w:rPr>
        <w:t xml:space="preserve"> </w:t>
      </w:r>
      <w:r>
        <w:rPr>
          <w:spacing w:val="-2"/>
        </w:rPr>
        <w:t>U.S. Dollars ($____________).</w:t>
      </w:r>
    </w:p>
    <w:p>
      <w:pPr>
        <w:pStyle w:val="Justified"/>
        <w:ind w:firstLine="720" w:end="0"/>
        <w:jc w:val="both"/>
        <w:rPr>
          <w:spacing w:val="-2"/>
        </w:rPr>
      </w:pPr>
      <w:r>
        <w:rPr>
          <w:spacing w:val="-2"/>
        </w:rPr>
        <w:t>2.</w:t>
        <w:tab/>
      </w:r>
      <w:r>
        <w:rPr>
          <w:spacing w:val="-2"/>
          <w:u w:val="single"/>
        </w:rPr>
        <w:t>DEMANDS AND NOTICE</w:t>
      </w:r>
      <w:r>
        <w:rPr>
          <w:spacing w:val="-2"/>
        </w:rPr>
        <w:t xml:space="preserve">.  </w:t>
      </w:r>
      <w:r>
        <w:rPr>
          <w:szCs w:val="22"/>
        </w:rPr>
        <w:t>Upon the occurrence and during the continuance of an Event of Default, if Company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fifteen (15)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Justified"/>
        <w:ind w:firstLine="720" w:end="0"/>
        <w:jc w:val="both"/>
        <w:rPr/>
      </w:pPr>
      <w:r>
        <w:rPr>
          <w:spacing w:val="-2"/>
        </w:rPr>
        <w:t>3.</w:t>
        <w:tab/>
      </w:r>
      <w:r>
        <w:rPr>
          <w:spacing w:val="-2"/>
          <w:u w:val="single"/>
        </w:rPr>
        <w:t>REPRESENTATIONS AND WARRANTIES</w:t>
      </w:r>
      <w:r>
        <w:rPr>
          <w:spacing w:val="-2"/>
        </w:rPr>
        <w:t>.  Guarantor represents and warrants that:</w:t>
      </w:r>
    </w:p>
    <w:p>
      <w:pPr>
        <w:pStyle w:val="Justified"/>
        <w:ind w:firstLine="720" w:end="0"/>
        <w:jc w:val="both"/>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jc w:val="both"/>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jc w:val="both"/>
        <w:rPr>
          <w:spacing w:val="-2"/>
        </w:rPr>
      </w:pPr>
      <w:r>
        <w:rPr>
          <w:spacing w:val="-2"/>
        </w:rPr>
        <w:t>(c)</w:t>
        <w:tab/>
        <w:t>this Guarantee, when executed and delivered,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jc w:val="both"/>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jc w:val="both"/>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Guarantor and Counterparty.</w:t>
      </w:r>
    </w:p>
    <w:p>
      <w:pPr>
        <w:pStyle w:val="Justified"/>
        <w:ind w:firstLine="720" w:end="0"/>
        <w:jc w:val="both"/>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jc w:val="both"/>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jc w:val="both"/>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jc w:val="both"/>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p>
    <w:p>
      <w:pPr>
        <w:pStyle w:val="Justified"/>
        <w:ind w:firstLine="720" w:end="0"/>
        <w:jc w:val="both"/>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uppressAutoHyphens w:val="true"/>
        <w:jc w:val="both"/>
        <w:rPr>
          <w:spacing w:val="-2"/>
        </w:rPr>
      </w:pPr>
      <w:r>
        <w:rPr>
          <w:spacing w:val="-2"/>
        </w:rPr>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2"/>
          <w:sz w:val="22"/>
        </w:rPr>
        <w:t>To Counterparty:</w:t>
        <w:tab/>
      </w:r>
      <w:r>
        <w:rPr>
          <w:spacing w:val="-2"/>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pPr>
      <w:r>
        <w:rPr>
          <w:spacing w:val="-3"/>
          <w:sz w:val="22"/>
        </w:rPr>
        <w:tab/>
        <w:tab/>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pPr>
      <w:r>
        <w:rPr>
          <w:spacing w:val="-3"/>
          <w:sz w:val="22"/>
        </w:rPr>
        <w:tab/>
        <w:tab/>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3"/>
          <w:sz w:val="22"/>
        </w:rPr>
        <w:tab/>
        <w:tab/>
        <w:t>Attn.:</w:t>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spacing w:val="-2"/>
          <w:sz w:val="22"/>
        </w:rPr>
      </w:pPr>
      <w:r>
        <w:rPr>
          <w:spacing w:val="-3"/>
          <w:sz w:val="22"/>
        </w:rPr>
        <w:tab/>
        <w:tab/>
        <w:t>Fax No.</w:t>
      </w:r>
      <w:r>
        <w:rPr>
          <w:spacing w:val="-3"/>
          <w:sz w:val="22"/>
          <w:u w:val="single"/>
        </w:rPr>
        <w:tab/>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To Guarantor:</w:t>
        <w:tab/>
        <w:t>Enron Corp.</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1400 Smith Street</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Houston, Texas  77002</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Attn.:  Vice President, Finance and Treasurer</w:t>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tab/>
        <w:tab/>
        <w:t>Fax No.:  (713) 646-3422</w:t>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r>
    </w:p>
    <w:p>
      <w:pPr>
        <w:pStyle w:val="BodyTextIndent"/>
        <w:rPr/>
      </w:pPr>
      <w:r>
        <w:rPr/>
        <w:t>A copy of any notice sent to Guarantor pursuant hereto must also be sent to the above address to:  (i) Enron Corp., Attention:  Corporate Secretary, Fax. No. (713) 853-2534; and (ii) Enron Power Marketing, Inc., Attention:  Assistant General Counsel, Trading Group, Fax No. (713) 646-4818.</w:t>
      </w:r>
    </w:p>
    <w:p>
      <w:pPr>
        <w:pStyle w:val="Justified"/>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jc w:val="both"/>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w:t>
      </w:r>
    </w:p>
    <w:p>
      <w:pPr>
        <w:pStyle w:val="Justified"/>
        <w:keepNext w:val="true"/>
        <w:keepLines/>
        <w:ind w:firstLine="720" w:end="0"/>
        <w:jc w:val="both"/>
        <w:rPr/>
      </w:pPr>
      <w:r>
        <w:rPr/>
        <w:t>EXECUTED as of the day and year first above written.</w:t>
      </w:r>
    </w:p>
    <w:p>
      <w:pPr>
        <w:pStyle w:val="Normal"/>
        <w:keepNext w:val="true"/>
        <w:keepLines/>
        <w:suppressAutoHyphens w:val="true"/>
        <w:jc w:val="both"/>
        <w:rPr>
          <w:spacing w:val="-2"/>
          <w:sz w:val="22"/>
        </w:rPr>
      </w:pPr>
      <w:r>
        <w:rPr>
          <w:spacing w:val="-2"/>
          <w:sz w:val="22"/>
        </w:rPr>
      </w:r>
    </w:p>
    <w:p>
      <w:pPr>
        <w:pStyle w:val="Normal"/>
        <w:keepNext w:val="true"/>
        <w:keepLines/>
        <w:suppressAutoHyphens w:val="true"/>
        <w:jc w:val="both"/>
        <w:rPr>
          <w:spacing w:val="-2"/>
          <w:sz w:val="22"/>
        </w:rPr>
      </w:pPr>
      <w:r>
        <w:rPr>
          <w:spacing w:val="-2"/>
          <w:sz w:val="22"/>
        </w:rPr>
      </w:r>
    </w:p>
    <w:p>
      <w:pPr>
        <w:pStyle w:val="Normal"/>
        <w:keepNext w:val="true"/>
        <w:keepLines/>
        <w:tabs>
          <w:tab w:val="clear" w:pos="720"/>
          <w:tab w:val="left" w:pos="5040" w:leader="none"/>
          <w:tab w:val="left" w:pos="9180" w:leader="none"/>
        </w:tabs>
        <w:suppressAutoHyphens w:val="true"/>
        <w:jc w:val="both"/>
        <w:rPr>
          <w:spacing w:val="-2"/>
        </w:rPr>
      </w:pPr>
      <w:r>
        <w:rPr>
          <w:b/>
          <w:spacing w:val="-2"/>
          <w:sz w:val="22"/>
        </w:rPr>
        <w:tab/>
        <w:t>ENRON CORP.</w:t>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900" w:leader="none"/>
        </w:tabs>
        <w:suppressAutoHyphens w:val="true"/>
        <w:spacing w:before="120" w:after="0"/>
        <w:jc w:val="both"/>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jc w:val="both"/>
        <w:rPr>
          <w:spacing w:val="-2"/>
        </w:rPr>
      </w:pPr>
      <w:r>
        <w:rPr>
          <w:spacing w:val="-2"/>
        </w:rPr>
        <w:tab/>
        <w:t>Name:</w:t>
      </w:r>
      <w:r>
        <w:rPr>
          <w:spacing w:val="-2"/>
          <w:u w:val="single"/>
        </w:rPr>
        <w:tab/>
      </w:r>
    </w:p>
    <w:p>
      <w:pPr>
        <w:pStyle w:val="Normal"/>
        <w:tabs>
          <w:tab w:val="clear" w:pos="720"/>
          <w:tab w:val="left" w:pos="5040" w:leader="none"/>
          <w:tab w:val="left" w:pos="9900" w:leader="none"/>
        </w:tabs>
        <w:jc w:val="both"/>
        <w:rPr>
          <w:spacing w:val="-2"/>
        </w:rPr>
      </w:pPr>
      <w:r>
        <w:rPr>
          <w:spacing w:val="-2"/>
        </w:rPr>
        <w:tab/>
        <w:t>Title:</w:t>
      </w:r>
      <w:r>
        <w:rPr>
          <w:spacing w:val="-2"/>
          <w:u w:val="single"/>
        </w:rPr>
        <w:tab/>
      </w:r>
    </w:p>
    <w:p>
      <w:pPr>
        <w:pStyle w:val="Normal"/>
        <w:rPr>
          <w:spacing w:val="-2"/>
        </w:rPr>
      </w:pPr>
      <w:r>
        <w:rPr>
          <w:spacing w:val="-2"/>
        </w:rPr>
      </w:r>
    </w:p>
    <w:sectPr>
      <w:footerReference w:type="default" r:id="rId2"/>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Justified">
    <w:name w:val="Justified"/>
    <w:basedOn w:val="Normal"/>
    <w:next w:val="Heading2"/>
    <w:qFormat/>
    <w:pPr>
      <w:spacing w:before="0" w:after="120"/>
    </w:pPr>
    <w:rPr>
      <w:sz w:val="22"/>
    </w:rPr>
  </w:style>
  <w:style w:type="paragraph" w:styleId="INVOICEHD2">
    <w:name w:val="INVOICE HD2"/>
    <w:basedOn w:val="Normal"/>
    <w:qFormat/>
    <w:pPr>
      <w:tabs>
        <w:tab w:val="clear" w:pos="720"/>
        <w:tab w:val="left" w:pos="4680" w:leader="none"/>
      </w:tabs>
      <w:jc w:val="center"/>
    </w:pPr>
    <w:rPr>
      <w:rFonts w:ascii="Courier" w:hAnsi="Courier" w:cs="Courier"/>
      <w:sz w:val="22"/>
    </w:rPr>
  </w:style>
  <w:style w:type="paragraph" w:styleId="FootnoteText">
    <w:name w:val="footnote text"/>
    <w:basedOn w:val="Normal"/>
    <w:pPr/>
    <w:rPr>
      <w:sz w:val="20"/>
      <w:szCs w:val="20"/>
    </w:rPr>
  </w:style>
  <w:style w:type="paragraph" w:styleId="BodyTextIndent">
    <w:name w:val="Body Text Indent"/>
    <w:basedOn w:val="Normal"/>
    <w:pPr>
      <w:suppressAutoHyphens w:val="true"/>
      <w:spacing w:before="0" w:after="120"/>
      <w:ind w:firstLine="720" w:start="0" w:end="0"/>
      <w:jc w:val="both"/>
    </w:pPr>
    <w:rPr>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2001-03-06T22:01:00Z</dcterms:created>
  <dc:creator>gfitzge</dc:creator>
  <dc:description/>
  <dc:language>en-CA</dc:language>
  <cp:lastModifiedBy>dportz</cp:lastModifiedBy>
  <cp:lastPrinted>2001-02-16T08:54:00Z</cp:lastPrinted>
  <dcterms:modified xsi:type="dcterms:W3CDTF">2001-03-06T22:01:00Z</dcterms:modified>
  <cp:revision>2</cp:revision>
  <dc:subject/>
  <dc:title>EXHIBIT "B"</dc:title>
</cp:coreProperties>
</file>