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15.xml" ContentType="application/vnd.openxmlformats-officedocument.wordprocessingml.footer+xml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CAPITAL &amp; TRADE RESOURCES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Capital &amp; Trade Resources Corp., a Delaware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equities trading, swap and option transactions: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ECT INVESTMENTS, INC.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ECT Investments, Inc., a Delaware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CAPITAL &amp; TRADE RESOURCES CANADA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Capital &amp; Trade Resources Canada Corp., an Alberta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Corp., an Oregon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CAPITAL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Capital Corp., a Delaware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CAPITAL II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Capital II Corp., a Delaware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11"/>
          <w:footerReference w:type="first" r:id="rId12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RESERVE ACQUISITION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Reserve Acquisition Corp., a Delaware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sectPr>
          <w:footerReference w:type="default" r:id="rId13"/>
          <w:footerReference w:type="first" r:id="rId14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b/>
          <w:sz w:val="24"/>
        </w:rPr>
        <w:t>ENRON FINANCE CORP.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  <w:u w:val="single"/>
        </w:rPr>
        <w:t>Certificate of 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sz w:val="24"/>
        </w:rPr>
        <w:tab/>
        <w:t>The undersigned, Kate B. Cole, Assistant Secretary of Enron Finance Corp., a Delaware corporation ("</w:t>
      </w:r>
      <w:r>
        <w:rPr>
          <w:sz w:val="24"/>
          <w:u w:val="single"/>
        </w:rPr>
        <w:t>Company</w:t>
      </w:r>
      <w:r>
        <w:rPr>
          <w:sz w:val="24"/>
        </w:rPr>
        <w:t>"), hereby certifies that the following is the true and correct signature of the following individual, who has been named as an agent and attorney-in-fact, for and in the name and on behalf of the Company, to execute confirmation letters in connection with financial transactions, including but not limited to derivatives: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start="1152" w:end="1152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  <w:t>Jeremy J. Gagnon</w:t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sz w:val="24"/>
        </w:rPr>
      </w:pPr>
      <w:r>
        <w:rPr>
          <w:sz w:val="24"/>
        </w:rPr>
        <w:tab/>
        <w:t>IN WITNESS WHEREOF, I have signed this certificate this ____ of August, 1998.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hanging="5040" w:start="5040" w:end="0"/>
        <w:rPr>
          <w:sz w:val="24"/>
        </w:rPr>
      </w:pPr>
      <w:r>
        <w:rPr>
          <w:sz w:val="24"/>
        </w:rPr>
        <w:t>(SEAL)</w:t>
        <w:tab/>
        <w:tab/>
        <w:tab/>
        <w:tab/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82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KATE B. COLE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  <w:t>Assistant Secretary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670" w:leader="none"/>
          <w:tab w:val="left" w:pos="6354" w:leader="none"/>
        </w:tabs>
        <w:ind w:start="5670" w:end="0"/>
        <w:jc w:val="both"/>
        <w:rPr>
          <w:sz w:val="24"/>
        </w:rPr>
      </w:pPr>
      <w:r>
        <w:rPr>
          <w:sz w:val="24"/>
        </w:rPr>
      </w:r>
    </w:p>
    <w:sectPr>
      <w:footerReference w:type="default" r:id="rId15"/>
      <w:footerReference w:type="first" r:id="rId16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/mnt/main-storage/datasets/enron-docs/doc/ECTC_conf_incum.doc</w:t>
    </w:r>
    <w:r>
      <w:rPr>
        <w:sz w:val="8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6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120"/>
      <w:ind w:hanging="0" w:start="1440" w:end="1440"/>
      <w:jc w:val="both"/>
      <w:outlineLvl w:val="2"/>
    </w:pPr>
    <w:rPr/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1440" w:end="1440"/>
      <w:jc w:val="both"/>
      <w:outlineLvl w:val="3"/>
    </w:pPr>
    <w:rPr>
      <w:b w:val="false"/>
      <w:caps w:val="false"/>
      <w:smallCaps w:val="false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120"/>
      <w:ind w:hanging="0" w:start="1440" w:end="1440"/>
      <w:jc w:val="both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120"/>
      <w:ind w:hanging="720" w:start="2880" w:end="2160"/>
      <w:jc w:val="both"/>
      <w:outlineLvl w:val="6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before="0" w:after="120"/>
      <w:jc w:val="both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TOC7">
    <w:name w:val="toc 7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6">
    <w:name w:val="toc 6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idden">
    <w:name w:val="Hidden"/>
    <w:basedOn w:val="Normal"/>
    <w:next w:val="Normal"/>
    <w:qFormat/>
    <w:pPr/>
    <w:rPr>
      <w:vanish/>
      <w:color w:val="FF0000"/>
    </w:rPr>
  </w:style>
  <w:style w:type="paragraph" w:styleId="Expanded">
    <w:name w:val="Expanded"/>
    <w:basedOn w:val="Normal"/>
    <w:next w:val="Normal"/>
    <w:qFormat/>
    <w:pPr>
      <w:spacing w:before="0" w:after="240"/>
      <w:jc w:val="center"/>
    </w:pPr>
    <w:rPr>
      <w:b/>
      <w:caps/>
      <w:spacing w:val="6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1999-03-23T19:11:00Z</dcterms:created>
  <dc:creator>tjones</dc:creator>
  <dc:description/>
  <cp:keywords>Belco</cp:keywords>
  <dc:language>en-CA</dc:language>
  <cp:lastModifiedBy>sflynn2</cp:lastModifiedBy>
  <cp:lastPrinted>1998-08-04T10:18:00Z</cp:lastPrinted>
  <dcterms:modified xsi:type="dcterms:W3CDTF">1999-03-23T19:11:00Z</dcterms:modified>
  <cp:revision>2</cp:revision>
  <dc:subject>Belco</dc:subject>
  <dc:title>ERMS Cert of Sec</dc:title>
</cp:coreProperties>
</file>