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f:\attachcus\haedicke-m\MHaedickeDec20001\00000000FA65578D26F8DC49BB7DF76DD3663ECE04452200.#3.ECC legal budget.doc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