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</w:rPr>
      </w:pPr>
      <w:r>
        <w:rPr>
          <w:b/>
        </w:rPr>
        <w:t>EBS Open Positions</w:t>
      </w:r>
    </w:p>
    <w:p>
      <w:pPr>
        <w:pStyle w:val="Normal"/>
        <w:jc w:val="center"/>
        <w:rPr/>
      </w:pPr>
      <w:r>
        <w:rPr/>
        <w:t>As of March 22, 2001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Current Openings:  58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The openings fall into the following specialized skill sets: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22% </w:t>
        <w:tab/>
        <w:t xml:space="preserve">Network Engineering </w:t>
        <w:tab/>
        <w:t>(13 Openings)</w:t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43% </w:t>
        <w:tab/>
        <w:t>Software Engineering &amp; Development (25 Openings)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16% </w:t>
        <w:tab/>
        <w:t>Bandwidth Trading Support (9 Openings)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9%  </w:t>
        <w:tab/>
        <w:t>Accounting (5 Openings)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5% </w:t>
        <w:tab/>
        <w:t>Media Services (3 Openings)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5% </w:t>
        <w:tab/>
        <w:t xml:space="preserve">Legal (3 Openings) </w:t>
      </w:r>
    </w:p>
    <w:p>
      <w:pPr>
        <w:pStyle w:val="Normal"/>
        <w:rPr>
          <w:sz w:val="24"/>
        </w:rPr>
      </w:pPr>
      <w:r>
        <w:rPr>
          <w:sz w:val="24"/>
        </w:rPr>
        <w:object w:dxaOrig="7680" w:dyaOrig="5376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.9pt;width:327.6pt;height:251.0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Excel.Sheet.12" ShapeID="ole_rId2" DrawAspect="Content" ObjectID="_1357216839" r:id="rId2"/>
        </w:object>
      </w:r>
    </w:p>
    <w:p>
      <w:pPr>
        <w:pStyle w:val="Normal"/>
        <w:rPr>
          <w:sz w:val="24"/>
        </w:rPr>
      </w:pPr>
      <w:r>
        <w:rPr>
          <w:sz w:val="24"/>
        </w:rPr>
        <w:t>Recruiting Detail: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ab/>
        <w:t>Network Engineering – Specialized skills set IP Network Engineering, Design and Documentation</w:t>
      </w:r>
    </w:p>
    <w:p>
      <w:pPr>
        <w:pStyle w:val="Normal"/>
        <w:ind w:end="-1350"/>
        <w:rPr>
          <w:sz w:val="24"/>
        </w:rPr>
      </w:pPr>
      <w:r>
        <w:rPr>
          <w:sz w:val="24"/>
        </w:rPr>
      </w:r>
    </w:p>
    <w:p>
      <w:pPr>
        <w:pStyle w:val="Normal"/>
        <w:ind w:end="-1350"/>
        <w:rPr>
          <w:sz w:val="24"/>
        </w:rPr>
      </w:pPr>
      <w:r>
        <w:rPr>
          <w:sz w:val="24"/>
        </w:rPr>
        <w:tab/>
        <w:t>Software Engineering &amp; Development – Specialized software development skills utilizing tools such as  PowerBuilder,  C++, Java and Oracle for high profile projects such as EnFiber.</w:t>
      </w:r>
    </w:p>
    <w:p>
      <w:pPr>
        <w:pStyle w:val="Normal"/>
        <w:ind w:end="-1350"/>
        <w:rPr>
          <w:sz w:val="24"/>
        </w:rPr>
      </w:pPr>
      <w:r>
        <w:rPr>
          <w:sz w:val="24"/>
        </w:rPr>
      </w:r>
    </w:p>
    <w:p>
      <w:pPr>
        <w:pStyle w:val="Normal"/>
        <w:ind w:end="-1350"/>
        <w:rPr>
          <w:sz w:val="24"/>
        </w:rPr>
      </w:pPr>
      <w:r>
        <w:rPr>
          <w:sz w:val="24"/>
        </w:rPr>
        <w:tab/>
        <w:t>Bandwidth Trading Support – Specialized expertise required in Risk Management.</w:t>
      </w:r>
    </w:p>
    <w:p>
      <w:pPr>
        <w:pStyle w:val="Normal"/>
        <w:ind w:end="-1350"/>
        <w:rPr>
          <w:sz w:val="24"/>
        </w:rPr>
      </w:pPr>
      <w:r>
        <w:rPr>
          <w:sz w:val="24"/>
        </w:rPr>
      </w:r>
    </w:p>
    <w:p>
      <w:pPr>
        <w:pStyle w:val="Normal"/>
        <w:ind w:end="-1350"/>
        <w:rPr>
          <w:sz w:val="24"/>
        </w:rPr>
      </w:pPr>
      <w:r>
        <w:rPr>
          <w:sz w:val="24"/>
        </w:rPr>
        <w:tab/>
        <w:t>Media Services – Openings require specialized skills set in Media Buying, on an executive level with Fortune 1000 contacts, proven track record, strong financial expertise in commodity trading.</w:t>
      </w:r>
    </w:p>
    <w:p>
      <w:pPr>
        <w:pStyle w:val="Normal"/>
        <w:ind w:end="-1350"/>
        <w:rPr>
          <w:sz w:val="24"/>
        </w:rPr>
      </w:pPr>
      <w:r>
        <w:rPr>
          <w:sz w:val="24"/>
        </w:rPr>
      </w:r>
    </w:p>
    <w:p>
      <w:pPr>
        <w:pStyle w:val="Normal"/>
        <w:ind w:end="-1350"/>
        <w:rPr>
          <w:sz w:val="24"/>
        </w:rPr>
      </w:pPr>
      <w:r>
        <w:rPr>
          <w:sz w:val="24"/>
        </w:rPr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-135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2001-03-22T18:21:00Z</dcterms:created>
  <dc:creator>marykay_manning</dc:creator>
  <dc:description/>
  <dc:language>en-CA</dc:language>
  <cp:lastModifiedBy>josie_jarnagin</cp:lastModifiedBy>
  <dcterms:modified xsi:type="dcterms:W3CDTF">2001-03-22T16:25:00Z</dcterms:modified>
  <cp:revision>3</cp:revision>
  <dc:subject/>
  <dc:title>EBS Open Positions</dc:title>
</cp:coreProperties>
</file>