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f:\attachcus\haedicke-m\MHaedickeDec20001\00000000FA65578D26F8DC49BB7DF76DD3663ECE04482100.#2.EBA Mid-Year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