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3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90"/>
        <w:gridCol w:w="1590"/>
        <w:gridCol w:w="435"/>
        <w:gridCol w:w="1905"/>
        <w:gridCol w:w="90"/>
        <w:gridCol w:w="810"/>
        <w:gridCol w:w="990"/>
        <w:gridCol w:w="90"/>
        <w:gridCol w:w="1800"/>
        <w:gridCol w:w="1530"/>
      </w:tblGrid>
      <w:tr>
        <w:trPr>
          <w:trHeight w:val="495" w:hRule="atLeast"/>
        </w:trPr>
        <w:tc>
          <w:tcPr>
            <w:tcW w:w="1053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Citizens Arizona Gas Contacts</w:t>
            </w:r>
          </w:p>
          <w:p>
            <w:pPr>
              <w:pStyle w:val="Normal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For Griffith Power Plant</w:t>
            </w:r>
          </w:p>
        </w:tc>
      </w:tr>
      <w:tr>
        <w:trPr>
          <w:trHeight w:val="630" w:hRule="atLeast"/>
        </w:trPr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Reason</w:t>
            </w:r>
          </w:p>
        </w:tc>
        <w:tc>
          <w:tcPr>
            <w:tcW w:w="591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1"/>
              <w:ind w:hanging="0" w:start="0"/>
              <w:rPr/>
            </w:pPr>
            <w:r>
              <w:rPr/>
              <w:t>For All Hours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If no answer at all three:</w:t>
            </w:r>
          </w:p>
        </w:tc>
      </w:tr>
      <w:tr>
        <w:trPr>
          <w:trHeight w:val="70" w:hRule="atLeast"/>
        </w:trPr>
        <w:tc>
          <w:tcPr>
            <w:tcW w:w="12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Gas Sched &amp; Supply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Primary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Secondary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Tertiary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24-hour Answering Service: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Ph: (520) 774-4592</w:t>
            </w:r>
          </w:p>
          <w:p>
            <w:pPr>
              <w:pStyle w:val="Normal"/>
              <w:rPr/>
            </w:pPr>
            <w:r>
              <w:rPr/>
              <w:t xml:space="preserve">               </w:t>
            </w:r>
            <w:r>
              <w:rPr/>
              <w:t>(800) 936-7008</w:t>
            </w:r>
          </w:p>
        </w:tc>
      </w:tr>
      <w:tr>
        <w:trPr>
          <w:trHeight w:val="960" w:hRule="atLeast"/>
        </w:trPr>
        <w:tc>
          <w:tcPr>
            <w:tcW w:w="12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Craig Lipke</w:t>
            </w:r>
          </w:p>
          <w:p>
            <w:pPr>
              <w:pStyle w:val="Normal"/>
              <w:rPr/>
            </w:pPr>
            <w:r>
              <w:rPr/>
              <w:t>Ph: (520) 226-2243</w:t>
            </w:r>
          </w:p>
          <w:p>
            <w:pPr>
              <w:pStyle w:val="Normal"/>
              <w:rPr/>
            </w:pPr>
            <w:r>
              <w:rPr/>
              <w:t>Cell: (520) 699-3683</w:t>
            </w:r>
          </w:p>
          <w:p>
            <w:pPr>
              <w:pStyle w:val="Normal"/>
              <w:rPr/>
            </w:pPr>
            <w:r>
              <w:rPr/>
              <w:t>Hm: (520) 779-2414</w:t>
            </w:r>
          </w:p>
          <w:p>
            <w:pPr>
              <w:pStyle w:val="Normal"/>
              <w:rPr/>
            </w:pPr>
            <w:r>
              <w:rPr/>
              <w:t>Fax: (520) 226-2243</w:t>
            </w:r>
          </w:p>
          <w:p>
            <w:pPr>
              <w:pStyle w:val="Normal"/>
              <w:rPr/>
            </w:pPr>
            <w:r>
              <w:rPr/>
              <w:t>cwlipke@czn.com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Martin Conboy</w:t>
            </w:r>
          </w:p>
          <w:p>
            <w:pPr>
              <w:pStyle w:val="Normal"/>
              <w:rPr/>
            </w:pPr>
            <w:r>
              <w:rPr/>
              <w:t>Ph: (520) 226-2269</w:t>
            </w:r>
          </w:p>
          <w:p>
            <w:pPr>
              <w:pStyle w:val="Normal"/>
              <w:rPr/>
            </w:pPr>
            <w:r>
              <w:rPr/>
              <w:t>Cell: (520) 380-5777</w:t>
            </w:r>
          </w:p>
          <w:p>
            <w:pPr>
              <w:pStyle w:val="Normal"/>
              <w:rPr/>
            </w:pPr>
            <w:r>
              <w:rPr/>
              <w:t>Hm: (520) 527-1716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Dan Snodgrass</w:t>
            </w:r>
          </w:p>
          <w:p>
            <w:pPr>
              <w:pStyle w:val="Normal"/>
              <w:rPr/>
            </w:pPr>
            <w:r>
              <w:rPr/>
              <w:t>Ph: (520) 226-2202</w:t>
            </w:r>
          </w:p>
          <w:p>
            <w:pPr>
              <w:pStyle w:val="Normal"/>
              <w:rPr/>
            </w:pPr>
            <w:r>
              <w:rPr/>
              <w:t>Cell: (520) 310-5080</w:t>
            </w:r>
          </w:p>
          <w:p>
            <w:pPr>
              <w:pStyle w:val="Normal"/>
              <w:rPr/>
            </w:pPr>
            <w:r>
              <w:rPr/>
              <w:t>Hm: (520) 527-0201</w:t>
            </w:r>
          </w:p>
        </w:tc>
        <w:tc>
          <w:tcPr>
            <w:tcW w:w="333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215" w:hRule="atLeast"/>
        </w:trPr>
        <w:tc>
          <w:tcPr>
            <w:tcW w:w="1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Emergency Condition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Operation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Personnel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sz w:val="24"/>
              </w:rPr>
              <w:t>Tom Tucker</w:t>
            </w:r>
          </w:p>
          <w:p>
            <w:pPr>
              <w:pStyle w:val="Normal"/>
              <w:rPr/>
            </w:pPr>
            <w:r>
              <w:rPr/>
              <w:t>Ph: (520) 692-2901</w:t>
            </w:r>
          </w:p>
          <w:p>
            <w:pPr>
              <w:pStyle w:val="Normal"/>
              <w:rPr/>
            </w:pPr>
            <w:r>
              <w:rPr/>
              <w:t>Cell: (520) 715-7004</w:t>
            </w:r>
          </w:p>
          <w:p>
            <w:pPr>
              <w:pStyle w:val="Normal"/>
              <w:rPr/>
            </w:pPr>
            <w:r>
              <w:rPr/>
              <w:t>Hm: (520) 692-2901</w:t>
            </w:r>
          </w:p>
        </w:tc>
        <w:tc>
          <w:tcPr>
            <w:tcW w:w="1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George Harp</w:t>
            </w:r>
          </w:p>
          <w:p>
            <w:pPr>
              <w:pStyle w:val="Normal"/>
              <w:rPr/>
            </w:pPr>
            <w:r>
              <w:rPr/>
              <w:t>Ph: (520) 757-0262</w:t>
            </w:r>
          </w:p>
          <w:p>
            <w:pPr>
              <w:pStyle w:val="Normal"/>
              <w:rPr/>
            </w:pPr>
            <w:r>
              <w:rPr/>
              <w:t>Cell: (520) 715-7007</w:t>
            </w:r>
          </w:p>
          <w:p>
            <w:pPr>
              <w:pStyle w:val="Normal"/>
              <w:rPr/>
            </w:pPr>
            <w:r>
              <w:rPr/>
              <w:t>Hm: (520) 692-8814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Dan Snodgrass</w:t>
            </w:r>
          </w:p>
          <w:p>
            <w:pPr>
              <w:pStyle w:val="Normal"/>
              <w:rPr/>
            </w:pPr>
            <w:r>
              <w:rPr/>
              <w:t>Ph: (520) 226-2202</w:t>
            </w:r>
          </w:p>
          <w:p>
            <w:pPr>
              <w:pStyle w:val="Normal"/>
              <w:rPr/>
            </w:pPr>
            <w:r>
              <w:rPr/>
              <w:t>Cell: (520) 310-5080</w:t>
            </w:r>
          </w:p>
          <w:p>
            <w:pPr>
              <w:pStyle w:val="Normal"/>
              <w:rPr/>
            </w:pPr>
            <w:r>
              <w:rPr/>
              <w:t>Hm: (520) 527-0201</w:t>
            </w:r>
          </w:p>
        </w:tc>
        <w:tc>
          <w:tcPr>
            <w:tcW w:w="333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53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ENRON ASSET MANAGEMENT RESOURCES CONTACT LIST</w:t>
            </w:r>
          </w:p>
        </w:tc>
      </w:tr>
      <w:tr>
        <w:trPr/>
        <w:tc>
          <w:tcPr>
            <w:tcW w:w="1053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For Griffith Power Plant</w:t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Function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Contact Name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Phone Number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Pager Number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Pin Number</w:t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Gas Control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24 Hour Number</w:t>
            </w:r>
          </w:p>
          <w:p>
            <w:pPr>
              <w:pStyle w:val="Heading3"/>
              <w:ind w:hanging="0" w:start="0"/>
              <w:jc w:val="start"/>
              <w:rPr/>
            </w:pPr>
            <w:r>
              <w:rPr/>
              <w:t>24 Hour Number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Darrell Schoolcraft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713.853.5533</w:t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1.800.241.8397</w:t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713.853.4299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1.888.381.1743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Scheduling/Accounting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Amy Mulligan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Christine McEvoy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713.853.0439</w:t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713.853.7303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1.888.346.1664</w:t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1.888.760.5358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720"/>
              <w:rPr>
                <w:sz w:val="24"/>
              </w:rPr>
            </w:pPr>
            <w:r>
              <w:rPr>
                <w:sz w:val="24"/>
              </w:rPr>
              <w:t>8000957353</w:t>
            </w:r>
          </w:p>
          <w:p>
            <w:pPr>
              <w:pStyle w:val="Normal"/>
              <w:ind w:end="-720"/>
              <w:rPr>
                <w:sz w:val="24"/>
              </w:rPr>
            </w:pPr>
            <w:r>
              <w:rPr>
                <w:sz w:val="24"/>
              </w:rPr>
              <w:t>8000957353</w:t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Scheduling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Terry Kowalke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713.853.6403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1.800.503.0482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Fax Number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713.646.8000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00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Commercial Contacts</w:t>
            </w:r>
          </w:p>
        </w:tc>
        <w:tc>
          <w:tcPr>
            <w:tcW w:w="153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</w:r>
          </w:p>
        </w:tc>
      </w:tr>
      <w:tr>
        <w:trPr/>
        <w:tc>
          <w:tcPr>
            <w:tcW w:w="900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For Griffith Power Plant</w:t>
            </w:r>
          </w:p>
        </w:tc>
        <w:tc>
          <w:tcPr>
            <w:tcW w:w="153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Function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Duke Energy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PPL</w:t>
            </w:r>
          </w:p>
        </w:tc>
        <w:tc>
          <w:tcPr>
            <w:tcW w:w="153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Primary Contact</w:t>
            </w:r>
          </w:p>
          <w:p>
            <w:pPr>
              <w:pStyle w:val="Heading5"/>
              <w:ind w:hanging="0" w:start="0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  <w:t>Office</w:t>
            </w:r>
          </w:p>
          <w:p>
            <w:pPr>
              <w:pStyle w:val="Heading3"/>
              <w:ind w:hanging="0" w:start="0"/>
              <w:rPr/>
            </w:pPr>
            <w:r>
              <w:rPr/>
              <w:t>Cell Phone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Becky Newson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(801) 531-5442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(801) 556-4475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Dave Smith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(610) 774-6283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(610) 662-8559</w:t>
            </w:r>
          </w:p>
        </w:tc>
        <w:tc>
          <w:tcPr>
            <w:tcW w:w="153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start"/>
              <w:rPr>
                <w:sz w:val="24"/>
              </w:rPr>
            </w:pPr>
            <w:r>
              <w:rPr>
                <w:sz w:val="24"/>
              </w:rPr>
              <w:t>Secondary Contact</w:t>
            </w:r>
          </w:p>
          <w:p>
            <w:pPr>
              <w:pStyle w:val="Heading5"/>
              <w:ind w:hanging="0" w:start="0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  <w:t xml:space="preserve"> </w:t>
            </w:r>
            <w:r>
              <w:rPr>
                <w:b w:val="false"/>
                <w:bCs w:val="false"/>
                <w:sz w:val="24"/>
              </w:rPr>
              <w:t>Office</w:t>
            </w:r>
          </w:p>
          <w:p>
            <w:pPr>
              <w:pStyle w:val="Heading4"/>
              <w:ind w:hanging="0" w:start="0"/>
              <w:jc w:val="end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Cell Phone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Mary Ann Synder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(801) 537-3985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(801) 580-1466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Barb Veety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(610) 774-4178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(610) 533-6358</w:t>
            </w:r>
          </w:p>
        </w:tc>
        <w:tc>
          <w:tcPr>
            <w:tcW w:w="153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2001-06-08T12:23:00Z</dcterms:created>
  <dc:creator>CWLipke</dc:creator>
  <dc:description/>
  <dc:language>en-CA</dc:language>
  <cp:lastModifiedBy>dscott1</cp:lastModifiedBy>
  <cp:lastPrinted>2001-06-22T17:28:00Z</cp:lastPrinted>
  <dcterms:modified xsi:type="dcterms:W3CDTF">2001-06-22T20:00:00Z</dcterms:modified>
  <cp:revision>4</cp:revision>
  <dc:subject/>
  <dc:title>Citizens Arizona Gas Contact</dc:title>
</cp:coreProperties>
</file>