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left" w:pos="720" w:leader="none"/>
          <w:tab w:val="left" w:pos="6480" w:leader="none"/>
          <w:tab w:val="left" w:pos="10530" w:leader="none"/>
          <w:tab w:val="left" w:pos="10620" w:leader="none"/>
        </w:tabs>
        <w:ind w:hanging="0" w:start="-360" w:end="90"/>
        <w:rPr/>
      </w:pPr>
      <w:r>
        <w:rPr/>
        <w:tab/>
        <w:tab/>
        <w:t>-4-</w:t>
      </w:r>
    </w:p>
    <w:p>
      <w:pPr>
        <w:pStyle w:val="Heading1"/>
        <w:tabs>
          <w:tab w:val="left" w:pos="720" w:leader="none"/>
          <w:tab w:val="left" w:pos="10530" w:leader="none"/>
          <w:tab w:val="left" w:pos="10620" w:leader="none"/>
        </w:tabs>
        <w:ind w:hanging="0" w:start="-360" w:end="90"/>
        <w:rPr/>
      </w:pPr>
      <w:r>
        <w:rPr/>
        <w:t>Haas School of Business</w:t>
        <w:tab/>
        <w:t xml:space="preserve">  Professor McCullough University of California, Berkeley</w:t>
        <w:tab/>
        <w:t xml:space="preserve">  Spring, 2000</w:t>
      </w:r>
    </w:p>
    <w:p>
      <w:pPr>
        <w:pStyle w:val="Normal"/>
        <w:tabs>
          <w:tab w:val="left" w:pos="720" w:leader="none"/>
        </w:tabs>
        <w:rPr>
          <w:b/>
          <w:sz w:val="24"/>
        </w:rPr>
      </w:pPr>
      <w:r>
        <w:rPr>
          <w:b/>
          <w:sz w:val="24"/>
        </w:rPr>
      </w:r>
    </w:p>
    <w:p>
      <w:pPr>
        <w:pStyle w:val="Normal"/>
        <w:tabs>
          <w:tab w:val="clear" w:pos="720"/>
          <w:tab w:val="left" w:pos="13590" w:leader="none"/>
        </w:tabs>
        <w:rPr>
          <w:b/>
          <w:sz w:val="24"/>
        </w:rPr>
      </w:pPr>
      <w:r>
        <w:rPr>
          <w:b/>
          <w:sz w:val="24"/>
        </w:rPr>
      </w:r>
    </w:p>
    <w:p>
      <w:pPr>
        <w:pStyle w:val="Normal"/>
        <w:tabs>
          <w:tab w:val="left" w:pos="720" w:leader="none"/>
        </w:tabs>
        <w:rPr>
          <w:b/>
          <w:sz w:val="24"/>
        </w:rPr>
      </w:pPr>
      <w:r>
        <w:rPr>
          <w:b/>
          <w:sz w:val="24"/>
        </w:rPr>
      </w:r>
    </w:p>
    <w:p>
      <w:pPr>
        <w:pStyle w:val="Heading2"/>
        <w:tabs>
          <w:tab w:val="left" w:pos="720" w:leader="none"/>
        </w:tabs>
        <w:ind w:hanging="0" w:start="0"/>
        <w:rPr>
          <w:b w:val="false"/>
          <w:sz w:val="24"/>
        </w:rPr>
      </w:pPr>
      <w:r>
        <w:rPr>
          <w:b w:val="false"/>
          <w:sz w:val="24"/>
        </w:rPr>
        <w:t>THE OPTIMIZATION MODULE</w:t>
      </w:r>
    </w:p>
    <w:tbl>
      <w:tblPr>
        <w:tblW w:w="14040" w:type="dxa"/>
        <w:jc w:val="start"/>
        <w:tblInd w:w="-162" w:type="dxa"/>
        <w:tblLayout w:type="fixed"/>
        <w:tblCellMar>
          <w:top w:w="0" w:type="dxa"/>
          <w:start w:w="108" w:type="dxa"/>
          <w:bottom w:w="0" w:type="dxa"/>
          <w:end w:w="108" w:type="dxa"/>
        </w:tblCellMar>
      </w:tblPr>
      <w:tblGrid>
        <w:gridCol w:w="990"/>
        <w:gridCol w:w="1170"/>
        <w:gridCol w:w="5040"/>
        <w:gridCol w:w="2340"/>
        <w:gridCol w:w="4500"/>
      </w:tblGrid>
      <w:tr>
        <w:trPr/>
        <w:tc>
          <w:tcPr>
            <w:tcW w:w="990" w:type="dxa"/>
            <w:tcBorders>
              <w:top w:val="single" w:sz="12" w:space="0" w:color="000000"/>
              <w:start w:val="single" w:sz="12" w:space="0" w:color="000000"/>
              <w:end w:val="single" w:sz="12" w:space="0" w:color="000000"/>
            </w:tcBorders>
          </w:tcPr>
          <w:p>
            <w:pPr>
              <w:pStyle w:val="Heading3"/>
              <w:tabs>
                <w:tab w:val="left" w:pos="720" w:leader="none"/>
              </w:tabs>
              <w:snapToGrid w:val="false"/>
              <w:ind w:hanging="0" w:start="0"/>
              <w:rPr/>
            </w:pPr>
            <w:r>
              <w:rPr/>
            </w:r>
          </w:p>
          <w:p>
            <w:pPr>
              <w:pStyle w:val="Heading3"/>
              <w:tabs>
                <w:tab w:val="left" w:pos="720" w:leader="none"/>
              </w:tabs>
              <w:ind w:hanging="0" w:start="0"/>
              <w:rPr>
                <w:sz w:val="24"/>
              </w:rPr>
            </w:pPr>
            <w:r>
              <w:rPr>
                <w:sz w:val="24"/>
              </w:rPr>
              <w:t>WEEK</w:t>
            </w:r>
          </w:p>
        </w:tc>
        <w:tc>
          <w:tcPr>
            <w:tcW w:w="1170" w:type="dxa"/>
            <w:tcBorders>
              <w:top w:val="single" w:sz="12" w:space="0" w:color="000000"/>
              <w:start w:val="single" w:sz="12" w:space="0" w:color="000000"/>
              <w:end w:val="single" w:sz="12" w:space="0" w:color="000000"/>
            </w:tcBorders>
          </w:tcPr>
          <w:p>
            <w:pPr>
              <w:pStyle w:val="Heading3"/>
              <w:tabs>
                <w:tab w:val="left" w:pos="720" w:leader="none"/>
              </w:tabs>
              <w:snapToGrid w:val="false"/>
              <w:ind w:hanging="0" w:start="0"/>
              <w:rPr>
                <w:sz w:val="24"/>
              </w:rPr>
            </w:pPr>
            <w:r>
              <w:rPr>
                <w:sz w:val="24"/>
              </w:rPr>
            </w:r>
          </w:p>
          <w:p>
            <w:pPr>
              <w:pStyle w:val="Heading3"/>
              <w:tabs>
                <w:tab w:val="left" w:pos="720" w:leader="none"/>
              </w:tabs>
              <w:ind w:hanging="0" w:start="0"/>
              <w:rPr>
                <w:sz w:val="24"/>
              </w:rPr>
            </w:pPr>
            <w:r>
              <w:rPr>
                <w:sz w:val="24"/>
              </w:rPr>
              <w:t>DATE</w:t>
            </w:r>
          </w:p>
        </w:tc>
        <w:tc>
          <w:tcPr>
            <w:tcW w:w="5040" w:type="dxa"/>
            <w:tcBorders>
              <w:top w:val="single" w:sz="12" w:space="0" w:color="000000"/>
              <w:start w:val="single" w:sz="12" w:space="0" w:color="000000"/>
              <w:end w:val="single" w:sz="12" w:space="0" w:color="000000"/>
            </w:tcBorders>
          </w:tcPr>
          <w:p>
            <w:pPr>
              <w:pStyle w:val="Heading3"/>
              <w:tabs>
                <w:tab w:val="left" w:pos="720" w:leader="none"/>
              </w:tabs>
              <w:snapToGrid w:val="false"/>
              <w:ind w:hanging="0" w:start="0"/>
              <w:rPr>
                <w:sz w:val="24"/>
              </w:rPr>
            </w:pPr>
            <w:r>
              <w:rPr>
                <w:sz w:val="24"/>
              </w:rPr>
            </w:r>
          </w:p>
          <w:p>
            <w:pPr>
              <w:pStyle w:val="Heading3"/>
              <w:tabs>
                <w:tab w:val="left" w:pos="720" w:leader="none"/>
              </w:tabs>
              <w:ind w:hanging="0" w:start="0"/>
              <w:rPr>
                <w:sz w:val="24"/>
              </w:rPr>
            </w:pPr>
            <w:r>
              <w:rPr>
                <w:sz w:val="24"/>
              </w:rPr>
              <w:t>TOPIC</w:t>
            </w:r>
          </w:p>
        </w:tc>
        <w:tc>
          <w:tcPr>
            <w:tcW w:w="2340" w:type="dxa"/>
            <w:tcBorders>
              <w:top w:val="single" w:sz="12" w:space="0" w:color="000000"/>
              <w:start w:val="single" w:sz="12" w:space="0" w:color="000000"/>
              <w:end w:val="single" w:sz="12" w:space="0" w:color="000000"/>
            </w:tcBorders>
          </w:tcPr>
          <w:p>
            <w:pPr>
              <w:pStyle w:val="Heading3"/>
              <w:tabs>
                <w:tab w:val="left" w:pos="720" w:leader="none"/>
              </w:tabs>
              <w:ind w:hanging="0" w:start="0"/>
              <w:rPr>
                <w:sz w:val="24"/>
              </w:rPr>
            </w:pPr>
            <w:r>
              <w:rPr>
                <w:sz w:val="24"/>
              </w:rPr>
              <w:t>READING</w:t>
            </w:r>
          </w:p>
          <w:p>
            <w:pPr>
              <w:pStyle w:val="Normal"/>
              <w:tabs>
                <w:tab w:val="left" w:pos="720" w:leader="none"/>
              </w:tabs>
              <w:jc w:val="center"/>
              <w:rPr>
                <w:b/>
              </w:rPr>
            </w:pPr>
            <w:r>
              <w:rPr>
                <w:b/>
                <w:sz w:val="24"/>
              </w:rPr>
              <w:t>ASSIGNMENT</w:t>
            </w:r>
          </w:p>
        </w:tc>
        <w:tc>
          <w:tcPr>
            <w:tcW w:w="4500" w:type="dxa"/>
            <w:tcBorders>
              <w:top w:val="single" w:sz="12" w:space="0" w:color="000000"/>
              <w:start w:val="single" w:sz="12" w:space="0" w:color="000000"/>
              <w:end w:val="single" w:sz="12" w:space="0" w:color="000000"/>
            </w:tcBorders>
          </w:tcPr>
          <w:p>
            <w:pPr>
              <w:pStyle w:val="Heading3"/>
              <w:tabs>
                <w:tab w:val="left" w:pos="720" w:leader="none"/>
                <w:tab w:val="left" w:pos="11700" w:leader="none"/>
              </w:tabs>
              <w:ind w:hanging="0" w:start="0"/>
              <w:rPr>
                <w:sz w:val="24"/>
              </w:rPr>
            </w:pPr>
            <w:r>
              <w:rPr>
                <w:sz w:val="24"/>
              </w:rPr>
              <w:t>PERSONAL PROBLEM SET</w:t>
            </w:r>
          </w:p>
          <w:p>
            <w:pPr>
              <w:pStyle w:val="Heading3"/>
              <w:tabs>
                <w:tab w:val="left" w:pos="720" w:leader="none"/>
                <w:tab w:val="left" w:pos="11700" w:leader="none"/>
              </w:tabs>
              <w:ind w:hanging="0" w:start="0"/>
              <w:rPr>
                <w:sz w:val="24"/>
              </w:rPr>
            </w:pPr>
            <w:r>
              <w:rPr>
                <w:sz w:val="24"/>
              </w:rPr>
              <w:t>OR TEAM ASSIGNMENT DUE</w:t>
            </w:r>
          </w:p>
        </w:tc>
      </w:tr>
      <w:tr>
        <w:trPr/>
        <w:tc>
          <w:tcPr>
            <w:tcW w:w="990" w:type="dxa"/>
            <w:tcBorders>
              <w:top w:val="single" w:sz="12" w:space="0" w:color="000000"/>
              <w:start w:val="single" w:sz="12" w:space="0" w:color="000000"/>
              <w:end w:val="single" w:sz="12" w:space="0" w:color="000000"/>
            </w:tcBorders>
          </w:tcPr>
          <w:p>
            <w:pPr>
              <w:pStyle w:val="Normal"/>
              <w:tabs>
                <w:tab w:val="left" w:pos="720" w:leader="none"/>
              </w:tabs>
              <w:snapToGrid w:val="false"/>
              <w:jc w:val="center"/>
              <w:rPr>
                <w:b/>
                <w:sz w:val="24"/>
              </w:rPr>
            </w:pPr>
            <w:r>
              <w:rPr>
                <w:b/>
                <w:sz w:val="24"/>
              </w:rPr>
            </w:r>
          </w:p>
          <w:p>
            <w:pPr>
              <w:pStyle w:val="Normal"/>
              <w:tabs>
                <w:tab w:val="left" w:pos="720" w:leader="none"/>
              </w:tabs>
              <w:jc w:val="center"/>
              <w:rPr>
                <w:b/>
                <w:sz w:val="24"/>
              </w:rPr>
            </w:pPr>
            <w:r>
              <w:rPr>
                <w:b/>
                <w:sz w:val="24"/>
              </w:rPr>
              <w:t>1</w:t>
            </w:r>
          </w:p>
        </w:tc>
        <w:tc>
          <w:tcPr>
            <w:tcW w:w="1170" w:type="dxa"/>
            <w:tcBorders>
              <w:top w:val="single" w:sz="12" w:space="0" w:color="000000"/>
              <w:end w:val="single" w:sz="12" w:space="0" w:color="000000"/>
            </w:tcBorders>
          </w:tcPr>
          <w:p>
            <w:pPr>
              <w:pStyle w:val="Normal"/>
              <w:tabs>
                <w:tab w:val="left" w:pos="720" w:leader="none"/>
              </w:tabs>
              <w:snapToGrid w:val="false"/>
              <w:rPr>
                <w:b/>
                <w:sz w:val="24"/>
              </w:rPr>
            </w:pPr>
            <w:r>
              <w:rPr>
                <w:b/>
                <w:sz w:val="24"/>
              </w:rPr>
            </w:r>
          </w:p>
          <w:p>
            <w:pPr>
              <w:pStyle w:val="Heading4"/>
              <w:tabs>
                <w:tab w:val="left" w:pos="720" w:leader="none"/>
              </w:tabs>
              <w:ind w:hanging="0" w:start="0"/>
              <w:rPr/>
            </w:pPr>
            <w:r>
              <w:rPr/>
              <w:t>March</w:t>
            </w:r>
          </w:p>
        </w:tc>
        <w:tc>
          <w:tcPr>
            <w:tcW w:w="5040" w:type="dxa"/>
            <w:tcBorders>
              <w:top w:val="single" w:sz="12" w:space="0" w:color="000000"/>
              <w:bottom w:val="single" w:sz="6" w:space="0" w:color="000000"/>
              <w:end w:val="single" w:sz="12" w:space="0" w:color="000000"/>
            </w:tcBorders>
          </w:tcPr>
          <w:p>
            <w:pPr>
              <w:pStyle w:val="Normal"/>
              <w:tabs>
                <w:tab w:val="left" w:pos="720" w:leader="none"/>
              </w:tabs>
              <w:rPr>
                <w:sz w:val="24"/>
              </w:rPr>
            </w:pPr>
            <w:r>
              <w:rPr>
                <w:sz w:val="24"/>
              </w:rPr>
              <w:t>Graphical Introduction to</w:t>
            </w:r>
          </w:p>
          <w:p>
            <w:pPr>
              <w:pStyle w:val="Normal"/>
              <w:tabs>
                <w:tab w:val="left" w:pos="720" w:leader="none"/>
              </w:tabs>
              <w:rPr>
                <w:sz w:val="24"/>
              </w:rPr>
            </w:pPr>
            <w:r>
              <w:rPr>
                <w:sz w:val="24"/>
              </w:rPr>
              <w:t>Linear Programming</w:t>
            </w:r>
          </w:p>
        </w:tc>
        <w:tc>
          <w:tcPr>
            <w:tcW w:w="2340" w:type="dxa"/>
            <w:tcBorders>
              <w:top w:val="single" w:sz="12" w:space="0" w:color="000000"/>
              <w:bottom w:val="single" w:sz="6" w:space="0" w:color="000000"/>
              <w:end w:val="single" w:sz="12" w:space="0" w:color="000000"/>
            </w:tcBorders>
          </w:tcPr>
          <w:p>
            <w:pPr>
              <w:pStyle w:val="Normal"/>
              <w:tabs>
                <w:tab w:val="left" w:pos="720" w:leader="none"/>
              </w:tabs>
              <w:rPr>
                <w:sz w:val="24"/>
              </w:rPr>
            </w:pPr>
            <w:r>
              <w:rPr>
                <w:sz w:val="24"/>
              </w:rPr>
              <w:t>Chapter 2</w:t>
            </w:r>
          </w:p>
          <w:p>
            <w:pPr>
              <w:pStyle w:val="Normal"/>
              <w:tabs>
                <w:tab w:val="left" w:pos="720" w:leader="none"/>
              </w:tabs>
              <w:rPr>
                <w:sz w:val="24"/>
              </w:rPr>
            </w:pPr>
            <w:r>
              <w:rPr>
                <w:sz w:val="24"/>
              </w:rPr>
              <w:t xml:space="preserve">  </w:t>
            </w:r>
            <w:r>
              <w:rPr>
                <w:sz w:val="24"/>
              </w:rPr>
              <w:t>(pp. 16 - 39)</w:t>
            </w:r>
          </w:p>
        </w:tc>
        <w:tc>
          <w:tcPr>
            <w:tcW w:w="4500" w:type="dxa"/>
            <w:tcBorders>
              <w:top w:val="single" w:sz="12" w:space="0" w:color="000000"/>
              <w:end w:val="single" w:sz="12" w:space="0" w:color="000000"/>
            </w:tcBorders>
          </w:tcPr>
          <w:p>
            <w:pPr>
              <w:pStyle w:val="Normal"/>
              <w:tabs>
                <w:tab w:val="left" w:pos="720" w:leader="none"/>
              </w:tabs>
              <w:snapToGrid w:val="false"/>
              <w:rPr>
                <w:sz w:val="24"/>
              </w:rPr>
            </w:pPr>
            <w:r>
              <w:rPr>
                <w:sz w:val="24"/>
              </w:rPr>
            </w:r>
          </w:p>
        </w:tc>
      </w:tr>
      <w:tr>
        <w:trPr>
          <w:trHeight w:val="288" w:hRule="atLeast"/>
        </w:trPr>
        <w:tc>
          <w:tcPr>
            <w:tcW w:w="990" w:type="dxa"/>
            <w:tcBorders>
              <w:start w:val="single" w:sz="12" w:space="0" w:color="000000"/>
              <w:bottom w:val="single" w:sz="12" w:space="0" w:color="000000"/>
              <w:end w:val="single" w:sz="12" w:space="0" w:color="000000"/>
            </w:tcBorders>
          </w:tcPr>
          <w:p>
            <w:pPr>
              <w:pStyle w:val="Normal"/>
              <w:tabs>
                <w:tab w:val="left" w:pos="720" w:leader="none"/>
              </w:tabs>
              <w:snapToGrid w:val="false"/>
              <w:jc w:val="center"/>
              <w:rPr>
                <w:sz w:val="24"/>
              </w:rPr>
            </w:pPr>
            <w:r>
              <w:rPr>
                <w:sz w:val="24"/>
              </w:rPr>
            </w:r>
          </w:p>
          <w:p>
            <w:pPr>
              <w:pStyle w:val="Normal"/>
              <w:tabs>
                <w:tab w:val="left" w:pos="720" w:leader="none"/>
              </w:tabs>
              <w:jc w:val="center"/>
              <w:rPr/>
            </w:pPr>
            <w:r>
              <w:rPr/>
            </w:r>
          </w:p>
        </w:tc>
        <w:tc>
          <w:tcPr>
            <w:tcW w:w="1170" w:type="dxa"/>
            <w:tcBorders>
              <w:end w:val="single" w:sz="12" w:space="0" w:color="000000"/>
            </w:tcBorders>
          </w:tcPr>
          <w:p>
            <w:pPr>
              <w:pStyle w:val="Normal"/>
              <w:tabs>
                <w:tab w:val="left" w:pos="720" w:leader="none"/>
              </w:tabs>
              <w:jc w:val="center"/>
              <w:rPr>
                <w:sz w:val="24"/>
              </w:rPr>
            </w:pPr>
            <w:r>
              <w:rPr>
                <w:sz w:val="24"/>
              </w:rPr>
              <w:t>22, 23</w:t>
            </w:r>
          </w:p>
        </w:tc>
        <w:tc>
          <w:tcPr>
            <w:tcW w:w="5040" w:type="dxa"/>
            <w:tcBorders>
              <w:bottom w:val="single" w:sz="12" w:space="0" w:color="000000"/>
              <w:end w:val="single" w:sz="12" w:space="0" w:color="000000"/>
            </w:tcBorders>
          </w:tcPr>
          <w:p>
            <w:pPr>
              <w:pStyle w:val="Normal"/>
              <w:tabs>
                <w:tab w:val="left" w:pos="720" w:leader="none"/>
              </w:tabs>
              <w:rPr>
                <w:sz w:val="24"/>
              </w:rPr>
            </w:pPr>
            <w:r>
              <w:rPr>
                <w:sz w:val="24"/>
              </w:rPr>
              <w:t xml:space="preserve">Applications of Linear Programming  and </w:t>
            </w:r>
          </w:p>
          <w:p>
            <w:pPr>
              <w:pStyle w:val="Normal"/>
              <w:tabs>
                <w:tab w:val="left" w:pos="720" w:leader="none"/>
              </w:tabs>
              <w:rPr>
                <w:sz w:val="24"/>
              </w:rPr>
            </w:pPr>
            <w:r>
              <w:rPr>
                <w:sz w:val="24"/>
              </w:rPr>
              <w:t>Using Excel’s Built-in Solver</w:t>
            </w:r>
          </w:p>
        </w:tc>
        <w:tc>
          <w:tcPr>
            <w:tcW w:w="2340" w:type="dxa"/>
            <w:tcBorders>
              <w:end w:val="single" w:sz="12" w:space="0" w:color="000000"/>
            </w:tcBorders>
          </w:tcPr>
          <w:p>
            <w:pPr>
              <w:pStyle w:val="Normal"/>
              <w:tabs>
                <w:tab w:val="left" w:pos="720" w:leader="none"/>
              </w:tabs>
              <w:rPr>
                <w:sz w:val="24"/>
              </w:rPr>
            </w:pPr>
            <w:r>
              <w:rPr>
                <w:sz w:val="24"/>
              </w:rPr>
              <w:t>Chapter 3</w:t>
            </w:r>
          </w:p>
          <w:p>
            <w:pPr>
              <w:pStyle w:val="Normal"/>
              <w:tabs>
                <w:tab w:val="left" w:pos="720" w:leader="none"/>
              </w:tabs>
              <w:rPr>
                <w:sz w:val="24"/>
              </w:rPr>
            </w:pPr>
            <w:r>
              <w:rPr>
                <w:sz w:val="24"/>
              </w:rPr>
              <w:t xml:space="preserve">  </w:t>
            </w:r>
            <w:r>
              <w:rPr>
                <w:sz w:val="24"/>
              </w:rPr>
              <w:t>(pp. 43 - 76)</w:t>
            </w:r>
          </w:p>
        </w:tc>
        <w:tc>
          <w:tcPr>
            <w:tcW w:w="4500" w:type="dxa"/>
            <w:tcBorders>
              <w:bottom w:val="single" w:sz="12" w:space="0" w:color="000000"/>
              <w:end w:val="single" w:sz="12" w:space="0" w:color="000000"/>
            </w:tcBorders>
          </w:tcPr>
          <w:p>
            <w:pPr>
              <w:pStyle w:val="Normal"/>
              <w:tabs>
                <w:tab w:val="left" w:pos="720" w:leader="none"/>
              </w:tabs>
              <w:snapToGrid w:val="false"/>
              <w:rPr>
                <w:sz w:val="24"/>
              </w:rPr>
            </w:pPr>
            <w:r>
              <w:rPr>
                <w:sz w:val="24"/>
              </w:rPr>
            </w:r>
          </w:p>
        </w:tc>
      </w:tr>
      <w:tr>
        <w:trPr>
          <w:trHeight w:val="270" w:hRule="atLeast"/>
        </w:trPr>
        <w:tc>
          <w:tcPr>
            <w:tcW w:w="990" w:type="dxa"/>
            <w:tcBorders>
              <w:start w:val="single" w:sz="12" w:space="0" w:color="000000"/>
            </w:tcBorders>
          </w:tcPr>
          <w:p>
            <w:pPr>
              <w:pStyle w:val="Normal"/>
              <w:tabs>
                <w:tab w:val="left" w:pos="720" w:leader="none"/>
              </w:tabs>
              <w:jc w:val="center"/>
              <w:rPr>
                <w:b/>
                <w:sz w:val="24"/>
              </w:rPr>
            </w:pPr>
            <w:r>
              <w:rPr>
                <w:b/>
                <w:sz w:val="24"/>
              </w:rPr>
              <w:t>2</w:t>
            </w:r>
          </w:p>
          <w:p>
            <w:pPr>
              <w:pStyle w:val="Normal"/>
              <w:tabs>
                <w:tab w:val="left" w:pos="720" w:leader="none"/>
              </w:tabs>
              <w:rPr>
                <w:b/>
                <w:sz w:val="24"/>
              </w:rPr>
            </w:pPr>
            <w:r>
              <w:rPr>
                <w:b/>
                <w:sz w:val="24"/>
              </w:rPr>
            </w:r>
          </w:p>
        </w:tc>
        <w:tc>
          <w:tcPr>
            <w:tcW w:w="1170" w:type="dxa"/>
            <w:tcBorders>
              <w:top w:val="single" w:sz="12" w:space="0" w:color="000000"/>
              <w:start w:val="single" w:sz="12" w:space="0" w:color="000000"/>
              <w:bottom w:val="single" w:sz="12" w:space="0" w:color="000000"/>
              <w:end w:val="single" w:sz="12" w:space="0" w:color="000000"/>
            </w:tcBorders>
          </w:tcPr>
          <w:p>
            <w:pPr>
              <w:pStyle w:val="Normal"/>
              <w:tabs>
                <w:tab w:val="left" w:pos="720" w:leader="none"/>
              </w:tabs>
              <w:jc w:val="center"/>
              <w:rPr>
                <w:sz w:val="24"/>
              </w:rPr>
            </w:pPr>
            <w:r>
              <w:rPr>
                <w:sz w:val="24"/>
              </w:rPr>
              <w:t>March</w:t>
            </w:r>
          </w:p>
          <w:p>
            <w:pPr>
              <w:pStyle w:val="Normal"/>
              <w:tabs>
                <w:tab w:val="left" w:pos="720" w:leader="none"/>
              </w:tabs>
              <w:jc w:val="center"/>
              <w:rPr>
                <w:sz w:val="24"/>
              </w:rPr>
            </w:pPr>
            <w:r>
              <w:rPr>
                <w:sz w:val="24"/>
              </w:rPr>
              <w:t>29, 30</w:t>
            </w:r>
          </w:p>
        </w:tc>
        <w:tc>
          <w:tcPr>
            <w:tcW w:w="5040" w:type="dxa"/>
            <w:tcBorders/>
          </w:tcPr>
          <w:p>
            <w:pPr>
              <w:pStyle w:val="Normal"/>
              <w:tabs>
                <w:tab w:val="left" w:pos="720" w:leader="none"/>
              </w:tabs>
              <w:rPr>
                <w:sz w:val="24"/>
              </w:rPr>
            </w:pPr>
            <w:r>
              <w:rPr>
                <w:sz w:val="24"/>
              </w:rPr>
              <w:t>Applications of Linear Programming and</w:t>
            </w:r>
          </w:p>
          <w:p>
            <w:pPr>
              <w:pStyle w:val="Normal"/>
              <w:tabs>
                <w:tab w:val="left" w:pos="720" w:leader="none"/>
              </w:tabs>
              <w:rPr>
                <w:sz w:val="24"/>
              </w:rPr>
            </w:pPr>
            <w:r>
              <w:rPr>
                <w:sz w:val="24"/>
              </w:rPr>
              <w:t>Using Excel’s Built-in Solver (continued)</w:t>
            </w:r>
          </w:p>
        </w:tc>
        <w:tc>
          <w:tcPr>
            <w:tcW w:w="2340" w:type="dxa"/>
            <w:tcBorders>
              <w:top w:val="single" w:sz="12" w:space="0" w:color="000000"/>
              <w:start w:val="single" w:sz="12" w:space="0" w:color="000000"/>
              <w:end w:val="single" w:sz="12" w:space="0" w:color="000000"/>
            </w:tcBorders>
          </w:tcPr>
          <w:p>
            <w:pPr>
              <w:pStyle w:val="Normal"/>
              <w:tabs>
                <w:tab w:val="left" w:pos="720" w:leader="none"/>
              </w:tabs>
              <w:rPr>
                <w:sz w:val="24"/>
              </w:rPr>
            </w:pPr>
            <w:r>
              <w:rPr>
                <w:sz w:val="24"/>
              </w:rPr>
              <w:t>Chapter 3</w:t>
            </w:r>
          </w:p>
          <w:p>
            <w:pPr>
              <w:pStyle w:val="Normal"/>
              <w:tabs>
                <w:tab w:val="left" w:pos="720" w:leader="none"/>
              </w:tabs>
              <w:rPr>
                <w:sz w:val="24"/>
              </w:rPr>
            </w:pPr>
            <w:r>
              <w:rPr>
                <w:sz w:val="24"/>
              </w:rPr>
              <w:t xml:space="preserve">  </w:t>
            </w:r>
            <w:r>
              <w:rPr>
                <w:sz w:val="24"/>
              </w:rPr>
              <w:t>(pp. 77 – 110)</w:t>
            </w:r>
          </w:p>
        </w:tc>
        <w:tc>
          <w:tcPr>
            <w:tcW w:w="4500" w:type="dxa"/>
            <w:tcBorders>
              <w:end w:val="single" w:sz="12" w:space="0" w:color="000000"/>
            </w:tcBorders>
          </w:tcPr>
          <w:p>
            <w:pPr>
              <w:pStyle w:val="Normal"/>
              <w:tabs>
                <w:tab w:val="left" w:pos="720" w:leader="none"/>
              </w:tabs>
              <w:rPr>
                <w:sz w:val="24"/>
              </w:rPr>
            </w:pPr>
            <w:r>
              <w:rPr>
                <w:sz w:val="24"/>
              </w:rPr>
              <w:t>Personal Problem Set #1:</w:t>
            </w:r>
          </w:p>
          <w:p>
            <w:pPr>
              <w:pStyle w:val="Normal"/>
              <w:tabs>
                <w:tab w:val="left" w:pos="720" w:leader="none"/>
              </w:tabs>
              <w:rPr>
                <w:sz w:val="24"/>
              </w:rPr>
            </w:pPr>
            <w:r>
              <w:rPr>
                <w:sz w:val="24"/>
              </w:rPr>
              <w:t xml:space="preserve">  </w:t>
            </w:r>
            <w:r>
              <w:rPr>
                <w:sz w:val="24"/>
              </w:rPr>
              <w:t>Ch. 2: # 2.7, 2.8, 2.13</w:t>
            </w:r>
          </w:p>
        </w:tc>
      </w:tr>
      <w:tr>
        <w:trPr>
          <w:trHeight w:val="270" w:hRule="atLeast"/>
        </w:trPr>
        <w:tc>
          <w:tcPr>
            <w:tcW w:w="990" w:type="dxa"/>
            <w:tcBorders>
              <w:top w:val="single" w:sz="12" w:space="0" w:color="000000"/>
              <w:start w:val="single" w:sz="12" w:space="0" w:color="000000"/>
              <w:end w:val="single" w:sz="12" w:space="0" w:color="000000"/>
            </w:tcBorders>
          </w:tcPr>
          <w:p>
            <w:pPr>
              <w:pStyle w:val="Normal"/>
              <w:tabs>
                <w:tab w:val="left" w:pos="720" w:leader="none"/>
              </w:tabs>
              <w:snapToGrid w:val="false"/>
              <w:jc w:val="center"/>
              <w:rPr>
                <w:b/>
                <w:sz w:val="24"/>
              </w:rPr>
            </w:pPr>
            <w:r>
              <w:rPr>
                <w:b/>
                <w:sz w:val="24"/>
              </w:rPr>
            </w:r>
          </w:p>
          <w:p>
            <w:pPr>
              <w:pStyle w:val="Normal"/>
              <w:tabs>
                <w:tab w:val="left" w:pos="720" w:leader="none"/>
              </w:tabs>
              <w:jc w:val="center"/>
              <w:rPr>
                <w:b/>
                <w:sz w:val="24"/>
              </w:rPr>
            </w:pPr>
            <w:r>
              <w:rPr>
                <w:b/>
                <w:sz w:val="24"/>
              </w:rPr>
              <w:t>3</w:t>
            </w:r>
          </w:p>
        </w:tc>
        <w:tc>
          <w:tcPr>
            <w:tcW w:w="1170" w:type="dxa"/>
            <w:tcBorders>
              <w:end w:val="single" w:sz="12" w:space="0" w:color="000000"/>
            </w:tcBorders>
          </w:tcPr>
          <w:p>
            <w:pPr>
              <w:pStyle w:val="Normal"/>
              <w:tabs>
                <w:tab w:val="left" w:pos="720" w:leader="none"/>
              </w:tabs>
              <w:snapToGrid w:val="false"/>
              <w:jc w:val="center"/>
              <w:rPr>
                <w:b/>
                <w:sz w:val="24"/>
              </w:rPr>
            </w:pPr>
            <w:r>
              <w:rPr>
                <w:b/>
                <w:sz w:val="24"/>
              </w:rPr>
            </w:r>
          </w:p>
          <w:p>
            <w:pPr>
              <w:pStyle w:val="Normal"/>
              <w:tabs>
                <w:tab w:val="left" w:pos="720" w:leader="none"/>
              </w:tabs>
              <w:jc w:val="center"/>
              <w:rPr>
                <w:sz w:val="24"/>
              </w:rPr>
            </w:pPr>
            <w:r>
              <w:rPr>
                <w:sz w:val="24"/>
              </w:rPr>
              <w:t>April</w:t>
            </w:r>
          </w:p>
        </w:tc>
        <w:tc>
          <w:tcPr>
            <w:tcW w:w="5040" w:type="dxa"/>
            <w:tcBorders>
              <w:top w:val="single" w:sz="12" w:space="0" w:color="000000"/>
              <w:bottom w:val="single" w:sz="6" w:space="0" w:color="000000"/>
            </w:tcBorders>
          </w:tcPr>
          <w:p>
            <w:pPr>
              <w:pStyle w:val="Normal"/>
              <w:tabs>
                <w:tab w:val="left" w:pos="720" w:leader="none"/>
              </w:tabs>
              <w:rPr>
                <w:sz w:val="24"/>
              </w:rPr>
            </w:pPr>
            <w:r>
              <w:rPr>
                <w:sz w:val="24"/>
              </w:rPr>
              <w:t>Introduction to Non-Linear Programming</w:t>
            </w:r>
          </w:p>
        </w:tc>
        <w:tc>
          <w:tcPr>
            <w:tcW w:w="2340" w:type="dxa"/>
            <w:tcBorders>
              <w:top w:val="single" w:sz="12" w:space="0" w:color="000000"/>
              <w:start w:val="single" w:sz="12" w:space="0" w:color="000000"/>
              <w:bottom w:val="single" w:sz="6" w:space="0" w:color="000000"/>
              <w:end w:val="single" w:sz="12" w:space="0" w:color="000000"/>
            </w:tcBorders>
          </w:tcPr>
          <w:p>
            <w:pPr>
              <w:pStyle w:val="Normal"/>
              <w:tabs>
                <w:tab w:val="left" w:pos="720" w:leader="none"/>
              </w:tabs>
              <w:rPr>
                <w:sz w:val="24"/>
              </w:rPr>
            </w:pPr>
            <w:r>
              <w:rPr>
                <w:sz w:val="24"/>
              </w:rPr>
              <w:t>Chapter 8</w:t>
            </w:r>
          </w:p>
          <w:p>
            <w:pPr>
              <w:pStyle w:val="Normal"/>
              <w:tabs>
                <w:tab w:val="left" w:pos="720" w:leader="none"/>
              </w:tabs>
              <w:rPr>
                <w:sz w:val="24"/>
              </w:rPr>
            </w:pPr>
            <w:r>
              <w:rPr>
                <w:sz w:val="24"/>
              </w:rPr>
              <w:t xml:space="preserve">  </w:t>
            </w:r>
            <w:r>
              <w:rPr>
                <w:sz w:val="24"/>
              </w:rPr>
              <w:t>(pp. 300 - 317)</w:t>
            </w:r>
          </w:p>
        </w:tc>
        <w:tc>
          <w:tcPr>
            <w:tcW w:w="4500" w:type="dxa"/>
            <w:tcBorders>
              <w:top w:val="single" w:sz="12" w:space="0" w:color="000000"/>
              <w:end w:val="single" w:sz="12" w:space="0" w:color="000000"/>
            </w:tcBorders>
          </w:tcPr>
          <w:p>
            <w:pPr>
              <w:pStyle w:val="Normal"/>
              <w:tabs>
                <w:tab w:val="left" w:pos="720" w:leader="none"/>
              </w:tabs>
              <w:rPr>
                <w:sz w:val="24"/>
              </w:rPr>
            </w:pPr>
            <w:r>
              <w:rPr>
                <w:sz w:val="24"/>
              </w:rPr>
              <w:t>Personal Problem Set #2:</w:t>
            </w:r>
          </w:p>
          <w:p>
            <w:pPr>
              <w:pStyle w:val="Normal"/>
              <w:tabs>
                <w:tab w:val="left" w:pos="720" w:leader="none"/>
              </w:tabs>
              <w:rPr>
                <w:sz w:val="24"/>
              </w:rPr>
            </w:pPr>
            <w:r>
              <w:rPr>
                <w:sz w:val="24"/>
              </w:rPr>
              <w:t xml:space="preserve">  </w:t>
            </w:r>
            <w:r>
              <w:rPr>
                <w:sz w:val="24"/>
              </w:rPr>
              <w:t>Ch. 3: # 3.10 (a) only, 3.13, 3.14, 3.19,</w:t>
            </w:r>
          </w:p>
        </w:tc>
      </w:tr>
      <w:tr>
        <w:trPr>
          <w:trHeight w:val="270" w:hRule="atLeast"/>
        </w:trPr>
        <w:tc>
          <w:tcPr>
            <w:tcW w:w="990" w:type="dxa"/>
            <w:tcBorders>
              <w:start w:val="single" w:sz="12" w:space="0" w:color="000000"/>
              <w:end w:val="single" w:sz="12" w:space="0" w:color="000000"/>
            </w:tcBorders>
          </w:tcPr>
          <w:p>
            <w:pPr>
              <w:pStyle w:val="Normal"/>
              <w:tabs>
                <w:tab w:val="left" w:pos="720" w:leader="none"/>
              </w:tabs>
              <w:snapToGrid w:val="false"/>
              <w:jc w:val="center"/>
              <w:rPr>
                <w:sz w:val="24"/>
              </w:rPr>
            </w:pPr>
            <w:r>
              <w:rPr>
                <w:sz w:val="24"/>
              </w:rPr>
            </w:r>
          </w:p>
          <w:p>
            <w:pPr>
              <w:pStyle w:val="Normal"/>
              <w:tabs>
                <w:tab w:val="left" w:pos="720" w:leader="none"/>
              </w:tabs>
              <w:jc w:val="center"/>
              <w:rPr/>
            </w:pPr>
            <w:r>
              <w:rPr/>
            </w:r>
          </w:p>
        </w:tc>
        <w:tc>
          <w:tcPr>
            <w:tcW w:w="1170" w:type="dxa"/>
            <w:tcBorders>
              <w:end w:val="single" w:sz="12" w:space="0" w:color="000000"/>
            </w:tcBorders>
          </w:tcPr>
          <w:p>
            <w:pPr>
              <w:pStyle w:val="Normal"/>
              <w:tabs>
                <w:tab w:val="left" w:pos="720" w:leader="none"/>
              </w:tabs>
              <w:jc w:val="center"/>
              <w:rPr>
                <w:sz w:val="24"/>
              </w:rPr>
            </w:pPr>
            <w:r>
              <w:rPr>
                <w:sz w:val="24"/>
              </w:rPr>
              <w:t>5, 6</w:t>
            </w:r>
          </w:p>
        </w:tc>
        <w:tc>
          <w:tcPr>
            <w:tcW w:w="5040" w:type="dxa"/>
            <w:tcBorders>
              <w:top w:val="single" w:sz="6" w:space="0" w:color="000000"/>
              <w:bottom w:val="single" w:sz="12" w:space="0" w:color="000000"/>
            </w:tcBorders>
          </w:tcPr>
          <w:p>
            <w:pPr>
              <w:pStyle w:val="Normal"/>
              <w:tabs>
                <w:tab w:val="left" w:pos="720" w:leader="none"/>
              </w:tabs>
              <w:rPr>
                <w:sz w:val="24"/>
              </w:rPr>
            </w:pPr>
            <w:r>
              <w:rPr>
                <w:sz w:val="24"/>
              </w:rPr>
              <w:t>Two Applications of Non-linear Programming:</w:t>
            </w:r>
          </w:p>
          <w:p>
            <w:pPr>
              <w:pStyle w:val="Normal"/>
              <w:tabs>
                <w:tab w:val="left" w:pos="720" w:leader="none"/>
              </w:tabs>
              <w:rPr>
                <w:sz w:val="24"/>
              </w:rPr>
            </w:pPr>
            <w:r>
              <w:rPr>
                <w:sz w:val="24"/>
              </w:rPr>
              <w:t>Allocating an Advertising Budget and</w:t>
            </w:r>
          </w:p>
          <w:p>
            <w:pPr>
              <w:pStyle w:val="Normal"/>
              <w:tabs>
                <w:tab w:val="left" w:pos="720" w:leader="none"/>
              </w:tabs>
              <w:rPr>
                <w:sz w:val="24"/>
              </w:rPr>
            </w:pPr>
            <w:r>
              <w:rPr>
                <w:sz w:val="24"/>
              </w:rPr>
              <w:t>Portfolio Optimization</w:t>
            </w:r>
          </w:p>
        </w:tc>
        <w:tc>
          <w:tcPr>
            <w:tcW w:w="2340" w:type="dxa"/>
            <w:tcBorders>
              <w:top w:val="single" w:sz="6" w:space="0" w:color="000000"/>
              <w:start w:val="single" w:sz="12" w:space="0" w:color="000000"/>
              <w:bottom w:val="single" w:sz="12" w:space="0" w:color="000000"/>
              <w:end w:val="single" w:sz="12" w:space="0" w:color="000000"/>
            </w:tcBorders>
          </w:tcPr>
          <w:p>
            <w:pPr>
              <w:pStyle w:val="Normal"/>
              <w:tabs>
                <w:tab w:val="left" w:pos="720" w:leader="none"/>
              </w:tabs>
              <w:rPr>
                <w:sz w:val="24"/>
              </w:rPr>
            </w:pPr>
            <w:r>
              <w:rPr>
                <w:sz w:val="24"/>
              </w:rPr>
              <w:t>Chapter 8</w:t>
            </w:r>
          </w:p>
          <w:p>
            <w:pPr>
              <w:pStyle w:val="Normal"/>
              <w:tabs>
                <w:tab w:val="left" w:pos="720" w:leader="none"/>
              </w:tabs>
              <w:rPr>
                <w:sz w:val="24"/>
              </w:rPr>
            </w:pPr>
            <w:r>
              <w:rPr>
                <w:sz w:val="24"/>
              </w:rPr>
              <w:t xml:space="preserve">  </w:t>
            </w:r>
            <w:r>
              <w:rPr>
                <w:sz w:val="24"/>
              </w:rPr>
              <w:t>(pp. 328 –341 &amp;</w:t>
            </w:r>
          </w:p>
          <w:p>
            <w:pPr>
              <w:pStyle w:val="Normal"/>
              <w:tabs>
                <w:tab w:val="left" w:pos="720" w:leader="none"/>
              </w:tabs>
              <w:rPr>
                <w:sz w:val="24"/>
              </w:rPr>
            </w:pPr>
            <w:r>
              <w:rPr>
                <w:sz w:val="24"/>
              </w:rPr>
              <w:t xml:space="preserve">    </w:t>
            </w:r>
            <w:r>
              <w:rPr>
                <w:sz w:val="24"/>
              </w:rPr>
              <w:t>pp. 345 – 348)</w:t>
            </w:r>
          </w:p>
        </w:tc>
        <w:tc>
          <w:tcPr>
            <w:tcW w:w="4500" w:type="dxa"/>
            <w:tcBorders>
              <w:bottom w:val="single" w:sz="12" w:space="0" w:color="000000"/>
              <w:end w:val="single" w:sz="12" w:space="0" w:color="000000"/>
            </w:tcBorders>
          </w:tcPr>
          <w:p>
            <w:pPr>
              <w:pStyle w:val="Normal"/>
              <w:tabs>
                <w:tab w:val="left" w:pos="720" w:leader="none"/>
              </w:tabs>
              <w:rPr>
                <w:sz w:val="24"/>
              </w:rPr>
            </w:pPr>
            <w:r>
              <w:rPr>
                <w:sz w:val="24"/>
              </w:rPr>
              <w:t xml:space="preserve">                </w:t>
            </w:r>
            <w:r>
              <w:rPr>
                <w:sz w:val="24"/>
              </w:rPr>
              <w:t>3.28 (a) only, and  3.30 (a) only</w:t>
            </w:r>
          </w:p>
          <w:p>
            <w:pPr>
              <w:pStyle w:val="Normal"/>
              <w:tabs>
                <w:tab w:val="left" w:pos="720" w:leader="none"/>
              </w:tabs>
              <w:rPr/>
            </w:pPr>
            <w:r>
              <w:rPr>
                <w:sz w:val="24"/>
              </w:rPr>
              <w:t xml:space="preserve">                        </w:t>
            </w:r>
            <w:r>
              <w:rPr>
                <w:b/>
                <w:sz w:val="24"/>
              </w:rPr>
              <w:t>[See Notes below.]</w:t>
            </w:r>
            <w:r>
              <w:rPr>
                <w:sz w:val="24"/>
              </w:rPr>
              <w:t xml:space="preserve">  </w:t>
            </w:r>
          </w:p>
        </w:tc>
      </w:tr>
      <w:tr>
        <w:trPr>
          <w:trHeight w:val="270" w:hRule="atLeast"/>
        </w:trPr>
        <w:tc>
          <w:tcPr>
            <w:tcW w:w="990" w:type="dxa"/>
            <w:tcBorders>
              <w:top w:val="single" w:sz="12" w:space="0" w:color="000000"/>
              <w:start w:val="single" w:sz="12" w:space="0" w:color="000000"/>
              <w:bottom w:val="single" w:sz="12" w:space="0" w:color="000000"/>
              <w:end w:val="single" w:sz="6" w:space="0" w:color="000000"/>
            </w:tcBorders>
          </w:tcPr>
          <w:p>
            <w:pPr>
              <w:pStyle w:val="Normal"/>
              <w:tabs>
                <w:tab w:val="left" w:pos="720" w:leader="none"/>
              </w:tabs>
              <w:jc w:val="center"/>
              <w:rPr>
                <w:b/>
                <w:sz w:val="24"/>
              </w:rPr>
            </w:pPr>
            <w:r>
              <w:rPr>
                <w:b/>
                <w:sz w:val="24"/>
              </w:rPr>
              <w:t>4</w:t>
            </w:r>
          </w:p>
        </w:tc>
        <w:tc>
          <w:tcPr>
            <w:tcW w:w="1170" w:type="dxa"/>
            <w:tcBorders>
              <w:top w:val="single" w:sz="12" w:space="0" w:color="000000"/>
              <w:start w:val="single" w:sz="6" w:space="0" w:color="000000"/>
              <w:bottom w:val="single" w:sz="12" w:space="0" w:color="000000"/>
              <w:end w:val="single" w:sz="12" w:space="0" w:color="000000"/>
            </w:tcBorders>
          </w:tcPr>
          <w:p>
            <w:pPr>
              <w:pStyle w:val="Normal"/>
              <w:tabs>
                <w:tab w:val="left" w:pos="720" w:leader="none"/>
              </w:tabs>
              <w:jc w:val="center"/>
              <w:rPr>
                <w:sz w:val="24"/>
              </w:rPr>
            </w:pPr>
            <w:r>
              <w:rPr>
                <w:sz w:val="24"/>
              </w:rPr>
              <w:t>April</w:t>
            </w:r>
          </w:p>
          <w:p>
            <w:pPr>
              <w:pStyle w:val="Normal"/>
              <w:tabs>
                <w:tab w:val="left" w:pos="720" w:leader="none"/>
              </w:tabs>
              <w:jc w:val="center"/>
              <w:rPr>
                <w:sz w:val="24"/>
              </w:rPr>
            </w:pPr>
            <w:r>
              <w:rPr>
                <w:sz w:val="24"/>
              </w:rPr>
              <w:t>12, 13</w:t>
            </w:r>
          </w:p>
        </w:tc>
        <w:tc>
          <w:tcPr>
            <w:tcW w:w="5040" w:type="dxa"/>
            <w:tcBorders>
              <w:bottom w:val="single" w:sz="12" w:space="0" w:color="000000"/>
            </w:tcBorders>
          </w:tcPr>
          <w:p>
            <w:pPr>
              <w:pStyle w:val="Normal"/>
              <w:tabs>
                <w:tab w:val="left" w:pos="720" w:leader="none"/>
              </w:tabs>
              <w:rPr>
                <w:sz w:val="24"/>
              </w:rPr>
            </w:pPr>
            <w:r>
              <w:rPr>
                <w:sz w:val="24"/>
              </w:rPr>
              <w:t>See next page (under Simulation Module).</w:t>
            </w:r>
          </w:p>
        </w:tc>
        <w:tc>
          <w:tcPr>
            <w:tcW w:w="2340" w:type="dxa"/>
            <w:tcBorders>
              <w:start w:val="single" w:sz="12" w:space="0" w:color="000000"/>
              <w:bottom w:val="single" w:sz="12" w:space="0" w:color="000000"/>
              <w:end w:val="single" w:sz="12" w:space="0" w:color="000000"/>
            </w:tcBorders>
          </w:tcPr>
          <w:p>
            <w:pPr>
              <w:pStyle w:val="Normal"/>
              <w:tabs>
                <w:tab w:val="left" w:pos="720" w:leader="none"/>
              </w:tabs>
              <w:rPr>
                <w:sz w:val="24"/>
              </w:rPr>
            </w:pPr>
            <w:r>
              <w:rPr>
                <w:sz w:val="24"/>
              </w:rPr>
              <w:t>See next page.</w:t>
            </w:r>
          </w:p>
        </w:tc>
        <w:tc>
          <w:tcPr>
            <w:tcW w:w="4500" w:type="dxa"/>
            <w:tcBorders>
              <w:bottom w:val="single" w:sz="12" w:space="0" w:color="000000"/>
              <w:end w:val="single" w:sz="12" w:space="0" w:color="000000"/>
            </w:tcBorders>
          </w:tcPr>
          <w:p>
            <w:pPr>
              <w:pStyle w:val="Normal"/>
              <w:tabs>
                <w:tab w:val="left" w:pos="720" w:leader="none"/>
              </w:tabs>
              <w:rPr>
                <w:sz w:val="24"/>
              </w:rPr>
            </w:pPr>
            <w:r>
              <w:rPr>
                <w:sz w:val="24"/>
              </w:rPr>
              <w:t>Personal Problem Set #3:</w:t>
            </w:r>
          </w:p>
          <w:p>
            <w:pPr>
              <w:pStyle w:val="Normal"/>
              <w:tabs>
                <w:tab w:val="left" w:pos="720" w:leader="none"/>
              </w:tabs>
              <w:rPr>
                <w:sz w:val="24"/>
              </w:rPr>
            </w:pPr>
            <w:r>
              <w:rPr>
                <w:sz w:val="24"/>
              </w:rPr>
              <w:t xml:space="preserve">  </w:t>
            </w:r>
            <w:r>
              <w:rPr>
                <w:sz w:val="24"/>
              </w:rPr>
              <w:t xml:space="preserve">Ch. 8: # 8.13 (a) only,  8.15 (a)-(d) only, </w:t>
            </w:r>
          </w:p>
          <w:p>
            <w:pPr>
              <w:pStyle w:val="Normal"/>
              <w:tabs>
                <w:tab w:val="left" w:pos="720" w:leader="none"/>
              </w:tabs>
              <w:rPr/>
            </w:pPr>
            <w:r>
              <w:rPr>
                <w:sz w:val="24"/>
              </w:rPr>
              <w:t xml:space="preserve">              </w:t>
            </w:r>
            <w:r>
              <w:rPr>
                <w:sz w:val="24"/>
              </w:rPr>
              <w:t xml:space="preserve">8.19   </w:t>
            </w:r>
            <w:r>
              <w:rPr>
                <w:b/>
                <w:sz w:val="24"/>
              </w:rPr>
              <w:t>[See Notes below.]</w:t>
            </w:r>
          </w:p>
        </w:tc>
      </w:tr>
    </w:tbl>
    <w:p>
      <w:pPr>
        <w:pStyle w:val="Normal"/>
        <w:tabs>
          <w:tab w:val="left" w:pos="720" w:leader="none"/>
        </w:tabs>
        <w:rPr/>
      </w:pPr>
      <w:r>
        <w:rPr/>
      </w:r>
    </w:p>
    <w:p>
      <w:pPr>
        <w:pStyle w:val="Normal"/>
        <w:tabs>
          <w:tab w:val="left" w:pos="720" w:leader="none"/>
        </w:tabs>
        <w:rPr>
          <w:sz w:val="24"/>
        </w:rPr>
      </w:pPr>
      <w:r>
        <w:rPr>
          <w:sz w:val="24"/>
        </w:rPr>
      </w:r>
    </w:p>
    <w:p>
      <w:pPr>
        <w:pStyle w:val="Normal"/>
        <w:tabs>
          <w:tab w:val="left" w:pos="720" w:leader="none"/>
        </w:tabs>
        <w:rPr/>
      </w:pPr>
      <w:r>
        <w:rPr>
          <w:b/>
          <w:sz w:val="24"/>
        </w:rPr>
        <w:t xml:space="preserve"> </w:t>
      </w:r>
      <w:r>
        <w:rPr>
          <w:b/>
          <w:sz w:val="24"/>
        </w:rPr>
        <w:t>NOTE ON PROBLEM 3.30:</w:t>
      </w:r>
      <w:r>
        <w:rPr>
          <w:sz w:val="24"/>
        </w:rPr>
        <w:t xml:space="preserve">  In Problem 3.30, it states that the daughter  “will be starting college in 6 years.”</w:t>
      </w:r>
    </w:p>
    <w:p>
      <w:pPr>
        <w:pStyle w:val="Normal"/>
        <w:tabs>
          <w:tab w:val="left" w:pos="720" w:leader="none"/>
        </w:tabs>
        <w:rPr/>
      </w:pPr>
      <w:r>
        <w:rPr>
          <w:sz w:val="24"/>
        </w:rPr>
        <w:tab/>
        <w:tab/>
        <w:tab/>
        <w:tab/>
        <w:t xml:space="preserve">    Assume that this means at the </w:t>
      </w:r>
      <w:r>
        <w:rPr>
          <w:b/>
          <w:sz w:val="24"/>
        </w:rPr>
        <w:t>beginning</w:t>
      </w:r>
      <w:r>
        <w:rPr>
          <w:sz w:val="24"/>
        </w:rPr>
        <w:t xml:space="preserve"> of Year 6.</w:t>
      </w:r>
    </w:p>
    <w:p>
      <w:pPr>
        <w:pStyle w:val="Normal"/>
        <w:tabs>
          <w:tab w:val="left" w:pos="720" w:leader="none"/>
        </w:tabs>
        <w:rPr>
          <w:sz w:val="24"/>
        </w:rPr>
      </w:pPr>
      <w:r>
        <w:rPr>
          <w:sz w:val="24"/>
        </w:rPr>
      </w:r>
    </w:p>
    <w:p>
      <w:pPr>
        <w:pStyle w:val="Normal"/>
        <w:tabs>
          <w:tab w:val="left" w:pos="720" w:leader="none"/>
        </w:tabs>
        <w:rPr/>
      </w:pPr>
      <w:r>
        <w:rPr>
          <w:b/>
          <w:sz w:val="24"/>
        </w:rPr>
        <w:t xml:space="preserve">NOTE ON PROBLEM SET #3:  </w:t>
      </w:r>
      <w:r>
        <w:rPr>
          <w:sz w:val="24"/>
        </w:rPr>
        <w:t xml:space="preserve">You need only turn in any </w:t>
      </w:r>
      <w:r>
        <w:rPr>
          <w:b/>
          <w:i/>
          <w:sz w:val="24"/>
        </w:rPr>
        <w:t xml:space="preserve">TWO </w:t>
      </w:r>
      <w:r>
        <w:rPr>
          <w:sz w:val="24"/>
        </w:rPr>
        <w:t>of the three problems (your choice of which two problems to solve).</w:t>
      </w:r>
    </w:p>
    <w:p>
      <w:pPr>
        <w:pStyle w:val="Normal"/>
        <w:tabs>
          <w:tab w:val="left" w:pos="720" w:leader="none"/>
        </w:tabs>
        <w:rPr>
          <w:sz w:val="24"/>
        </w:rPr>
      </w:pPr>
      <w:r>
        <w:rPr>
          <w:sz w:val="24"/>
        </w:rPr>
        <w:tab/>
        <w:tab/>
        <w:tab/>
        <w:tab/>
        <w:t xml:space="preserve">       However, at some point before the take-home final examination, you should work on the unchosen third</w:t>
      </w:r>
    </w:p>
    <w:p>
      <w:pPr>
        <w:pStyle w:val="Normal"/>
        <w:tabs>
          <w:tab w:val="left" w:pos="720" w:leader="none"/>
        </w:tabs>
        <w:rPr>
          <w:sz w:val="24"/>
        </w:rPr>
      </w:pPr>
      <w:r>
        <w:rPr>
          <w:sz w:val="24"/>
        </w:rPr>
        <w:tab/>
        <w:tab/>
        <w:tab/>
        <w:tab/>
        <w:t xml:space="preserve">       problem (especially if the two problems that you worked on were troublesome).</w:t>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tab/>
        <w:tab/>
        <w:tab/>
        <w:tab/>
        <w:tab/>
        <w:tab/>
        <w:tab/>
        <w:tab/>
        <w:tab/>
        <w:t>-5-</w:t>
      </w:r>
    </w:p>
    <w:p>
      <w:pPr>
        <w:pStyle w:val="Heading1"/>
        <w:tabs>
          <w:tab w:val="left" w:pos="720" w:leader="none"/>
        </w:tabs>
        <w:ind w:hanging="0" w:start="0"/>
        <w:rPr/>
      </w:pPr>
      <w:r>
        <w:rPr/>
        <w:t>Haas School of Business</w:t>
        <w:tab/>
        <w:tab/>
        <w:tab/>
        <w:tab/>
        <w:tab/>
        <w:tab/>
        <w:tab/>
        <w:tab/>
        <w:tab/>
        <w:tab/>
        <w:tab/>
        <w:tab/>
        <w:t>Professor McCullough</w:t>
      </w:r>
    </w:p>
    <w:p>
      <w:pPr>
        <w:pStyle w:val="Heading1"/>
        <w:tabs>
          <w:tab w:val="left" w:pos="720" w:leader="none"/>
        </w:tabs>
        <w:ind w:hanging="0" w:start="0"/>
        <w:rPr/>
      </w:pPr>
      <w:r>
        <w:rPr/>
        <w:t>University of California, Berkeley</w:t>
        <w:tab/>
        <w:tab/>
        <w:tab/>
        <w:tab/>
        <w:tab/>
        <w:tab/>
        <w:tab/>
        <w:tab/>
        <w:tab/>
        <w:tab/>
        <w:tab/>
        <w:t>Spring, 2000</w:t>
      </w:r>
    </w:p>
    <w:p>
      <w:pPr>
        <w:pStyle w:val="Heading2"/>
        <w:tabs>
          <w:tab w:val="left" w:pos="720" w:leader="none"/>
        </w:tabs>
        <w:ind w:hanging="0" w:start="0"/>
        <w:rPr>
          <w:sz w:val="24"/>
        </w:rPr>
      </w:pPr>
      <w:r>
        <w:rPr>
          <w:sz w:val="24"/>
        </w:rPr>
        <w:t xml:space="preserve">THE SIMULATION MODULE </w:t>
      </w:r>
    </w:p>
    <w:tbl>
      <w:tblPr>
        <w:tblW w:w="13788" w:type="dxa"/>
        <w:jc w:val="start"/>
        <w:tblInd w:w="0" w:type="dxa"/>
        <w:tblLayout w:type="fixed"/>
        <w:tblCellMar>
          <w:top w:w="0" w:type="dxa"/>
          <w:start w:w="108" w:type="dxa"/>
          <w:bottom w:w="0" w:type="dxa"/>
          <w:end w:w="108" w:type="dxa"/>
        </w:tblCellMar>
      </w:tblPr>
      <w:tblGrid>
        <w:gridCol w:w="1368"/>
        <w:gridCol w:w="1710"/>
        <w:gridCol w:w="4050"/>
        <w:gridCol w:w="1980"/>
        <w:gridCol w:w="4680"/>
      </w:tblGrid>
      <w:tr>
        <w:trPr/>
        <w:tc>
          <w:tcPr>
            <w:tcW w:w="1368" w:type="dxa"/>
            <w:tcBorders>
              <w:top w:val="single" w:sz="12" w:space="0" w:color="000000"/>
              <w:start w:val="single" w:sz="12" w:space="0" w:color="000000"/>
              <w:end w:val="single" w:sz="12" w:space="0" w:color="000000"/>
            </w:tcBorders>
          </w:tcPr>
          <w:p>
            <w:pPr>
              <w:pStyle w:val="Normal"/>
              <w:tabs>
                <w:tab w:val="left" w:pos="720" w:leader="none"/>
              </w:tabs>
              <w:snapToGrid w:val="false"/>
              <w:jc w:val="center"/>
              <w:rPr>
                <w:b/>
                <w:sz w:val="24"/>
              </w:rPr>
            </w:pPr>
            <w:r>
              <w:rPr>
                <w:b/>
                <w:sz w:val="24"/>
              </w:rPr>
            </w:r>
          </w:p>
          <w:p>
            <w:pPr>
              <w:pStyle w:val="Normal"/>
              <w:tabs>
                <w:tab w:val="left" w:pos="720" w:leader="none"/>
              </w:tabs>
              <w:jc w:val="center"/>
              <w:rPr>
                <w:b/>
                <w:sz w:val="24"/>
              </w:rPr>
            </w:pPr>
            <w:r>
              <w:rPr>
                <w:b/>
                <w:sz w:val="24"/>
              </w:rPr>
              <w:t>WEEK</w:t>
            </w:r>
          </w:p>
        </w:tc>
        <w:tc>
          <w:tcPr>
            <w:tcW w:w="1710" w:type="dxa"/>
            <w:tcBorders>
              <w:top w:val="single" w:sz="12" w:space="0" w:color="000000"/>
              <w:start w:val="single" w:sz="12" w:space="0" w:color="000000"/>
              <w:end w:val="single" w:sz="12" w:space="0" w:color="000000"/>
            </w:tcBorders>
          </w:tcPr>
          <w:p>
            <w:pPr>
              <w:pStyle w:val="Heading6"/>
              <w:snapToGrid w:val="false"/>
              <w:ind w:hanging="0" w:start="0"/>
              <w:rPr>
                <w:b/>
                <w:sz w:val="24"/>
              </w:rPr>
            </w:pPr>
            <w:r>
              <w:rPr>
                <w:b/>
                <w:sz w:val="24"/>
              </w:rPr>
            </w:r>
          </w:p>
          <w:p>
            <w:pPr>
              <w:pStyle w:val="Heading6"/>
              <w:ind w:hanging="0" w:start="0"/>
              <w:rPr/>
            </w:pPr>
            <w:r>
              <w:rPr/>
              <w:t>DATE</w:t>
            </w:r>
          </w:p>
        </w:tc>
        <w:tc>
          <w:tcPr>
            <w:tcW w:w="4050" w:type="dxa"/>
            <w:tcBorders>
              <w:top w:val="single" w:sz="12" w:space="0" w:color="000000"/>
              <w:start w:val="single" w:sz="12" w:space="0" w:color="000000"/>
              <w:end w:val="single" w:sz="12" w:space="0" w:color="000000"/>
            </w:tcBorders>
          </w:tcPr>
          <w:p>
            <w:pPr>
              <w:pStyle w:val="Heading6"/>
              <w:snapToGrid w:val="false"/>
              <w:ind w:hanging="0" w:start="0"/>
              <w:rPr/>
            </w:pPr>
            <w:r>
              <w:rPr/>
            </w:r>
          </w:p>
          <w:p>
            <w:pPr>
              <w:pStyle w:val="Heading6"/>
              <w:ind w:hanging="0" w:start="0"/>
              <w:rPr/>
            </w:pPr>
            <w:r>
              <w:rPr/>
              <w:t>TOPIC</w:t>
            </w:r>
          </w:p>
        </w:tc>
        <w:tc>
          <w:tcPr>
            <w:tcW w:w="1980" w:type="dxa"/>
            <w:tcBorders>
              <w:top w:val="single" w:sz="12" w:space="0" w:color="000000"/>
              <w:start w:val="single" w:sz="12" w:space="0" w:color="000000"/>
              <w:end w:val="single" w:sz="12" w:space="0" w:color="000000"/>
            </w:tcBorders>
          </w:tcPr>
          <w:p>
            <w:pPr>
              <w:pStyle w:val="Heading6"/>
              <w:ind w:hanging="0" w:start="0"/>
              <w:rPr/>
            </w:pPr>
            <w:r>
              <w:rPr/>
              <w:t>READING</w:t>
            </w:r>
          </w:p>
          <w:p>
            <w:pPr>
              <w:pStyle w:val="Normal"/>
              <w:tabs>
                <w:tab w:val="left" w:pos="720" w:leader="none"/>
              </w:tabs>
              <w:jc w:val="center"/>
              <w:rPr>
                <w:b/>
                <w:sz w:val="24"/>
              </w:rPr>
            </w:pPr>
            <w:r>
              <w:rPr>
                <w:b/>
                <w:sz w:val="24"/>
              </w:rPr>
              <w:t>ASSIGNMENT</w:t>
            </w:r>
          </w:p>
        </w:tc>
        <w:tc>
          <w:tcPr>
            <w:tcW w:w="4680" w:type="dxa"/>
            <w:tcBorders>
              <w:top w:val="single" w:sz="12" w:space="0" w:color="000000"/>
              <w:start w:val="single" w:sz="12" w:space="0" w:color="000000"/>
              <w:end w:val="single" w:sz="12" w:space="0" w:color="000000"/>
            </w:tcBorders>
          </w:tcPr>
          <w:p>
            <w:pPr>
              <w:pStyle w:val="Heading6"/>
              <w:ind w:hanging="0" w:start="0"/>
              <w:rPr/>
            </w:pPr>
            <w:r>
              <w:rPr/>
              <w:t>PERSONAL PROBLEM SET</w:t>
            </w:r>
          </w:p>
          <w:p>
            <w:pPr>
              <w:pStyle w:val="Heading6"/>
              <w:tabs>
                <w:tab w:val="clear" w:pos="720"/>
              </w:tabs>
              <w:ind w:hanging="0" w:start="0"/>
              <w:rPr/>
            </w:pPr>
            <w:r>
              <w:rPr/>
              <w:t>OR TEAM ASSIGNMENT DUE</w:t>
            </w:r>
          </w:p>
        </w:tc>
      </w:tr>
      <w:tr>
        <w:trPr/>
        <w:tc>
          <w:tcPr>
            <w:tcW w:w="1368" w:type="dxa"/>
            <w:tcBorders>
              <w:top w:val="single" w:sz="12" w:space="0" w:color="000000"/>
              <w:start w:val="single" w:sz="12" w:space="0" w:color="000000"/>
              <w:end w:val="single" w:sz="12" w:space="0" w:color="000000"/>
            </w:tcBorders>
          </w:tcPr>
          <w:p>
            <w:pPr>
              <w:pStyle w:val="Normal"/>
              <w:tabs>
                <w:tab w:val="left" w:pos="720" w:leader="none"/>
              </w:tabs>
              <w:jc w:val="center"/>
              <w:rPr>
                <w:b/>
                <w:sz w:val="24"/>
              </w:rPr>
            </w:pPr>
            <w:r>
              <w:rPr>
                <w:b/>
                <w:sz w:val="24"/>
              </w:rPr>
              <w:t>4</w:t>
            </w:r>
          </w:p>
        </w:tc>
        <w:tc>
          <w:tcPr>
            <w:tcW w:w="1710" w:type="dxa"/>
            <w:tcBorders>
              <w:top w:val="single" w:sz="12" w:space="0" w:color="000000"/>
              <w:start w:val="single" w:sz="12" w:space="0" w:color="000000"/>
              <w:end w:val="single" w:sz="12" w:space="0" w:color="000000"/>
            </w:tcBorders>
          </w:tcPr>
          <w:p>
            <w:pPr>
              <w:pStyle w:val="Normal"/>
              <w:tabs>
                <w:tab w:val="left" w:pos="720" w:leader="none"/>
              </w:tabs>
              <w:snapToGrid w:val="false"/>
              <w:jc w:val="center"/>
              <w:rPr>
                <w:b/>
                <w:sz w:val="24"/>
              </w:rPr>
            </w:pPr>
            <w:r>
              <w:rPr>
                <w:b/>
                <w:sz w:val="24"/>
              </w:rPr>
            </w:r>
          </w:p>
          <w:p>
            <w:pPr>
              <w:pStyle w:val="Normal"/>
              <w:tabs>
                <w:tab w:val="left" w:pos="720" w:leader="none"/>
              </w:tabs>
              <w:jc w:val="center"/>
              <w:rPr>
                <w:sz w:val="24"/>
              </w:rPr>
            </w:pPr>
            <w:r>
              <w:rPr>
                <w:sz w:val="24"/>
              </w:rPr>
              <w:t>April</w:t>
            </w:r>
          </w:p>
        </w:tc>
        <w:tc>
          <w:tcPr>
            <w:tcW w:w="4050" w:type="dxa"/>
            <w:tcBorders>
              <w:top w:val="single" w:sz="12" w:space="0" w:color="000000"/>
              <w:start w:val="single" w:sz="12" w:space="0" w:color="000000"/>
              <w:bottom w:val="single" w:sz="6" w:space="0" w:color="000000"/>
              <w:end w:val="single" w:sz="12" w:space="0" w:color="000000"/>
            </w:tcBorders>
          </w:tcPr>
          <w:p>
            <w:pPr>
              <w:pStyle w:val="Normal"/>
              <w:tabs>
                <w:tab w:val="left" w:pos="720" w:leader="none"/>
              </w:tabs>
              <w:rPr>
                <w:sz w:val="24"/>
              </w:rPr>
            </w:pPr>
            <w:r>
              <w:rPr>
                <w:sz w:val="24"/>
              </w:rPr>
              <w:t>Introduction to Simulation</w:t>
            </w:r>
          </w:p>
        </w:tc>
        <w:tc>
          <w:tcPr>
            <w:tcW w:w="1980" w:type="dxa"/>
            <w:tcBorders>
              <w:top w:val="single" w:sz="12" w:space="0" w:color="000000"/>
              <w:start w:val="single" w:sz="12" w:space="0" w:color="000000"/>
              <w:bottom w:val="single" w:sz="6" w:space="0" w:color="000000"/>
              <w:end w:val="single" w:sz="12" w:space="0" w:color="000000"/>
            </w:tcBorders>
          </w:tcPr>
          <w:p>
            <w:pPr>
              <w:pStyle w:val="Normal"/>
              <w:tabs>
                <w:tab w:val="left" w:pos="720" w:leader="none"/>
              </w:tabs>
              <w:rPr>
                <w:sz w:val="24"/>
              </w:rPr>
            </w:pPr>
            <w:r>
              <w:rPr>
                <w:sz w:val="24"/>
              </w:rPr>
              <w:t>Handout Chapter</w:t>
            </w:r>
          </w:p>
          <w:p>
            <w:pPr>
              <w:pStyle w:val="Normal"/>
              <w:tabs>
                <w:tab w:val="left" w:pos="720" w:leader="none"/>
              </w:tabs>
              <w:rPr>
                <w:sz w:val="24"/>
              </w:rPr>
            </w:pPr>
            <w:r>
              <w:rPr>
                <w:sz w:val="24"/>
              </w:rPr>
              <w:t xml:space="preserve">  </w:t>
            </w:r>
            <w:r>
              <w:rPr>
                <w:sz w:val="24"/>
              </w:rPr>
              <w:t>(pp. 1 – 31)</w:t>
            </w:r>
          </w:p>
        </w:tc>
        <w:tc>
          <w:tcPr>
            <w:tcW w:w="4680" w:type="dxa"/>
            <w:tcBorders>
              <w:top w:val="single" w:sz="12" w:space="0" w:color="000000"/>
              <w:start w:val="single" w:sz="12" w:space="0" w:color="000000"/>
              <w:end w:val="single" w:sz="12" w:space="0" w:color="000000"/>
            </w:tcBorders>
          </w:tcPr>
          <w:p>
            <w:pPr>
              <w:pStyle w:val="Normal"/>
              <w:tabs>
                <w:tab w:val="left" w:pos="720" w:leader="none"/>
              </w:tabs>
              <w:rPr>
                <w:sz w:val="24"/>
              </w:rPr>
            </w:pPr>
            <w:r>
              <w:rPr>
                <w:sz w:val="24"/>
              </w:rPr>
              <w:t>See previous page.</w:t>
            </w:r>
          </w:p>
        </w:tc>
      </w:tr>
      <w:tr>
        <w:trPr/>
        <w:tc>
          <w:tcPr>
            <w:tcW w:w="1368" w:type="dxa"/>
            <w:tcBorders>
              <w:start w:val="single" w:sz="12" w:space="0" w:color="000000"/>
              <w:bottom w:val="single" w:sz="12" w:space="0" w:color="000000"/>
              <w:end w:val="single" w:sz="12" w:space="0" w:color="000000"/>
            </w:tcBorders>
          </w:tcPr>
          <w:p>
            <w:pPr>
              <w:pStyle w:val="Normal"/>
              <w:tabs>
                <w:tab w:val="left" w:pos="720" w:leader="none"/>
              </w:tabs>
              <w:snapToGrid w:val="false"/>
              <w:jc w:val="center"/>
              <w:rPr>
                <w:b/>
                <w:sz w:val="24"/>
              </w:rPr>
            </w:pPr>
            <w:r>
              <w:rPr>
                <w:b/>
                <w:sz w:val="24"/>
              </w:rPr>
            </w:r>
          </w:p>
        </w:tc>
        <w:tc>
          <w:tcPr>
            <w:tcW w:w="1710" w:type="dxa"/>
            <w:tcBorders>
              <w:start w:val="single" w:sz="12" w:space="0" w:color="000000"/>
              <w:bottom w:val="single" w:sz="12" w:space="0" w:color="000000"/>
              <w:end w:val="single" w:sz="12" w:space="0" w:color="000000"/>
            </w:tcBorders>
          </w:tcPr>
          <w:p>
            <w:pPr>
              <w:pStyle w:val="Normal"/>
              <w:tabs>
                <w:tab w:val="left" w:pos="720" w:leader="none"/>
              </w:tabs>
              <w:jc w:val="center"/>
              <w:rPr>
                <w:sz w:val="24"/>
              </w:rPr>
            </w:pPr>
            <w:r>
              <w:rPr>
                <w:sz w:val="24"/>
              </w:rPr>
              <w:t>12, 13</w:t>
            </w:r>
          </w:p>
          <w:p>
            <w:pPr>
              <w:pStyle w:val="Normal"/>
              <w:tabs>
                <w:tab w:val="left" w:pos="720" w:leader="none"/>
              </w:tabs>
              <w:jc w:val="center"/>
              <w:rPr>
                <w:sz w:val="24"/>
              </w:rPr>
            </w:pPr>
            <w:r>
              <w:rPr>
                <w:sz w:val="24"/>
              </w:rPr>
            </w:r>
          </w:p>
        </w:tc>
        <w:tc>
          <w:tcPr>
            <w:tcW w:w="4050" w:type="dxa"/>
            <w:tcBorders>
              <w:start w:val="single" w:sz="12" w:space="0" w:color="000000"/>
              <w:end w:val="single" w:sz="12" w:space="0" w:color="000000"/>
            </w:tcBorders>
          </w:tcPr>
          <w:p>
            <w:pPr>
              <w:pStyle w:val="Normal"/>
              <w:tabs>
                <w:tab w:val="left" w:pos="720" w:leader="none"/>
              </w:tabs>
              <w:rPr>
                <w:sz w:val="24"/>
              </w:rPr>
            </w:pPr>
            <w:r>
              <w:rPr>
                <w:sz w:val="24"/>
              </w:rPr>
              <w:t>Applications of Simulation and</w:t>
            </w:r>
          </w:p>
          <w:p>
            <w:pPr>
              <w:pStyle w:val="Normal"/>
              <w:tabs>
                <w:tab w:val="left" w:pos="720" w:leader="none"/>
              </w:tabs>
              <w:rPr>
                <w:sz w:val="24"/>
              </w:rPr>
            </w:pPr>
            <w:r>
              <w:rPr>
                <w:sz w:val="24"/>
              </w:rPr>
              <w:t>Using Crystal Ball, an Add-in to Excel</w:t>
            </w:r>
          </w:p>
        </w:tc>
        <w:tc>
          <w:tcPr>
            <w:tcW w:w="1980" w:type="dxa"/>
            <w:tcBorders>
              <w:start w:val="single" w:sz="12" w:space="0" w:color="000000"/>
              <w:end w:val="single" w:sz="12" w:space="0" w:color="000000"/>
            </w:tcBorders>
          </w:tcPr>
          <w:p>
            <w:pPr>
              <w:pStyle w:val="Normal"/>
              <w:tabs>
                <w:tab w:val="left" w:pos="720" w:leader="none"/>
              </w:tabs>
              <w:snapToGrid w:val="false"/>
              <w:rPr>
                <w:sz w:val="24"/>
              </w:rPr>
            </w:pPr>
            <w:r>
              <w:rPr>
                <w:sz w:val="24"/>
              </w:rPr>
            </w:r>
          </w:p>
        </w:tc>
        <w:tc>
          <w:tcPr>
            <w:tcW w:w="4680" w:type="dxa"/>
            <w:tcBorders>
              <w:start w:val="single" w:sz="12" w:space="0" w:color="000000"/>
              <w:bottom w:val="single" w:sz="12" w:space="0" w:color="000000"/>
              <w:end w:val="single" w:sz="12" w:space="0" w:color="000000"/>
            </w:tcBorders>
          </w:tcPr>
          <w:p>
            <w:pPr>
              <w:pStyle w:val="Normal"/>
              <w:tabs>
                <w:tab w:val="left" w:pos="720" w:leader="none"/>
              </w:tabs>
              <w:snapToGrid w:val="false"/>
              <w:rPr>
                <w:sz w:val="24"/>
              </w:rPr>
            </w:pPr>
            <w:r>
              <w:rPr>
                <w:sz w:val="24"/>
              </w:rPr>
            </w:r>
          </w:p>
        </w:tc>
      </w:tr>
      <w:tr>
        <w:trPr/>
        <w:tc>
          <w:tcPr>
            <w:tcW w:w="1368" w:type="dxa"/>
            <w:tcBorders>
              <w:start w:val="single" w:sz="12" w:space="0" w:color="000000"/>
              <w:end w:val="single" w:sz="12" w:space="0" w:color="000000"/>
            </w:tcBorders>
          </w:tcPr>
          <w:p>
            <w:pPr>
              <w:pStyle w:val="Normal"/>
              <w:tabs>
                <w:tab w:val="left" w:pos="720" w:leader="none"/>
              </w:tabs>
              <w:jc w:val="center"/>
              <w:rPr>
                <w:b/>
                <w:sz w:val="24"/>
              </w:rPr>
            </w:pPr>
            <w:r>
              <w:rPr>
                <w:b/>
                <w:sz w:val="24"/>
              </w:rPr>
              <w:t>5</w:t>
            </w:r>
          </w:p>
        </w:tc>
        <w:tc>
          <w:tcPr>
            <w:tcW w:w="1710" w:type="dxa"/>
            <w:tcBorders>
              <w:start w:val="single" w:sz="12" w:space="0" w:color="000000"/>
              <w:end w:val="single" w:sz="12" w:space="0" w:color="000000"/>
            </w:tcBorders>
          </w:tcPr>
          <w:p>
            <w:pPr>
              <w:pStyle w:val="Normal"/>
              <w:tabs>
                <w:tab w:val="left" w:pos="720" w:leader="none"/>
              </w:tabs>
              <w:jc w:val="center"/>
              <w:rPr>
                <w:sz w:val="24"/>
              </w:rPr>
            </w:pPr>
            <w:r>
              <w:rPr>
                <w:sz w:val="24"/>
              </w:rPr>
              <w:t>April</w:t>
            </w:r>
          </w:p>
          <w:p>
            <w:pPr>
              <w:pStyle w:val="Normal"/>
              <w:tabs>
                <w:tab w:val="left" w:pos="720" w:leader="none"/>
              </w:tabs>
              <w:jc w:val="center"/>
              <w:rPr>
                <w:sz w:val="24"/>
              </w:rPr>
            </w:pPr>
            <w:r>
              <w:rPr>
                <w:sz w:val="24"/>
              </w:rPr>
              <w:t>19, 20</w:t>
            </w:r>
          </w:p>
        </w:tc>
        <w:tc>
          <w:tcPr>
            <w:tcW w:w="4050" w:type="dxa"/>
            <w:tcBorders>
              <w:top w:val="single" w:sz="12" w:space="0" w:color="000000"/>
              <w:start w:val="single" w:sz="12" w:space="0" w:color="000000"/>
              <w:bottom w:val="single" w:sz="6" w:space="0" w:color="000000"/>
              <w:end w:val="single" w:sz="12" w:space="0" w:color="000000"/>
            </w:tcBorders>
          </w:tcPr>
          <w:p>
            <w:pPr>
              <w:pStyle w:val="Normal"/>
              <w:tabs>
                <w:tab w:val="left" w:pos="720" w:leader="none"/>
              </w:tabs>
              <w:rPr>
                <w:sz w:val="24"/>
              </w:rPr>
            </w:pPr>
            <w:r>
              <w:rPr>
                <w:sz w:val="24"/>
              </w:rPr>
              <w:t xml:space="preserve">Applications of Simulation and </w:t>
            </w:r>
          </w:p>
          <w:p>
            <w:pPr>
              <w:pStyle w:val="Normal"/>
              <w:tabs>
                <w:tab w:val="left" w:pos="720" w:leader="none"/>
              </w:tabs>
              <w:rPr>
                <w:sz w:val="24"/>
              </w:rPr>
            </w:pPr>
            <w:r>
              <w:rPr>
                <w:sz w:val="24"/>
              </w:rPr>
              <w:t>Using Crystal Ball  (continued)</w:t>
            </w:r>
          </w:p>
        </w:tc>
        <w:tc>
          <w:tcPr>
            <w:tcW w:w="1980" w:type="dxa"/>
            <w:tcBorders>
              <w:top w:val="single" w:sz="12" w:space="0" w:color="000000"/>
              <w:start w:val="single" w:sz="12" w:space="0" w:color="000000"/>
              <w:bottom w:val="single" w:sz="6" w:space="0" w:color="000000"/>
              <w:end w:val="single" w:sz="12" w:space="0" w:color="000000"/>
            </w:tcBorders>
          </w:tcPr>
          <w:p>
            <w:pPr>
              <w:pStyle w:val="Normal"/>
              <w:tabs>
                <w:tab w:val="left" w:pos="720" w:leader="none"/>
              </w:tabs>
              <w:snapToGrid w:val="false"/>
              <w:rPr>
                <w:sz w:val="24"/>
              </w:rPr>
            </w:pPr>
            <w:r>
              <w:rPr>
                <w:sz w:val="24"/>
              </w:rPr>
            </w:r>
          </w:p>
        </w:tc>
        <w:tc>
          <w:tcPr>
            <w:tcW w:w="4680" w:type="dxa"/>
            <w:tcBorders>
              <w:start w:val="single" w:sz="12" w:space="0" w:color="000000"/>
              <w:end w:val="single" w:sz="12" w:space="0" w:color="000000"/>
            </w:tcBorders>
          </w:tcPr>
          <w:p>
            <w:pPr>
              <w:pStyle w:val="Normal"/>
              <w:tabs>
                <w:tab w:val="left" w:pos="720" w:leader="none"/>
              </w:tabs>
              <w:rPr>
                <w:sz w:val="24"/>
              </w:rPr>
            </w:pPr>
            <w:r>
              <w:rPr>
                <w:sz w:val="24"/>
              </w:rPr>
              <w:t>Team Assignment #1:</w:t>
            </w:r>
          </w:p>
          <w:p>
            <w:pPr>
              <w:pStyle w:val="Normal"/>
              <w:tabs>
                <w:tab w:val="left" w:pos="720" w:leader="none"/>
              </w:tabs>
              <w:rPr>
                <w:sz w:val="24"/>
              </w:rPr>
            </w:pPr>
            <w:r>
              <w:rPr>
                <w:sz w:val="24"/>
              </w:rPr>
              <w:t xml:space="preserve">  </w:t>
            </w:r>
            <w:r>
              <w:rPr>
                <w:sz w:val="24"/>
              </w:rPr>
              <w:t>Optimization and Excel Solver</w:t>
            </w:r>
          </w:p>
        </w:tc>
      </w:tr>
      <w:tr>
        <w:trPr/>
        <w:tc>
          <w:tcPr>
            <w:tcW w:w="1368" w:type="dxa"/>
            <w:tcBorders>
              <w:start w:val="single" w:sz="12" w:space="0" w:color="000000"/>
              <w:end w:val="single" w:sz="12" w:space="0" w:color="000000"/>
            </w:tcBorders>
          </w:tcPr>
          <w:p>
            <w:pPr>
              <w:pStyle w:val="Normal"/>
              <w:tabs>
                <w:tab w:val="left" w:pos="720" w:leader="none"/>
              </w:tabs>
              <w:snapToGrid w:val="false"/>
              <w:jc w:val="center"/>
              <w:rPr>
                <w:sz w:val="24"/>
              </w:rPr>
            </w:pPr>
            <w:r>
              <w:rPr>
                <w:sz w:val="24"/>
              </w:rPr>
            </w:r>
          </w:p>
        </w:tc>
        <w:tc>
          <w:tcPr>
            <w:tcW w:w="1710" w:type="dxa"/>
            <w:tcBorders>
              <w:start w:val="single" w:sz="12" w:space="0" w:color="000000"/>
              <w:end w:val="single" w:sz="12" w:space="0" w:color="000000"/>
            </w:tcBorders>
          </w:tcPr>
          <w:p>
            <w:pPr>
              <w:pStyle w:val="Normal"/>
              <w:tabs>
                <w:tab w:val="left" w:pos="720" w:leader="none"/>
              </w:tabs>
              <w:snapToGrid w:val="false"/>
              <w:jc w:val="center"/>
              <w:rPr>
                <w:sz w:val="24"/>
              </w:rPr>
            </w:pPr>
            <w:r>
              <w:rPr>
                <w:sz w:val="24"/>
              </w:rPr>
            </w:r>
          </w:p>
        </w:tc>
        <w:tc>
          <w:tcPr>
            <w:tcW w:w="4050" w:type="dxa"/>
            <w:tcBorders>
              <w:start w:val="single" w:sz="12" w:space="0" w:color="000000"/>
              <w:end w:val="single" w:sz="12" w:space="0" w:color="000000"/>
            </w:tcBorders>
          </w:tcPr>
          <w:p>
            <w:pPr>
              <w:pStyle w:val="Normal"/>
              <w:tabs>
                <w:tab w:val="left" w:pos="720" w:leader="none"/>
              </w:tabs>
              <w:rPr>
                <w:sz w:val="24"/>
              </w:rPr>
            </w:pPr>
            <w:r>
              <w:rPr>
                <w:sz w:val="24"/>
              </w:rPr>
              <w:t>Simulation, Next Event Simulation</w:t>
            </w:r>
          </w:p>
        </w:tc>
        <w:tc>
          <w:tcPr>
            <w:tcW w:w="1980" w:type="dxa"/>
            <w:tcBorders>
              <w:start w:val="single" w:sz="12" w:space="0" w:color="000000"/>
              <w:end w:val="single" w:sz="12" w:space="0" w:color="000000"/>
            </w:tcBorders>
          </w:tcPr>
          <w:p>
            <w:pPr>
              <w:pStyle w:val="Normal"/>
              <w:tabs>
                <w:tab w:val="left" w:pos="720" w:leader="none"/>
              </w:tabs>
              <w:snapToGrid w:val="false"/>
              <w:rPr>
                <w:sz w:val="24"/>
              </w:rPr>
            </w:pPr>
            <w:r>
              <w:rPr>
                <w:sz w:val="24"/>
              </w:rPr>
            </w:r>
          </w:p>
        </w:tc>
        <w:tc>
          <w:tcPr>
            <w:tcW w:w="4680" w:type="dxa"/>
            <w:tcBorders>
              <w:start w:val="single" w:sz="12" w:space="0" w:color="000000"/>
              <w:end w:val="single" w:sz="12" w:space="0" w:color="000000"/>
            </w:tcBorders>
          </w:tcPr>
          <w:p>
            <w:pPr>
              <w:pStyle w:val="Normal"/>
              <w:tabs>
                <w:tab w:val="left" w:pos="720" w:leader="none"/>
              </w:tabs>
              <w:snapToGrid w:val="false"/>
              <w:rPr>
                <w:sz w:val="24"/>
              </w:rPr>
            </w:pPr>
            <w:r>
              <w:rPr>
                <w:sz w:val="24"/>
              </w:rPr>
            </w:r>
          </w:p>
        </w:tc>
      </w:tr>
      <w:tr>
        <w:trPr/>
        <w:tc>
          <w:tcPr>
            <w:tcW w:w="1368" w:type="dxa"/>
            <w:tcBorders>
              <w:top w:val="single" w:sz="12" w:space="0" w:color="000000"/>
              <w:start w:val="single" w:sz="12" w:space="0" w:color="000000"/>
              <w:bottom w:val="single" w:sz="12" w:space="0" w:color="000000"/>
              <w:end w:val="single" w:sz="6" w:space="0" w:color="000000"/>
            </w:tcBorders>
          </w:tcPr>
          <w:p>
            <w:pPr>
              <w:pStyle w:val="Normal"/>
              <w:tabs>
                <w:tab w:val="left" w:pos="720" w:leader="none"/>
              </w:tabs>
              <w:jc w:val="center"/>
              <w:rPr>
                <w:b/>
                <w:sz w:val="24"/>
              </w:rPr>
            </w:pPr>
            <w:r>
              <w:rPr>
                <w:b/>
                <w:sz w:val="24"/>
              </w:rPr>
              <w:t>6</w:t>
            </w:r>
          </w:p>
        </w:tc>
        <w:tc>
          <w:tcPr>
            <w:tcW w:w="1710"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s>
              <w:jc w:val="center"/>
              <w:rPr>
                <w:sz w:val="24"/>
              </w:rPr>
            </w:pPr>
            <w:r>
              <w:rPr>
                <w:sz w:val="24"/>
              </w:rPr>
              <w:t>April</w:t>
            </w:r>
          </w:p>
          <w:p>
            <w:pPr>
              <w:pStyle w:val="Normal"/>
              <w:tabs>
                <w:tab w:val="left" w:pos="720" w:leader="none"/>
              </w:tabs>
              <w:jc w:val="center"/>
              <w:rPr>
                <w:sz w:val="24"/>
              </w:rPr>
            </w:pPr>
            <w:r>
              <w:rPr>
                <w:sz w:val="24"/>
              </w:rPr>
              <w:t>26, 27</w:t>
            </w:r>
          </w:p>
        </w:tc>
        <w:tc>
          <w:tcPr>
            <w:tcW w:w="4050"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s>
              <w:rPr>
                <w:sz w:val="24"/>
              </w:rPr>
            </w:pPr>
            <w:r>
              <w:rPr>
                <w:sz w:val="24"/>
              </w:rPr>
              <w:t>See next page (under Project</w:t>
            </w:r>
          </w:p>
          <w:p>
            <w:pPr>
              <w:pStyle w:val="Normal"/>
              <w:tabs>
                <w:tab w:val="left" w:pos="720" w:leader="none"/>
              </w:tabs>
              <w:rPr>
                <w:sz w:val="24"/>
              </w:rPr>
            </w:pPr>
            <w:r>
              <w:rPr>
                <w:sz w:val="24"/>
              </w:rPr>
              <w:t xml:space="preserve">                         </w:t>
            </w:r>
            <w:r>
              <w:rPr>
                <w:sz w:val="24"/>
              </w:rPr>
              <w:t>Management Module).</w:t>
            </w:r>
          </w:p>
        </w:tc>
        <w:tc>
          <w:tcPr>
            <w:tcW w:w="1980" w:type="dxa"/>
            <w:tcBorders>
              <w:top w:val="single" w:sz="12" w:space="0" w:color="000000"/>
              <w:start w:val="single" w:sz="6" w:space="0" w:color="000000"/>
              <w:bottom w:val="single" w:sz="12" w:space="0" w:color="000000"/>
              <w:end w:val="single" w:sz="6" w:space="0" w:color="000000"/>
            </w:tcBorders>
          </w:tcPr>
          <w:p>
            <w:pPr>
              <w:pStyle w:val="Normal"/>
              <w:tabs>
                <w:tab w:val="left" w:pos="720" w:leader="none"/>
              </w:tabs>
              <w:rPr>
                <w:sz w:val="24"/>
              </w:rPr>
            </w:pPr>
            <w:r>
              <w:rPr>
                <w:sz w:val="24"/>
              </w:rPr>
              <w:t>See next page.</w:t>
            </w:r>
          </w:p>
        </w:tc>
        <w:tc>
          <w:tcPr>
            <w:tcW w:w="4680" w:type="dxa"/>
            <w:tcBorders>
              <w:top w:val="single" w:sz="12" w:space="0" w:color="000000"/>
              <w:start w:val="single" w:sz="6" w:space="0" w:color="000000"/>
              <w:bottom w:val="single" w:sz="12" w:space="0" w:color="000000"/>
              <w:end w:val="single" w:sz="12" w:space="0" w:color="000000"/>
            </w:tcBorders>
          </w:tcPr>
          <w:p>
            <w:pPr>
              <w:pStyle w:val="Normal"/>
              <w:tabs>
                <w:tab w:val="left" w:pos="720" w:leader="none"/>
              </w:tabs>
              <w:rPr>
                <w:sz w:val="24"/>
              </w:rPr>
            </w:pPr>
            <w:r>
              <w:rPr>
                <w:sz w:val="24"/>
              </w:rPr>
              <w:t>Personal Problem Set #4:</w:t>
            </w:r>
          </w:p>
          <w:p>
            <w:pPr>
              <w:pStyle w:val="Normal"/>
              <w:tabs>
                <w:tab w:val="left" w:pos="720" w:leader="none"/>
              </w:tabs>
              <w:rPr>
                <w:sz w:val="24"/>
              </w:rPr>
            </w:pPr>
            <w:r>
              <w:rPr>
                <w:sz w:val="24"/>
              </w:rPr>
              <w:t xml:space="preserve">  </w:t>
            </w:r>
            <w:r>
              <w:rPr>
                <w:sz w:val="24"/>
              </w:rPr>
              <w:t>Ch. 13: # 13.14, 13.16 (a)-(d) only, and 13.19</w:t>
            </w:r>
          </w:p>
          <w:p>
            <w:pPr>
              <w:pStyle w:val="Normal"/>
              <w:tabs>
                <w:tab w:val="left" w:pos="720" w:leader="none"/>
              </w:tabs>
              <w:rPr/>
            </w:pPr>
            <w:r>
              <w:rPr>
                <w:sz w:val="24"/>
              </w:rPr>
              <w:t xml:space="preserve">                  </w:t>
            </w:r>
            <w:r>
              <w:rPr>
                <w:b/>
                <w:sz w:val="24"/>
              </w:rPr>
              <w:t>[See Notes below.]</w:t>
            </w:r>
          </w:p>
        </w:tc>
      </w:tr>
    </w:tbl>
    <w:p>
      <w:pPr>
        <w:pStyle w:val="Normal"/>
        <w:tabs>
          <w:tab w:val="left" w:pos="720" w:leader="none"/>
        </w:tabs>
        <w:rPr>
          <w:sz w:val="24"/>
        </w:rPr>
      </w:pPr>
      <w:r>
        <w:rPr>
          <w:sz w:val="24"/>
        </w:rPr>
      </w:r>
    </w:p>
    <w:p>
      <w:pPr>
        <w:pStyle w:val="Normal"/>
        <w:rPr>
          <w:b/>
          <w:sz w:val="22"/>
        </w:rPr>
      </w:pPr>
      <w:r>
        <w:rPr>
          <w:b/>
          <w:sz w:val="22"/>
        </w:rPr>
        <w:t>NOTES ON PROBLEM SET #4:</w:t>
      </w:r>
    </w:p>
    <w:p>
      <w:pPr>
        <w:pStyle w:val="Normal"/>
        <w:rPr>
          <w:b/>
          <w:sz w:val="22"/>
        </w:rPr>
      </w:pPr>
      <w:r>
        <w:rPr>
          <w:b/>
          <w:sz w:val="22"/>
        </w:rPr>
      </w:r>
    </w:p>
    <w:p>
      <w:pPr>
        <w:pStyle w:val="Normal"/>
        <w:rPr/>
      </w:pPr>
      <w:r>
        <w:rPr>
          <w:sz w:val="22"/>
        </w:rPr>
        <w:t xml:space="preserve">You need only turn in any </w:t>
      </w:r>
      <w:r>
        <w:rPr>
          <w:b/>
          <w:i/>
          <w:sz w:val="22"/>
        </w:rPr>
        <w:t>TWO</w:t>
      </w:r>
      <w:r>
        <w:rPr>
          <w:sz w:val="22"/>
        </w:rPr>
        <w:t xml:space="preserve"> of the three problems (your choice of which two).  However, at some point before the take-home final examination, you should re-work the unchosen third problem (especially if you have trouble with the two problems you choose for the homework).</w:t>
      </w:r>
    </w:p>
    <w:p>
      <w:pPr>
        <w:pStyle w:val="Normal"/>
        <w:rPr>
          <w:b/>
          <w:sz w:val="22"/>
        </w:rPr>
      </w:pPr>
      <w:r>
        <w:rPr>
          <w:b/>
          <w:sz w:val="22"/>
        </w:rPr>
      </w:r>
    </w:p>
    <w:p>
      <w:pPr>
        <w:pStyle w:val="Normal"/>
        <w:rPr/>
      </w:pPr>
      <w:r>
        <w:rPr>
          <w:b/>
          <w:sz w:val="22"/>
        </w:rPr>
        <w:t>NOTE ON PROBLEM 13.14:</w:t>
      </w:r>
      <w:r>
        <w:rPr>
          <w:sz w:val="22"/>
        </w:rPr>
        <w:t xml:space="preserve"> Make the simplifying assumption that NO PORTION of the annual $13,000 “mortgage payment” is tax deductible;  that is, taxes are paid on the net profit BEFORE making the annual $13,000 payment.  Also, in part (b) of the problem, the phrase “track: 1) the minimum amount of money Ray makes over the five-year period represented by each replication” is stated more clearly as “track: 1) the minimum ANNUAL amount of money … .”  Use the forecast cell tracking this quantity to answer the question posed in part (c).</w:t>
      </w:r>
    </w:p>
    <w:p>
      <w:pPr>
        <w:pStyle w:val="Normal"/>
        <w:rPr>
          <w:b/>
          <w:sz w:val="22"/>
        </w:rPr>
      </w:pPr>
      <w:r>
        <w:rPr>
          <w:b/>
          <w:sz w:val="22"/>
        </w:rPr>
      </w:r>
    </w:p>
    <w:p>
      <w:pPr>
        <w:pStyle w:val="Normal"/>
        <w:rPr/>
      </w:pPr>
      <w:r>
        <w:rPr>
          <w:b/>
          <w:sz w:val="22"/>
        </w:rPr>
        <w:t xml:space="preserve">NOTE ON PROBLEM 13.16: </w:t>
      </w:r>
      <w:r>
        <w:rPr>
          <w:sz w:val="22"/>
        </w:rPr>
        <w:t>In designing the spreadsheet, use Crystal Ball’s Custom distribution to generate the random weekly number of repair claims, and use Crystal Ball’s Normal Distribution to generate the average repair bill per claim.  Then multiply these two quantities to compute the total weekly claims from “ton-totaled” cars.  Also, in designing the spreadsheet, use Crystal Ball’s Triangular Distribution to generate the cost of a “totaled” car (if there is one).  The problem is worded vaguely with respect to the weekly number of “totaled” cars.  To conform to the Answer Sheet’s interpretation, assume that, in any given week, there is either 1 claim for a “totaled” car (with probability 0.2) or 0 claims for a “totaled” car (with probability 0.8);  that is, in any given week, there is no chance of receiving more than one claim for a “totaled” car.</w:t>
      </w:r>
    </w:p>
    <w:p>
      <w:pPr>
        <w:pStyle w:val="Normal"/>
        <w:rPr>
          <w:b/>
          <w:sz w:val="22"/>
        </w:rPr>
      </w:pPr>
      <w:r>
        <w:rPr>
          <w:b/>
          <w:sz w:val="22"/>
        </w:rPr>
      </w:r>
    </w:p>
    <w:p>
      <w:pPr>
        <w:pStyle w:val="Normal"/>
        <w:rPr/>
      </w:pPr>
      <w:r>
        <w:rPr>
          <w:b/>
          <w:sz w:val="22"/>
        </w:rPr>
        <w:t>NOTE ON PROBLEM 13.19:</w:t>
      </w:r>
      <w:r>
        <w:rPr>
          <w:sz w:val="22"/>
        </w:rPr>
        <w:t xml:space="preserve"> Make the simplifying assumption that the demand for sweatshirts can be non-integer.  Also, to lighten your workload in part (b), consider only 5 alternatives for the order quantity:  18000,  21000,  24000,  27000, and 30000   (although 15000,  33000, and 36000 should also be considered in a full analysis).</w:t>
      </w:r>
    </w:p>
    <w:p>
      <w:pPr>
        <w:pStyle w:val="Normal"/>
        <w:rPr>
          <w:sz w:val="22"/>
        </w:rPr>
      </w:pPr>
      <w:r>
        <w:rPr>
          <w:sz w:val="22"/>
        </w:rPr>
        <w:tab/>
        <w:tab/>
        <w:tab/>
        <w:tab/>
        <w:tab/>
        <w:tab/>
        <w:tab/>
        <w:tab/>
        <w:tab/>
        <w:t>-6-</w:t>
      </w:r>
    </w:p>
    <w:p>
      <w:pPr>
        <w:pStyle w:val="Heading1"/>
        <w:ind w:hanging="0" w:start="0"/>
        <w:rPr/>
      </w:pPr>
      <w:r>
        <w:rPr/>
        <w:t>Haas School of Business</w:t>
        <w:tab/>
        <w:tab/>
        <w:tab/>
        <w:tab/>
        <w:tab/>
        <w:tab/>
        <w:tab/>
        <w:tab/>
        <w:tab/>
        <w:tab/>
        <w:tab/>
        <w:tab/>
        <w:t>Professor McCullough</w:t>
      </w:r>
    </w:p>
    <w:p>
      <w:pPr>
        <w:pStyle w:val="Normal"/>
        <w:rPr>
          <w:b/>
          <w:sz w:val="24"/>
        </w:rPr>
      </w:pPr>
      <w:r>
        <w:rPr>
          <w:b/>
          <w:sz w:val="24"/>
        </w:rPr>
        <w:t>University of California, Berkeley</w:t>
        <w:tab/>
        <w:tab/>
        <w:tab/>
        <w:tab/>
        <w:tab/>
        <w:tab/>
        <w:tab/>
        <w:tab/>
        <w:tab/>
        <w:tab/>
        <w:tab/>
        <w:t>Spring, 2000</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Heading2"/>
        <w:ind w:hanging="0" w:start="0"/>
        <w:rPr>
          <w:sz w:val="24"/>
        </w:rPr>
      </w:pPr>
      <w:r>
        <w:rPr>
          <w:sz w:val="24"/>
        </w:rPr>
        <w:t>THE PROJECT MANAGEMENT MODULE</w:t>
      </w:r>
    </w:p>
    <w:tbl>
      <w:tblPr>
        <w:tblW w:w="14220" w:type="dxa"/>
        <w:jc w:val="start"/>
        <w:tblInd w:w="108" w:type="dxa"/>
        <w:tblLayout w:type="fixed"/>
        <w:tblCellMar>
          <w:top w:w="0" w:type="dxa"/>
          <w:start w:w="108" w:type="dxa"/>
          <w:bottom w:w="0" w:type="dxa"/>
          <w:end w:w="108" w:type="dxa"/>
        </w:tblCellMar>
      </w:tblPr>
      <w:tblGrid>
        <w:gridCol w:w="1080"/>
        <w:gridCol w:w="1350"/>
        <w:gridCol w:w="4500"/>
        <w:gridCol w:w="2430"/>
        <w:gridCol w:w="4860"/>
      </w:tblGrid>
      <w:tr>
        <w:trPr/>
        <w:tc>
          <w:tcPr>
            <w:tcW w:w="1080" w:type="dxa"/>
            <w:tcBorders>
              <w:top w:val="single" w:sz="12" w:space="0" w:color="000000"/>
              <w:start w:val="single" w:sz="12" w:space="0" w:color="000000"/>
              <w:end w:val="single" w:sz="6" w:space="0" w:color="000000"/>
            </w:tcBorders>
          </w:tcPr>
          <w:p>
            <w:pPr>
              <w:pStyle w:val="Normal"/>
              <w:jc w:val="center"/>
              <w:rPr>
                <w:b/>
                <w:sz w:val="24"/>
              </w:rPr>
            </w:pPr>
            <w:r>
              <w:rPr>
                <w:b/>
                <w:sz w:val="24"/>
              </w:rPr>
              <w:t>WEEK</w:t>
            </w:r>
          </w:p>
        </w:tc>
        <w:tc>
          <w:tcPr>
            <w:tcW w:w="1350" w:type="dxa"/>
            <w:tcBorders>
              <w:top w:val="single" w:sz="12" w:space="0" w:color="000000"/>
              <w:start w:val="single" w:sz="6" w:space="0" w:color="000000"/>
              <w:end w:val="single" w:sz="6" w:space="0" w:color="000000"/>
            </w:tcBorders>
          </w:tcPr>
          <w:p>
            <w:pPr>
              <w:pStyle w:val="Normal"/>
              <w:jc w:val="center"/>
              <w:rPr>
                <w:b/>
                <w:sz w:val="24"/>
              </w:rPr>
            </w:pPr>
            <w:r>
              <w:rPr>
                <w:b/>
                <w:sz w:val="24"/>
              </w:rPr>
              <w:t>DATE</w:t>
            </w:r>
          </w:p>
        </w:tc>
        <w:tc>
          <w:tcPr>
            <w:tcW w:w="4500" w:type="dxa"/>
            <w:tcBorders>
              <w:top w:val="single" w:sz="12" w:space="0" w:color="000000"/>
              <w:start w:val="single" w:sz="6" w:space="0" w:color="000000"/>
              <w:end w:val="single" w:sz="6" w:space="0" w:color="000000"/>
            </w:tcBorders>
          </w:tcPr>
          <w:p>
            <w:pPr>
              <w:pStyle w:val="Heading6"/>
              <w:tabs>
                <w:tab w:val="clear" w:pos="720"/>
              </w:tabs>
              <w:ind w:hanging="0" w:start="0"/>
              <w:rPr/>
            </w:pPr>
            <w:r>
              <w:rPr/>
              <w:t>TOPIC</w:t>
            </w:r>
          </w:p>
        </w:tc>
        <w:tc>
          <w:tcPr>
            <w:tcW w:w="2430" w:type="dxa"/>
            <w:tcBorders>
              <w:top w:val="single" w:sz="12" w:space="0" w:color="000000"/>
              <w:start w:val="single" w:sz="6" w:space="0" w:color="000000"/>
              <w:end w:val="single" w:sz="6" w:space="0" w:color="000000"/>
            </w:tcBorders>
          </w:tcPr>
          <w:p>
            <w:pPr>
              <w:pStyle w:val="Heading6"/>
              <w:tabs>
                <w:tab w:val="clear" w:pos="720"/>
              </w:tabs>
              <w:ind w:hanging="0" w:start="0"/>
              <w:rPr/>
            </w:pPr>
            <w:r>
              <w:rPr/>
              <w:t>READING</w:t>
            </w:r>
          </w:p>
          <w:p>
            <w:pPr>
              <w:pStyle w:val="Normal"/>
              <w:jc w:val="center"/>
              <w:rPr>
                <w:b/>
                <w:sz w:val="24"/>
              </w:rPr>
            </w:pPr>
            <w:r>
              <w:rPr>
                <w:b/>
                <w:sz w:val="24"/>
              </w:rPr>
              <w:t>ASSIGNMENT</w:t>
            </w:r>
          </w:p>
        </w:tc>
        <w:tc>
          <w:tcPr>
            <w:tcW w:w="4860" w:type="dxa"/>
            <w:tcBorders>
              <w:top w:val="single" w:sz="12" w:space="0" w:color="000000"/>
              <w:start w:val="single" w:sz="6" w:space="0" w:color="000000"/>
              <w:end w:val="single" w:sz="12" w:space="0" w:color="000000"/>
            </w:tcBorders>
          </w:tcPr>
          <w:p>
            <w:pPr>
              <w:pStyle w:val="Heading6"/>
              <w:tabs>
                <w:tab w:val="clear" w:pos="720"/>
              </w:tabs>
              <w:ind w:hanging="0" w:start="0"/>
              <w:rPr/>
            </w:pPr>
            <w:r>
              <w:rPr/>
              <w:t>PERSONAL PROBLEM SET or</w:t>
            </w:r>
          </w:p>
          <w:p>
            <w:pPr>
              <w:pStyle w:val="Normal"/>
              <w:jc w:val="center"/>
              <w:rPr>
                <w:b/>
                <w:sz w:val="24"/>
              </w:rPr>
            </w:pPr>
            <w:r>
              <w:rPr>
                <w:b/>
                <w:sz w:val="24"/>
              </w:rPr>
              <w:t>TEAM ASSIGNMENT DUE</w:t>
            </w:r>
          </w:p>
        </w:tc>
      </w:tr>
      <w:tr>
        <w:trPr/>
        <w:tc>
          <w:tcPr>
            <w:tcW w:w="1080" w:type="dxa"/>
            <w:tcBorders>
              <w:top w:val="single" w:sz="12" w:space="0" w:color="000000"/>
              <w:start w:val="single" w:sz="12" w:space="0" w:color="000000"/>
              <w:end w:val="single" w:sz="6" w:space="0" w:color="000000"/>
            </w:tcBorders>
          </w:tcPr>
          <w:p>
            <w:pPr>
              <w:pStyle w:val="Normal"/>
              <w:snapToGrid w:val="false"/>
              <w:jc w:val="center"/>
              <w:rPr>
                <w:b/>
                <w:sz w:val="24"/>
              </w:rPr>
            </w:pPr>
            <w:r>
              <w:rPr>
                <w:b/>
                <w:sz w:val="24"/>
              </w:rPr>
            </w:r>
          </w:p>
          <w:p>
            <w:pPr>
              <w:pStyle w:val="Normal"/>
              <w:jc w:val="center"/>
              <w:rPr>
                <w:b/>
                <w:sz w:val="24"/>
              </w:rPr>
            </w:pPr>
            <w:r>
              <w:rPr>
                <w:b/>
                <w:sz w:val="24"/>
              </w:rPr>
              <w:t>6</w:t>
            </w:r>
          </w:p>
        </w:tc>
        <w:tc>
          <w:tcPr>
            <w:tcW w:w="1350" w:type="dxa"/>
            <w:tcBorders>
              <w:top w:val="single" w:sz="12" w:space="0" w:color="000000"/>
              <w:start w:val="single" w:sz="6" w:space="0" w:color="000000"/>
              <w:end w:val="single" w:sz="12" w:space="0" w:color="000000"/>
            </w:tcBorders>
          </w:tcPr>
          <w:p>
            <w:pPr>
              <w:pStyle w:val="Normal"/>
              <w:snapToGrid w:val="false"/>
              <w:jc w:val="center"/>
              <w:rPr>
                <w:b/>
                <w:sz w:val="24"/>
              </w:rPr>
            </w:pPr>
            <w:r>
              <w:rPr>
                <w:b/>
                <w:sz w:val="24"/>
              </w:rPr>
            </w:r>
          </w:p>
          <w:p>
            <w:pPr>
              <w:pStyle w:val="Heading6"/>
              <w:tabs>
                <w:tab w:val="clear" w:pos="720"/>
              </w:tabs>
              <w:ind w:hanging="0" w:start="0"/>
              <w:rPr/>
            </w:pPr>
            <w:r>
              <w:rPr/>
              <w:t>April</w:t>
            </w:r>
          </w:p>
        </w:tc>
        <w:tc>
          <w:tcPr>
            <w:tcW w:w="4500" w:type="dxa"/>
            <w:tcBorders>
              <w:top w:val="single" w:sz="12" w:space="0" w:color="000000"/>
              <w:end w:val="single" w:sz="12" w:space="0" w:color="000000"/>
            </w:tcBorders>
          </w:tcPr>
          <w:p>
            <w:pPr>
              <w:pStyle w:val="Normal"/>
              <w:rPr>
                <w:sz w:val="24"/>
              </w:rPr>
            </w:pPr>
            <w:r>
              <w:rPr>
                <w:sz w:val="24"/>
              </w:rPr>
              <w:t>Project Management</w:t>
            </w:r>
          </w:p>
        </w:tc>
        <w:tc>
          <w:tcPr>
            <w:tcW w:w="2430" w:type="dxa"/>
            <w:tcBorders>
              <w:top w:val="single" w:sz="12" w:space="0" w:color="000000"/>
              <w:bottom w:val="single" w:sz="6" w:space="0" w:color="000000"/>
              <w:end w:val="single" w:sz="12" w:space="0" w:color="000000"/>
            </w:tcBorders>
          </w:tcPr>
          <w:p>
            <w:pPr>
              <w:pStyle w:val="Normal"/>
              <w:rPr>
                <w:sz w:val="24"/>
              </w:rPr>
            </w:pPr>
            <w:r>
              <w:rPr>
                <w:sz w:val="24"/>
              </w:rPr>
              <w:t>Chapter 15</w:t>
            </w:r>
          </w:p>
          <w:p>
            <w:pPr>
              <w:pStyle w:val="Normal"/>
              <w:rPr>
                <w:sz w:val="24"/>
              </w:rPr>
            </w:pPr>
            <w:r>
              <w:rPr>
                <w:sz w:val="24"/>
              </w:rPr>
              <w:t xml:space="preserve">  </w:t>
            </w:r>
            <w:r>
              <w:rPr>
                <w:sz w:val="24"/>
              </w:rPr>
              <w:t>(pp. 624 – 638)</w:t>
            </w:r>
          </w:p>
        </w:tc>
        <w:tc>
          <w:tcPr>
            <w:tcW w:w="4860" w:type="dxa"/>
            <w:tcBorders>
              <w:top w:val="single" w:sz="12" w:space="0" w:color="000000"/>
              <w:end w:val="single" w:sz="12" w:space="0" w:color="000000"/>
            </w:tcBorders>
          </w:tcPr>
          <w:p>
            <w:pPr>
              <w:pStyle w:val="Normal"/>
              <w:rPr>
                <w:sz w:val="24"/>
              </w:rPr>
            </w:pPr>
            <w:r>
              <w:rPr>
                <w:sz w:val="24"/>
              </w:rPr>
              <w:t>See previous page.</w:t>
            </w:r>
          </w:p>
        </w:tc>
      </w:tr>
      <w:tr>
        <w:trPr/>
        <w:tc>
          <w:tcPr>
            <w:tcW w:w="1080" w:type="dxa"/>
            <w:tcBorders>
              <w:start w:val="single" w:sz="12" w:space="0" w:color="000000"/>
              <w:end w:val="single" w:sz="6" w:space="0" w:color="000000"/>
            </w:tcBorders>
          </w:tcPr>
          <w:p>
            <w:pPr>
              <w:pStyle w:val="Normal"/>
              <w:snapToGrid w:val="false"/>
              <w:rPr>
                <w:b/>
                <w:sz w:val="24"/>
              </w:rPr>
            </w:pPr>
            <w:r>
              <w:rPr>
                <w:b/>
                <w:sz w:val="24"/>
              </w:rPr>
            </w:r>
          </w:p>
        </w:tc>
        <w:tc>
          <w:tcPr>
            <w:tcW w:w="1350" w:type="dxa"/>
            <w:tcBorders>
              <w:start w:val="single" w:sz="6" w:space="0" w:color="000000"/>
              <w:end w:val="single" w:sz="12" w:space="0" w:color="000000"/>
            </w:tcBorders>
          </w:tcPr>
          <w:p>
            <w:pPr>
              <w:pStyle w:val="Normal"/>
              <w:jc w:val="center"/>
              <w:rPr>
                <w:b/>
                <w:sz w:val="24"/>
              </w:rPr>
            </w:pPr>
            <w:r>
              <w:rPr>
                <w:b/>
                <w:sz w:val="24"/>
              </w:rPr>
              <w:t>26, 27</w:t>
            </w:r>
          </w:p>
        </w:tc>
        <w:tc>
          <w:tcPr>
            <w:tcW w:w="4500" w:type="dxa"/>
            <w:tcBorders>
              <w:top w:val="single" w:sz="6" w:space="0" w:color="000000"/>
              <w:bottom w:val="single" w:sz="12" w:space="0" w:color="000000"/>
              <w:end w:val="single" w:sz="12" w:space="0" w:color="000000"/>
            </w:tcBorders>
          </w:tcPr>
          <w:p>
            <w:pPr>
              <w:pStyle w:val="Normal"/>
              <w:rPr>
                <w:sz w:val="24"/>
              </w:rPr>
            </w:pPr>
            <w:r>
              <w:rPr>
                <w:sz w:val="24"/>
              </w:rPr>
              <w:t>Using Microsoft Project</w:t>
            </w:r>
          </w:p>
        </w:tc>
        <w:tc>
          <w:tcPr>
            <w:tcW w:w="2430" w:type="dxa"/>
            <w:tcBorders>
              <w:top w:val="single" w:sz="6" w:space="0" w:color="000000"/>
              <w:end w:val="single" w:sz="12" w:space="0" w:color="000000"/>
            </w:tcBorders>
          </w:tcPr>
          <w:p>
            <w:pPr>
              <w:pStyle w:val="Normal"/>
              <w:snapToGrid w:val="false"/>
              <w:rPr>
                <w:sz w:val="24"/>
              </w:rPr>
            </w:pPr>
            <w:r>
              <w:rPr>
                <w:sz w:val="24"/>
              </w:rPr>
            </w:r>
          </w:p>
        </w:tc>
        <w:tc>
          <w:tcPr>
            <w:tcW w:w="4860" w:type="dxa"/>
            <w:tcBorders>
              <w:end w:val="single" w:sz="12" w:space="0" w:color="000000"/>
            </w:tcBorders>
          </w:tcPr>
          <w:p>
            <w:pPr>
              <w:pStyle w:val="Normal"/>
              <w:snapToGrid w:val="false"/>
              <w:rPr>
                <w:sz w:val="24"/>
              </w:rPr>
            </w:pPr>
            <w:r>
              <w:rPr>
                <w:sz w:val="24"/>
              </w:rPr>
            </w:r>
          </w:p>
        </w:tc>
      </w:tr>
      <w:tr>
        <w:trPr/>
        <w:tc>
          <w:tcPr>
            <w:tcW w:w="1080" w:type="dxa"/>
            <w:tcBorders>
              <w:top w:val="single" w:sz="12" w:space="0" w:color="000000"/>
              <w:start w:val="single" w:sz="12" w:space="0" w:color="000000"/>
            </w:tcBorders>
          </w:tcPr>
          <w:p>
            <w:pPr>
              <w:pStyle w:val="Normal"/>
              <w:snapToGrid w:val="false"/>
              <w:jc w:val="center"/>
              <w:rPr>
                <w:b/>
                <w:sz w:val="24"/>
              </w:rPr>
            </w:pPr>
            <w:r>
              <w:rPr>
                <w:b/>
                <w:sz w:val="24"/>
              </w:rPr>
            </w:r>
          </w:p>
          <w:p>
            <w:pPr>
              <w:pStyle w:val="Normal"/>
              <w:rPr>
                <w:b/>
                <w:sz w:val="24"/>
              </w:rPr>
            </w:pPr>
            <w:r>
              <w:rPr>
                <w:b/>
                <w:sz w:val="24"/>
              </w:rPr>
            </w:r>
          </w:p>
          <w:p>
            <w:pPr>
              <w:pStyle w:val="Normal"/>
              <w:jc w:val="center"/>
              <w:rPr>
                <w:b/>
                <w:sz w:val="24"/>
              </w:rPr>
            </w:pPr>
            <w:r>
              <w:rPr>
                <w:b/>
                <w:sz w:val="24"/>
              </w:rPr>
              <w:t>7</w:t>
            </w:r>
          </w:p>
          <w:p>
            <w:pPr>
              <w:pStyle w:val="Normal"/>
              <w:rPr>
                <w:b/>
                <w:sz w:val="24"/>
              </w:rPr>
            </w:pPr>
            <w:r>
              <w:rPr>
                <w:b/>
                <w:sz w:val="24"/>
              </w:rPr>
            </w:r>
          </w:p>
        </w:tc>
        <w:tc>
          <w:tcPr>
            <w:tcW w:w="1350" w:type="dxa"/>
            <w:tcBorders>
              <w:top w:val="single" w:sz="12" w:space="0" w:color="000000"/>
              <w:start w:val="single" w:sz="12" w:space="0" w:color="000000"/>
              <w:end w:val="single" w:sz="12" w:space="0" w:color="000000"/>
            </w:tcBorders>
          </w:tcPr>
          <w:p>
            <w:pPr>
              <w:pStyle w:val="Normal"/>
              <w:snapToGrid w:val="false"/>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May</w:t>
            </w:r>
          </w:p>
          <w:p>
            <w:pPr>
              <w:pStyle w:val="Normal"/>
              <w:jc w:val="center"/>
              <w:rPr>
                <w:b/>
                <w:sz w:val="24"/>
              </w:rPr>
            </w:pPr>
            <w:r>
              <w:rPr>
                <w:b/>
                <w:sz w:val="24"/>
              </w:rPr>
              <w:t>3, 4</w:t>
            </w:r>
          </w:p>
        </w:tc>
        <w:tc>
          <w:tcPr>
            <w:tcW w:w="4500" w:type="dxa"/>
            <w:tcBorders>
              <w:bottom w:val="single" w:sz="6" w:space="0" w:color="000000"/>
              <w:end w:val="single" w:sz="6" w:space="0" w:color="000000"/>
            </w:tcBorders>
          </w:tcPr>
          <w:p>
            <w:pPr>
              <w:pStyle w:val="Normal"/>
              <w:rPr>
                <w:sz w:val="24"/>
              </w:rPr>
            </w:pPr>
            <w:r>
              <w:rPr>
                <w:sz w:val="24"/>
              </w:rPr>
              <w:t>Project Management:  Time-Cost Trade-off,</w:t>
            </w:r>
          </w:p>
          <w:p>
            <w:pPr>
              <w:pStyle w:val="Normal"/>
              <w:rPr>
                <w:sz w:val="24"/>
              </w:rPr>
            </w:pPr>
            <w:r>
              <w:rPr>
                <w:sz w:val="24"/>
              </w:rPr>
              <w:t xml:space="preserve">                                    </w:t>
            </w:r>
            <w:r>
              <w:rPr>
                <w:sz w:val="24"/>
              </w:rPr>
              <w:t>LP Formulation</w:t>
            </w:r>
          </w:p>
        </w:tc>
        <w:tc>
          <w:tcPr>
            <w:tcW w:w="2430" w:type="dxa"/>
            <w:tcBorders>
              <w:top w:val="single" w:sz="12" w:space="0" w:color="000000"/>
              <w:start w:val="single" w:sz="6" w:space="0" w:color="000000"/>
              <w:bottom w:val="single" w:sz="6" w:space="0" w:color="000000"/>
            </w:tcBorders>
          </w:tcPr>
          <w:p>
            <w:pPr>
              <w:pStyle w:val="Normal"/>
              <w:snapToGrid w:val="false"/>
              <w:rPr>
                <w:sz w:val="24"/>
              </w:rPr>
            </w:pPr>
            <w:r>
              <w:rPr>
                <w:sz w:val="24"/>
              </w:rPr>
            </w:r>
          </w:p>
        </w:tc>
        <w:tc>
          <w:tcPr>
            <w:tcW w:w="4860" w:type="dxa"/>
            <w:tcBorders>
              <w:top w:val="single" w:sz="12" w:space="0" w:color="000000"/>
              <w:start w:val="single" w:sz="12" w:space="0" w:color="000000"/>
              <w:end w:val="single" w:sz="12" w:space="0" w:color="000000"/>
            </w:tcBorders>
          </w:tcPr>
          <w:p>
            <w:pPr>
              <w:pStyle w:val="Normal"/>
              <w:rPr>
                <w:sz w:val="24"/>
              </w:rPr>
            </w:pPr>
            <w:r>
              <w:rPr>
                <w:sz w:val="24"/>
              </w:rPr>
              <w:t>Personal Problem set #5:</w:t>
            </w:r>
          </w:p>
          <w:p>
            <w:pPr>
              <w:pStyle w:val="Normal"/>
              <w:rPr>
                <w:sz w:val="24"/>
              </w:rPr>
            </w:pPr>
            <w:r>
              <w:rPr>
                <w:sz w:val="24"/>
              </w:rPr>
              <w:t xml:space="preserve">  </w:t>
            </w:r>
            <w:r>
              <w:rPr>
                <w:sz w:val="24"/>
              </w:rPr>
              <w:t>Ch. 15: # 15.9</w:t>
            </w:r>
          </w:p>
          <w:p>
            <w:pPr>
              <w:pStyle w:val="Normal"/>
              <w:rPr/>
            </w:pPr>
            <w:r>
              <w:rPr>
                <w:sz w:val="24"/>
              </w:rPr>
              <w:t xml:space="preserve">  </w:t>
            </w:r>
            <w:r>
              <w:rPr>
                <w:b/>
                <w:sz w:val="24"/>
              </w:rPr>
              <w:t>Note:</w:t>
            </w:r>
            <w:r>
              <w:rPr>
                <w:sz w:val="24"/>
              </w:rPr>
              <w:t xml:space="preserve"> In 15.9 (b), do NOT use Linear</w:t>
            </w:r>
          </w:p>
          <w:p>
            <w:pPr>
              <w:pStyle w:val="Normal"/>
              <w:rPr>
                <w:sz w:val="24"/>
              </w:rPr>
            </w:pPr>
            <w:r>
              <w:rPr>
                <w:sz w:val="24"/>
              </w:rPr>
              <w:t xml:space="preserve">             </w:t>
            </w:r>
            <w:r>
              <w:rPr>
                <w:sz w:val="24"/>
              </w:rPr>
              <w:t>Programming to determine the</w:t>
            </w:r>
          </w:p>
          <w:p>
            <w:pPr>
              <w:pStyle w:val="Normal"/>
              <w:rPr>
                <w:sz w:val="24"/>
              </w:rPr>
            </w:pPr>
            <w:r>
              <w:rPr>
                <w:sz w:val="24"/>
              </w:rPr>
              <w:t xml:space="preserve">             </w:t>
            </w:r>
            <w:r>
              <w:rPr>
                <w:sz w:val="24"/>
              </w:rPr>
              <w:t>EST, EFT, LST, and LFT for each</w:t>
            </w:r>
          </w:p>
          <w:p>
            <w:pPr>
              <w:pStyle w:val="Normal"/>
              <w:rPr>
                <w:sz w:val="24"/>
              </w:rPr>
            </w:pPr>
            <w:r>
              <w:rPr>
                <w:sz w:val="24"/>
              </w:rPr>
              <w:t xml:space="preserve">             </w:t>
            </w:r>
            <w:r>
              <w:rPr>
                <w:sz w:val="24"/>
              </w:rPr>
              <w:t>activity; instead, determine them</w:t>
            </w:r>
          </w:p>
          <w:p>
            <w:pPr>
              <w:pStyle w:val="Normal"/>
              <w:rPr>
                <w:sz w:val="24"/>
              </w:rPr>
            </w:pPr>
            <w:r>
              <w:rPr>
                <w:sz w:val="24"/>
              </w:rPr>
              <w:t xml:space="preserve">             </w:t>
            </w:r>
            <w:r>
              <w:rPr>
                <w:sz w:val="24"/>
              </w:rPr>
              <w:t>manually, as we did during lecture.</w:t>
            </w:r>
          </w:p>
        </w:tc>
      </w:tr>
      <w:tr>
        <w:trPr/>
        <w:tc>
          <w:tcPr>
            <w:tcW w:w="1080" w:type="dxa"/>
            <w:tcBorders>
              <w:start w:val="single" w:sz="12" w:space="0" w:color="000000"/>
              <w:end w:val="single" w:sz="12" w:space="0" w:color="000000"/>
            </w:tcBorders>
          </w:tcPr>
          <w:p>
            <w:pPr>
              <w:pStyle w:val="Normal"/>
              <w:snapToGrid w:val="false"/>
              <w:rPr>
                <w:b/>
                <w:sz w:val="24"/>
              </w:rPr>
            </w:pPr>
            <w:r>
              <w:rPr>
                <w:b/>
                <w:sz w:val="24"/>
              </w:rPr>
            </w:r>
          </w:p>
        </w:tc>
        <w:tc>
          <w:tcPr>
            <w:tcW w:w="1350" w:type="dxa"/>
            <w:tcBorders>
              <w:start w:val="single" w:sz="12" w:space="0" w:color="000000"/>
              <w:end w:val="single" w:sz="12" w:space="0" w:color="000000"/>
            </w:tcBorders>
          </w:tcPr>
          <w:p>
            <w:pPr>
              <w:pStyle w:val="Normal"/>
              <w:snapToGrid w:val="false"/>
              <w:jc w:val="center"/>
              <w:rPr>
                <w:b/>
                <w:sz w:val="24"/>
              </w:rPr>
            </w:pPr>
            <w:r>
              <w:rPr>
                <w:b/>
                <w:sz w:val="24"/>
              </w:rPr>
            </w:r>
          </w:p>
        </w:tc>
        <w:tc>
          <w:tcPr>
            <w:tcW w:w="4500" w:type="dxa"/>
            <w:tcBorders>
              <w:top w:val="single" w:sz="6" w:space="0" w:color="000000"/>
              <w:end w:val="single" w:sz="6" w:space="0" w:color="000000"/>
            </w:tcBorders>
          </w:tcPr>
          <w:p>
            <w:pPr>
              <w:pStyle w:val="Normal"/>
              <w:rPr>
                <w:sz w:val="24"/>
              </w:rPr>
            </w:pPr>
            <w:r>
              <w:rPr>
                <w:sz w:val="24"/>
              </w:rPr>
              <w:t>See next page.</w:t>
            </w:r>
          </w:p>
        </w:tc>
        <w:tc>
          <w:tcPr>
            <w:tcW w:w="2430" w:type="dxa"/>
            <w:tcBorders>
              <w:top w:val="single" w:sz="6" w:space="0" w:color="000000"/>
              <w:start w:val="single" w:sz="6" w:space="0" w:color="000000"/>
            </w:tcBorders>
          </w:tcPr>
          <w:p>
            <w:pPr>
              <w:pStyle w:val="Normal"/>
              <w:rPr>
                <w:sz w:val="24"/>
              </w:rPr>
            </w:pPr>
            <w:r>
              <w:rPr>
                <w:sz w:val="24"/>
              </w:rPr>
              <w:t>See next page.</w:t>
            </w:r>
          </w:p>
        </w:tc>
        <w:tc>
          <w:tcPr>
            <w:tcW w:w="4860" w:type="dxa"/>
            <w:tcBorders>
              <w:start w:val="single" w:sz="12" w:space="0" w:color="000000"/>
              <w:end w:val="single" w:sz="12" w:space="0" w:color="000000"/>
            </w:tcBorders>
          </w:tcPr>
          <w:p>
            <w:pPr>
              <w:pStyle w:val="Normal"/>
              <w:snapToGrid w:val="false"/>
              <w:rPr>
                <w:sz w:val="24"/>
              </w:rPr>
            </w:pPr>
            <w:r>
              <w:rPr>
                <w:sz w:val="24"/>
              </w:rPr>
            </w:r>
          </w:p>
        </w:tc>
      </w:tr>
      <w:tr>
        <w:trPr/>
        <w:tc>
          <w:tcPr>
            <w:tcW w:w="1080" w:type="dxa"/>
            <w:tcBorders>
              <w:top w:val="single" w:sz="12" w:space="0" w:color="000000"/>
              <w:start w:val="single" w:sz="12" w:space="0" w:color="000000"/>
              <w:bottom w:val="single" w:sz="12" w:space="0" w:color="000000"/>
              <w:end w:val="single" w:sz="6" w:space="0" w:color="000000"/>
            </w:tcBorders>
          </w:tcPr>
          <w:p>
            <w:pPr>
              <w:pStyle w:val="Normal"/>
              <w:jc w:val="center"/>
              <w:rPr>
                <w:b/>
                <w:sz w:val="24"/>
              </w:rPr>
            </w:pPr>
            <w:r>
              <w:rPr>
                <w:b/>
                <w:sz w:val="24"/>
              </w:rPr>
              <w:t>8</w:t>
            </w:r>
          </w:p>
        </w:tc>
        <w:tc>
          <w:tcPr>
            <w:tcW w:w="1350" w:type="dxa"/>
            <w:tcBorders>
              <w:top w:val="single" w:sz="12" w:space="0" w:color="000000"/>
              <w:start w:val="single" w:sz="6" w:space="0" w:color="000000"/>
              <w:bottom w:val="single" w:sz="12" w:space="0" w:color="000000"/>
              <w:end w:val="single" w:sz="12" w:space="0" w:color="000000"/>
            </w:tcBorders>
          </w:tcPr>
          <w:p>
            <w:pPr>
              <w:pStyle w:val="Normal"/>
              <w:jc w:val="center"/>
              <w:rPr>
                <w:b/>
                <w:sz w:val="24"/>
              </w:rPr>
            </w:pPr>
            <w:r>
              <w:rPr>
                <w:b/>
                <w:sz w:val="24"/>
              </w:rPr>
              <w:t>May</w:t>
            </w:r>
          </w:p>
          <w:p>
            <w:pPr>
              <w:pStyle w:val="Normal"/>
              <w:jc w:val="center"/>
              <w:rPr>
                <w:b/>
                <w:sz w:val="24"/>
              </w:rPr>
            </w:pPr>
            <w:r>
              <w:rPr>
                <w:b/>
                <w:sz w:val="24"/>
              </w:rPr>
              <w:t>10, 11</w:t>
            </w:r>
          </w:p>
        </w:tc>
        <w:tc>
          <w:tcPr>
            <w:tcW w:w="4500" w:type="dxa"/>
            <w:tcBorders>
              <w:top w:val="single" w:sz="12" w:space="0" w:color="000000"/>
              <w:bottom w:val="single" w:sz="12" w:space="0" w:color="000000"/>
              <w:end w:val="single" w:sz="6" w:space="0" w:color="000000"/>
            </w:tcBorders>
          </w:tcPr>
          <w:p>
            <w:pPr>
              <w:pStyle w:val="Normal"/>
              <w:rPr>
                <w:sz w:val="24"/>
              </w:rPr>
            </w:pPr>
            <w:r>
              <w:rPr>
                <w:sz w:val="24"/>
              </w:rPr>
              <w:t>See next page.</w:t>
            </w:r>
          </w:p>
        </w:tc>
        <w:tc>
          <w:tcPr>
            <w:tcW w:w="2430" w:type="dxa"/>
            <w:tcBorders>
              <w:top w:val="single" w:sz="12" w:space="0" w:color="000000"/>
              <w:start w:val="single" w:sz="6" w:space="0" w:color="000000"/>
              <w:bottom w:val="single" w:sz="12" w:space="0" w:color="000000"/>
              <w:end w:val="single" w:sz="12" w:space="0" w:color="000000"/>
            </w:tcBorders>
          </w:tcPr>
          <w:p>
            <w:pPr>
              <w:pStyle w:val="Normal"/>
              <w:rPr>
                <w:sz w:val="24"/>
              </w:rPr>
            </w:pPr>
            <w:r>
              <w:rPr>
                <w:sz w:val="24"/>
              </w:rPr>
              <w:t>See next page.</w:t>
            </w:r>
          </w:p>
        </w:tc>
        <w:tc>
          <w:tcPr>
            <w:tcW w:w="4860" w:type="dxa"/>
            <w:tcBorders>
              <w:top w:val="single" w:sz="12" w:space="0" w:color="000000"/>
              <w:bottom w:val="single" w:sz="12" w:space="0" w:color="000000"/>
              <w:end w:val="single" w:sz="12" w:space="0" w:color="000000"/>
            </w:tcBorders>
          </w:tcPr>
          <w:p>
            <w:pPr>
              <w:pStyle w:val="Normal"/>
              <w:rPr>
                <w:sz w:val="24"/>
              </w:rPr>
            </w:pPr>
            <w:r>
              <w:rPr>
                <w:sz w:val="24"/>
              </w:rPr>
              <w:t>Team Assignment #2:</w:t>
            </w:r>
          </w:p>
          <w:p>
            <w:pPr>
              <w:pStyle w:val="Normal"/>
              <w:rPr>
                <w:sz w:val="24"/>
              </w:rPr>
            </w:pPr>
            <w:r>
              <w:rPr>
                <w:sz w:val="24"/>
              </w:rPr>
              <w:t xml:space="preserve">  </w:t>
            </w:r>
            <w:r>
              <w:rPr>
                <w:sz w:val="24"/>
              </w:rPr>
              <w:t>Simulation, Crystal Ball, Project Management</w:t>
            </w:r>
          </w:p>
        </w:tc>
      </w:tr>
    </w:tbl>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2"/>
        </w:rPr>
      </w:pPr>
      <w:r>
        <w:rPr>
          <w:b/>
          <w:sz w:val="22"/>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ab/>
        <w:tab/>
        <w:t>-7-</w:t>
      </w:r>
    </w:p>
    <w:p>
      <w:pPr>
        <w:pStyle w:val="Heading1"/>
        <w:ind w:hanging="0" w:start="0"/>
        <w:rPr/>
      </w:pPr>
      <w:r>
        <w:rPr/>
        <w:t>Haas School of Business</w:t>
        <w:tab/>
        <w:tab/>
        <w:tab/>
        <w:tab/>
        <w:tab/>
        <w:tab/>
        <w:tab/>
        <w:tab/>
        <w:tab/>
        <w:tab/>
        <w:tab/>
        <w:tab/>
        <w:t>Professor McCullough</w:t>
      </w:r>
    </w:p>
    <w:p>
      <w:pPr>
        <w:pStyle w:val="Normal"/>
        <w:rPr>
          <w:b/>
          <w:sz w:val="24"/>
        </w:rPr>
      </w:pPr>
      <w:r>
        <w:rPr>
          <w:b/>
          <w:sz w:val="24"/>
        </w:rPr>
        <w:t>University of California, Berkeley</w:t>
        <w:tab/>
        <w:tab/>
        <w:tab/>
        <w:tab/>
        <w:tab/>
        <w:tab/>
        <w:tab/>
        <w:tab/>
        <w:tab/>
        <w:tab/>
        <w:tab/>
        <w:t>Spring, 2000</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tabs>
          <w:tab w:val="clear" w:pos="720"/>
          <w:tab w:val="left" w:pos="6300" w:leader="none"/>
        </w:tabs>
        <w:rPr>
          <w:b/>
          <w:sz w:val="24"/>
        </w:rPr>
      </w:pPr>
      <w:r>
        <w:rPr>
          <w:b/>
          <w:sz w:val="24"/>
        </w:rPr>
      </w:r>
    </w:p>
    <w:p>
      <w:pPr>
        <w:pStyle w:val="Heading2"/>
        <w:ind w:hanging="0" w:start="0"/>
        <w:rPr/>
      </w:pPr>
      <w:r>
        <w:rPr/>
        <w:t>INVENTORY MANAGEMENT MODULE</w:t>
      </w:r>
    </w:p>
    <w:tbl>
      <w:tblPr>
        <w:tblW w:w="13428" w:type="dxa"/>
        <w:jc w:val="start"/>
        <w:tblInd w:w="0" w:type="dxa"/>
        <w:tblLayout w:type="fixed"/>
        <w:tblCellMar>
          <w:top w:w="0" w:type="dxa"/>
          <w:start w:w="108" w:type="dxa"/>
          <w:bottom w:w="0" w:type="dxa"/>
          <w:end w:w="108" w:type="dxa"/>
        </w:tblCellMar>
      </w:tblPr>
      <w:tblGrid>
        <w:gridCol w:w="1368"/>
        <w:gridCol w:w="1350"/>
        <w:gridCol w:w="4050"/>
        <w:gridCol w:w="2340"/>
        <w:gridCol w:w="4320"/>
      </w:tblGrid>
      <w:tr>
        <w:trPr/>
        <w:tc>
          <w:tcPr>
            <w:tcW w:w="1368" w:type="dxa"/>
            <w:tcBorders>
              <w:top w:val="single" w:sz="12" w:space="0" w:color="000000"/>
              <w:start w:val="single" w:sz="12" w:space="0" w:color="000000"/>
              <w:bottom w:val="single" w:sz="6" w:space="0" w:color="000000"/>
              <w:end w:val="single" w:sz="6" w:space="0" w:color="000000"/>
            </w:tcBorders>
          </w:tcPr>
          <w:p>
            <w:pPr>
              <w:pStyle w:val="Normal"/>
              <w:snapToGrid w:val="false"/>
              <w:jc w:val="center"/>
              <w:rPr>
                <w:b/>
                <w:sz w:val="24"/>
              </w:rPr>
            </w:pPr>
            <w:r>
              <w:rPr>
                <w:b/>
                <w:sz w:val="24"/>
              </w:rPr>
            </w:r>
          </w:p>
          <w:p>
            <w:pPr>
              <w:pStyle w:val="Normal"/>
              <w:jc w:val="center"/>
              <w:rPr>
                <w:b/>
                <w:sz w:val="24"/>
              </w:rPr>
            </w:pPr>
            <w:r>
              <w:rPr>
                <w:b/>
                <w:sz w:val="24"/>
              </w:rPr>
              <w:t>WEEK</w:t>
            </w:r>
          </w:p>
        </w:tc>
        <w:tc>
          <w:tcPr>
            <w:tcW w:w="1350" w:type="dxa"/>
            <w:tcBorders>
              <w:top w:val="single" w:sz="12"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p>
            <w:pPr>
              <w:pStyle w:val="Normal"/>
              <w:jc w:val="center"/>
              <w:rPr>
                <w:b/>
                <w:sz w:val="24"/>
              </w:rPr>
            </w:pPr>
            <w:r>
              <w:rPr>
                <w:b/>
                <w:sz w:val="24"/>
              </w:rPr>
              <w:t>DATE</w:t>
            </w:r>
          </w:p>
        </w:tc>
        <w:tc>
          <w:tcPr>
            <w:tcW w:w="4050" w:type="dxa"/>
            <w:tcBorders>
              <w:top w:val="single" w:sz="12" w:space="0" w:color="000000"/>
              <w:start w:val="single" w:sz="6" w:space="0" w:color="000000"/>
              <w:end w:val="single" w:sz="6" w:space="0" w:color="000000"/>
            </w:tcBorders>
          </w:tcPr>
          <w:p>
            <w:pPr>
              <w:pStyle w:val="Heading6"/>
              <w:tabs>
                <w:tab w:val="clear" w:pos="720"/>
              </w:tabs>
              <w:snapToGrid w:val="false"/>
              <w:ind w:hanging="0" w:start="0"/>
              <w:rPr>
                <w:b/>
                <w:sz w:val="24"/>
              </w:rPr>
            </w:pPr>
            <w:r>
              <w:rPr>
                <w:b/>
                <w:sz w:val="24"/>
              </w:rPr>
            </w:r>
          </w:p>
          <w:p>
            <w:pPr>
              <w:pStyle w:val="Heading6"/>
              <w:tabs>
                <w:tab w:val="clear" w:pos="720"/>
              </w:tabs>
              <w:ind w:hanging="0" w:start="0"/>
              <w:rPr/>
            </w:pPr>
            <w:r>
              <w:rPr/>
              <w:t>TOPIC</w:t>
            </w:r>
          </w:p>
        </w:tc>
        <w:tc>
          <w:tcPr>
            <w:tcW w:w="2340" w:type="dxa"/>
            <w:tcBorders>
              <w:top w:val="single" w:sz="12" w:space="0" w:color="000000"/>
              <w:start w:val="single" w:sz="6" w:space="0" w:color="000000"/>
            </w:tcBorders>
          </w:tcPr>
          <w:p>
            <w:pPr>
              <w:pStyle w:val="Heading6"/>
              <w:tabs>
                <w:tab w:val="clear" w:pos="720"/>
              </w:tabs>
              <w:ind w:hanging="0" w:start="0"/>
              <w:rPr/>
            </w:pPr>
            <w:r>
              <w:rPr/>
              <w:t>READING</w:t>
            </w:r>
          </w:p>
          <w:p>
            <w:pPr>
              <w:pStyle w:val="Heading6"/>
              <w:tabs>
                <w:tab w:val="clear" w:pos="720"/>
              </w:tabs>
              <w:ind w:hanging="0" w:start="0"/>
              <w:rPr/>
            </w:pPr>
            <w:r>
              <w:rPr/>
              <w:t>ASSIGNMENT</w:t>
            </w:r>
          </w:p>
        </w:tc>
        <w:tc>
          <w:tcPr>
            <w:tcW w:w="4320" w:type="dxa"/>
            <w:tcBorders>
              <w:top w:val="single" w:sz="12" w:space="0" w:color="000000"/>
              <w:start w:val="single" w:sz="6" w:space="0" w:color="000000"/>
              <w:end w:val="single" w:sz="12" w:space="0" w:color="000000"/>
            </w:tcBorders>
          </w:tcPr>
          <w:p>
            <w:pPr>
              <w:pStyle w:val="Heading6"/>
              <w:tabs>
                <w:tab w:val="clear" w:pos="720"/>
              </w:tabs>
              <w:ind w:hanging="0" w:start="0"/>
              <w:rPr/>
            </w:pPr>
            <w:r>
              <w:rPr/>
              <w:t>PERSONAL PROBLEM SET or</w:t>
            </w:r>
          </w:p>
          <w:p>
            <w:pPr>
              <w:pStyle w:val="Normal"/>
              <w:jc w:val="center"/>
              <w:rPr>
                <w:b/>
                <w:sz w:val="24"/>
              </w:rPr>
            </w:pPr>
            <w:r>
              <w:rPr>
                <w:b/>
                <w:sz w:val="24"/>
              </w:rPr>
              <w:t>TEAM ASSIGNMENT DUE</w:t>
            </w:r>
          </w:p>
        </w:tc>
      </w:tr>
      <w:tr>
        <w:trPr/>
        <w:tc>
          <w:tcPr>
            <w:tcW w:w="1368" w:type="dxa"/>
            <w:tcBorders>
              <w:start w:val="single" w:sz="12" w:space="0" w:color="000000"/>
              <w:end w:val="single" w:sz="6" w:space="0" w:color="000000"/>
            </w:tcBorders>
          </w:tcPr>
          <w:p>
            <w:pPr>
              <w:pStyle w:val="Normal"/>
              <w:jc w:val="center"/>
              <w:rPr>
                <w:b/>
                <w:sz w:val="24"/>
              </w:rPr>
            </w:pPr>
            <w:r>
              <w:rPr>
                <w:b/>
                <w:sz w:val="24"/>
              </w:rPr>
              <w:t>7</w:t>
            </w:r>
          </w:p>
        </w:tc>
        <w:tc>
          <w:tcPr>
            <w:tcW w:w="1350" w:type="dxa"/>
            <w:tcBorders>
              <w:end w:val="single" w:sz="6" w:space="0" w:color="000000"/>
            </w:tcBorders>
          </w:tcPr>
          <w:p>
            <w:pPr>
              <w:pStyle w:val="Heading4"/>
              <w:ind w:hanging="0" w:start="0"/>
              <w:rPr/>
            </w:pPr>
            <w:r>
              <w:rPr/>
              <w:t>May</w:t>
            </w:r>
          </w:p>
        </w:tc>
        <w:tc>
          <w:tcPr>
            <w:tcW w:w="4050" w:type="dxa"/>
            <w:tcBorders>
              <w:top w:val="single" w:sz="6" w:space="0" w:color="000000"/>
              <w:bottom w:val="single" w:sz="6" w:space="0" w:color="000000"/>
              <w:end w:val="single" w:sz="6" w:space="0" w:color="000000"/>
            </w:tcBorders>
          </w:tcPr>
          <w:p>
            <w:pPr>
              <w:pStyle w:val="Heading5"/>
              <w:ind w:hanging="0" w:start="0"/>
              <w:rPr/>
            </w:pPr>
            <w:r>
              <w:rPr/>
              <w:t>See prior page.</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4"/>
              </w:rPr>
            </w:pPr>
            <w:r>
              <w:rPr>
                <w:sz w:val="24"/>
              </w:rPr>
            </w:r>
          </w:p>
        </w:tc>
        <w:tc>
          <w:tcPr>
            <w:tcW w:w="4320" w:type="dxa"/>
            <w:tcBorders>
              <w:top w:val="single" w:sz="6" w:space="0" w:color="000000"/>
              <w:end w:val="single" w:sz="12" w:space="0" w:color="000000"/>
            </w:tcBorders>
          </w:tcPr>
          <w:p>
            <w:pPr>
              <w:pStyle w:val="Normal"/>
              <w:rPr>
                <w:sz w:val="24"/>
              </w:rPr>
            </w:pPr>
            <w:r>
              <w:rPr>
                <w:sz w:val="24"/>
              </w:rPr>
              <w:t>See prior page.</w:t>
            </w:r>
          </w:p>
        </w:tc>
      </w:tr>
      <w:tr>
        <w:trPr/>
        <w:tc>
          <w:tcPr>
            <w:tcW w:w="1368" w:type="dxa"/>
            <w:tcBorders>
              <w:start w:val="single" w:sz="12" w:space="0" w:color="000000"/>
              <w:bottom w:val="single" w:sz="6" w:space="0" w:color="000000"/>
            </w:tcBorders>
          </w:tcPr>
          <w:p>
            <w:pPr>
              <w:pStyle w:val="Normal"/>
              <w:snapToGrid w:val="false"/>
              <w:jc w:val="center"/>
              <w:rPr>
                <w:b/>
                <w:sz w:val="24"/>
              </w:rPr>
            </w:pPr>
            <w:r>
              <w:rPr>
                <w:b/>
                <w:sz w:val="24"/>
              </w:rPr>
            </w:r>
          </w:p>
        </w:tc>
        <w:tc>
          <w:tcPr>
            <w:tcW w:w="1350" w:type="dxa"/>
            <w:tcBorders>
              <w:start w:val="single" w:sz="6" w:space="0" w:color="000000"/>
              <w:bottom w:val="single" w:sz="6" w:space="0" w:color="000000"/>
              <w:end w:val="single" w:sz="6" w:space="0" w:color="000000"/>
            </w:tcBorders>
          </w:tcPr>
          <w:p>
            <w:pPr>
              <w:pStyle w:val="Normal"/>
              <w:jc w:val="center"/>
              <w:rPr>
                <w:sz w:val="24"/>
              </w:rPr>
            </w:pPr>
            <w:r>
              <w:rPr>
                <w:sz w:val="24"/>
              </w:rPr>
              <w:t>3, 4</w:t>
            </w:r>
          </w:p>
        </w:tc>
        <w:tc>
          <w:tcPr>
            <w:tcW w:w="4050" w:type="dxa"/>
            <w:tcBorders>
              <w:top w:val="single" w:sz="6" w:space="0" w:color="000000"/>
              <w:bottom w:val="single" w:sz="6" w:space="0" w:color="000000"/>
              <w:end w:val="single" w:sz="6" w:space="0" w:color="000000"/>
            </w:tcBorders>
          </w:tcPr>
          <w:p>
            <w:pPr>
              <w:pStyle w:val="Heading5"/>
              <w:ind w:hanging="0" w:start="0"/>
              <w:rPr/>
            </w:pPr>
            <w:r>
              <w:rPr/>
              <w:t>Inventory Management: EOQ and EPQ</w:t>
            </w:r>
          </w:p>
        </w:tc>
        <w:tc>
          <w:tcPr>
            <w:tcW w:w="2340" w:type="dxa"/>
            <w:tcBorders>
              <w:top w:val="single" w:sz="6" w:space="0" w:color="000000"/>
              <w:start w:val="single" w:sz="6" w:space="0" w:color="000000"/>
              <w:bottom w:val="single" w:sz="6" w:space="0" w:color="000000"/>
              <w:end w:val="single" w:sz="6" w:space="0" w:color="000000"/>
            </w:tcBorders>
          </w:tcPr>
          <w:p>
            <w:pPr>
              <w:pStyle w:val="Heading5"/>
              <w:ind w:hanging="0" w:start="0"/>
              <w:rPr/>
            </w:pPr>
            <w:r>
              <w:rPr/>
              <w:t>Handout: Ch. 15</w:t>
            </w:r>
          </w:p>
        </w:tc>
        <w:tc>
          <w:tcPr>
            <w:tcW w:w="4320" w:type="dxa"/>
            <w:tcBorders>
              <w:bottom w:val="single" w:sz="6" w:space="0" w:color="000000"/>
              <w:end w:val="single" w:sz="12" w:space="0" w:color="000000"/>
            </w:tcBorders>
          </w:tcPr>
          <w:p>
            <w:pPr>
              <w:pStyle w:val="Normal"/>
              <w:snapToGrid w:val="false"/>
              <w:jc w:val="center"/>
              <w:rPr>
                <w:sz w:val="24"/>
              </w:rPr>
            </w:pPr>
            <w:r>
              <w:rPr>
                <w:sz w:val="24"/>
              </w:rPr>
            </w:r>
          </w:p>
        </w:tc>
      </w:tr>
      <w:tr>
        <w:trPr/>
        <w:tc>
          <w:tcPr>
            <w:tcW w:w="1368" w:type="dxa"/>
            <w:tcBorders>
              <w:top w:val="single" w:sz="6" w:space="0" w:color="000000"/>
              <w:start w:val="single" w:sz="12" w:space="0" w:color="000000"/>
              <w:bottom w:val="single" w:sz="12" w:space="0" w:color="000000"/>
              <w:end w:val="single" w:sz="6" w:space="0" w:color="000000"/>
            </w:tcBorders>
          </w:tcPr>
          <w:p>
            <w:pPr>
              <w:pStyle w:val="Normal"/>
              <w:jc w:val="center"/>
              <w:rPr>
                <w:b/>
                <w:sz w:val="24"/>
              </w:rPr>
            </w:pPr>
            <w:r>
              <w:rPr>
                <w:b/>
                <w:sz w:val="24"/>
              </w:rPr>
              <w:t>8</w:t>
            </w:r>
          </w:p>
        </w:tc>
        <w:tc>
          <w:tcPr>
            <w:tcW w:w="1350" w:type="dxa"/>
            <w:tcBorders>
              <w:start w:val="single" w:sz="6" w:space="0" w:color="000000"/>
              <w:bottom w:val="single" w:sz="12" w:space="0" w:color="000000"/>
              <w:end w:val="single" w:sz="6" w:space="0" w:color="000000"/>
            </w:tcBorders>
          </w:tcPr>
          <w:p>
            <w:pPr>
              <w:pStyle w:val="Heading4"/>
              <w:ind w:hanging="0" w:start="0"/>
              <w:rPr/>
            </w:pPr>
            <w:r>
              <w:rPr/>
              <w:t>May</w:t>
            </w:r>
          </w:p>
          <w:p>
            <w:pPr>
              <w:pStyle w:val="Normal"/>
              <w:jc w:val="center"/>
              <w:rPr>
                <w:sz w:val="24"/>
              </w:rPr>
            </w:pPr>
            <w:r>
              <w:rPr>
                <w:sz w:val="24"/>
              </w:rPr>
              <w:t>10, 11</w:t>
            </w:r>
          </w:p>
        </w:tc>
        <w:tc>
          <w:tcPr>
            <w:tcW w:w="4050" w:type="dxa"/>
            <w:tcBorders>
              <w:start w:val="single" w:sz="6" w:space="0" w:color="000000"/>
              <w:bottom w:val="single" w:sz="12" w:space="0" w:color="000000"/>
              <w:end w:val="single" w:sz="6" w:space="0" w:color="000000"/>
            </w:tcBorders>
          </w:tcPr>
          <w:p>
            <w:pPr>
              <w:pStyle w:val="Normal"/>
              <w:rPr>
                <w:sz w:val="24"/>
              </w:rPr>
            </w:pPr>
            <w:r>
              <w:rPr>
                <w:sz w:val="24"/>
              </w:rPr>
              <w:t>Inventory Management: MRP, JIT,</w:t>
            </w:r>
          </w:p>
          <w:p>
            <w:pPr>
              <w:pStyle w:val="Normal"/>
              <w:rPr>
                <w:sz w:val="24"/>
              </w:rPr>
            </w:pPr>
            <w:r>
              <w:rPr>
                <w:sz w:val="24"/>
              </w:rPr>
              <w:t xml:space="preserve">                                </w:t>
            </w:r>
            <w:r>
              <w:rPr>
                <w:sz w:val="24"/>
              </w:rPr>
              <w:t>Stochastic Demand</w:t>
            </w:r>
          </w:p>
        </w:tc>
        <w:tc>
          <w:tcPr>
            <w:tcW w:w="2340" w:type="dxa"/>
            <w:tcBorders>
              <w:start w:val="single" w:sz="6" w:space="0" w:color="000000"/>
              <w:bottom w:val="single" w:sz="12" w:space="0" w:color="000000"/>
            </w:tcBorders>
          </w:tcPr>
          <w:p>
            <w:pPr>
              <w:pStyle w:val="Heading5"/>
              <w:ind w:hanging="0" w:start="0"/>
              <w:rPr/>
            </w:pPr>
            <w:r>
              <w:rPr/>
              <w:t>Handout: Ch. 16</w:t>
            </w:r>
          </w:p>
        </w:tc>
        <w:tc>
          <w:tcPr>
            <w:tcW w:w="4320" w:type="dxa"/>
            <w:tcBorders>
              <w:start w:val="single" w:sz="6" w:space="0" w:color="000000"/>
              <w:bottom w:val="single" w:sz="12" w:space="0" w:color="000000"/>
              <w:end w:val="single" w:sz="12" w:space="0" w:color="000000"/>
            </w:tcBorders>
          </w:tcPr>
          <w:p>
            <w:pPr>
              <w:pStyle w:val="Normal"/>
              <w:rPr>
                <w:sz w:val="24"/>
              </w:rPr>
            </w:pPr>
            <w:r>
              <w:rPr>
                <w:sz w:val="24"/>
              </w:rPr>
              <w:t>See prior page.</w:t>
            </w:r>
          </w:p>
        </w:tc>
      </w:tr>
    </w:tbl>
    <w:p>
      <w:pPr>
        <w:pStyle w:val="Normal"/>
        <w:jc w:val="center"/>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b/>
          <w:sz w:val="24"/>
        </w:rPr>
        <w:t xml:space="preserve">FINAL EXAM NOTE: </w:t>
      </w:r>
      <w:r>
        <w:rPr>
          <w:sz w:val="24"/>
        </w:rPr>
        <w:t xml:space="preserve">The in-class portion of the final examination will be primarily concerned with formulation and by-hand calculations </w:t>
      </w:r>
    </w:p>
    <w:p>
      <w:pPr>
        <w:pStyle w:val="Normal"/>
        <w:ind w:firstLine="240" w:start="2160" w:end="0"/>
        <w:rPr>
          <w:sz w:val="24"/>
        </w:rPr>
      </w:pPr>
      <w:r>
        <w:rPr>
          <w:sz w:val="24"/>
        </w:rPr>
        <w:t>related to the by-hand calculations of the Module Topics.  The take-home portion of the final examination will be</w:t>
      </w:r>
    </w:p>
    <w:p>
      <w:pPr>
        <w:pStyle w:val="Normal"/>
        <w:ind w:firstLine="240" w:start="2160" w:end="0"/>
        <w:rPr>
          <w:sz w:val="24"/>
        </w:rPr>
      </w:pPr>
      <w:r>
        <w:rPr>
          <w:sz w:val="24"/>
        </w:rPr>
        <w:t>primarily concerned with applications of Excel’s Solver and Crystal Ball as well as the problem formulation.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ab/>
        <w:tab/>
      </w:r>
    </w:p>
    <w:sectPr>
      <w:type w:val="nextPage"/>
      <w:pgSz w:orient="landscape" w:w="15840" w:h="12240"/>
      <w:pgMar w:left="1152" w:right="1008" w:gutter="0" w:header="0" w:top="72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tabs>
        <w:tab w:val="left" w:pos="720" w:leader="none"/>
      </w:tabs>
      <w:jc w:val="center"/>
      <w:outlineLvl w:val="5"/>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2000-03-23T17:18:00Z</dcterms:created>
  <dc:creator>Casey Iaccino</dc:creator>
  <dc:description/>
  <dc:language>en-CA</dc:language>
  <cp:lastModifiedBy>Tom McCullough</cp:lastModifiedBy>
  <cp:lastPrinted>2000-03-20T10:50:00Z</cp:lastPrinted>
  <dcterms:modified xsi:type="dcterms:W3CDTF">2000-03-23T17:18:00Z</dcterms:modified>
  <cp:revision>2</cp:revision>
  <dc:subject/>
  <dc:title>Haas School of Business</dc:title>
</cp:coreProperties>
</file>