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E203 Midterm Solutions</w:t>
      </w:r>
    </w:p>
    <w:p>
      <w:pPr>
        <w:pStyle w:val="Normal"/>
        <w:rPr>
          <w:b/>
          <w:sz w:val="24"/>
        </w:rPr>
      </w:pPr>
      <w:r>
        <w:rPr>
          <w:b/>
          <w:sz w:val="24"/>
        </w:rPr>
      </w:r>
    </w:p>
    <w:p>
      <w:pPr>
        <w:pStyle w:val="Subtitle"/>
        <w:rPr/>
      </w:pPr>
      <w:r>
        <w:rPr/>
        <w:t>Question 1</w:t>
      </w:r>
    </w:p>
    <w:p>
      <w:pPr>
        <w:pStyle w:val="Normal"/>
        <w:rPr>
          <w:sz w:val="24"/>
        </w:rPr>
      </w:pPr>
      <w:r>
        <w:rPr>
          <w:sz w:val="24"/>
        </w:rPr>
      </w:r>
    </w:p>
    <w:p>
      <w:pPr>
        <w:pStyle w:val="Normal"/>
        <w:numPr>
          <w:ilvl w:val="0"/>
          <w:numId w:val="6"/>
        </w:numPr>
        <w:rPr>
          <w:sz w:val="24"/>
        </w:rPr>
      </w:pPr>
      <w:r>
        <w:rPr>
          <w:sz w:val="24"/>
        </w:rPr>
        <w:t>T</w:t>
      </w:r>
    </w:p>
    <w:p>
      <w:pPr>
        <w:pStyle w:val="Normal"/>
        <w:numPr>
          <w:ilvl w:val="0"/>
          <w:numId w:val="6"/>
        </w:numPr>
        <w:rPr>
          <w:sz w:val="24"/>
        </w:rPr>
      </w:pPr>
      <w:r>
        <w:rPr>
          <w:sz w:val="24"/>
        </w:rPr>
        <w:t>T</w:t>
      </w:r>
    </w:p>
    <w:p>
      <w:pPr>
        <w:pStyle w:val="Normal"/>
        <w:numPr>
          <w:ilvl w:val="0"/>
          <w:numId w:val="6"/>
        </w:numPr>
        <w:rPr>
          <w:sz w:val="24"/>
        </w:rPr>
      </w:pPr>
      <w:r>
        <w:rPr>
          <w:sz w:val="24"/>
        </w:rPr>
        <w:t>F</w:t>
      </w:r>
    </w:p>
    <w:p>
      <w:pPr>
        <w:pStyle w:val="Normal"/>
        <w:numPr>
          <w:ilvl w:val="0"/>
          <w:numId w:val="6"/>
        </w:numPr>
        <w:rPr>
          <w:sz w:val="24"/>
        </w:rPr>
      </w:pPr>
      <w:r>
        <w:rPr>
          <w:sz w:val="24"/>
        </w:rPr>
        <w:t>F</w:t>
      </w:r>
    </w:p>
    <w:p>
      <w:pPr>
        <w:pStyle w:val="Normal"/>
        <w:numPr>
          <w:ilvl w:val="0"/>
          <w:numId w:val="6"/>
        </w:numPr>
        <w:rPr>
          <w:sz w:val="24"/>
        </w:rPr>
      </w:pPr>
      <w:r>
        <w:rPr>
          <w:sz w:val="24"/>
        </w:rPr>
        <w:t>T</w:t>
      </w:r>
    </w:p>
    <w:p>
      <w:pPr>
        <w:pStyle w:val="Normal"/>
        <w:numPr>
          <w:ilvl w:val="0"/>
          <w:numId w:val="6"/>
        </w:numPr>
        <w:rPr>
          <w:sz w:val="24"/>
        </w:rPr>
      </w:pPr>
      <w:r>
        <w:rPr>
          <w:sz w:val="24"/>
        </w:rPr>
        <w:t>F</w:t>
      </w:r>
    </w:p>
    <w:p>
      <w:pPr>
        <w:pStyle w:val="Normal"/>
        <w:numPr>
          <w:ilvl w:val="0"/>
          <w:numId w:val="6"/>
        </w:numPr>
        <w:rPr>
          <w:sz w:val="24"/>
        </w:rPr>
      </w:pPr>
      <w:r>
        <w:rPr>
          <w:sz w:val="24"/>
        </w:rPr>
        <w:t>T</w:t>
      </w:r>
    </w:p>
    <w:p>
      <w:pPr>
        <w:pStyle w:val="Normal"/>
        <w:numPr>
          <w:ilvl w:val="0"/>
          <w:numId w:val="6"/>
        </w:numPr>
        <w:rPr>
          <w:sz w:val="24"/>
        </w:rPr>
      </w:pPr>
      <w:r>
        <w:rPr>
          <w:sz w:val="24"/>
        </w:rPr>
        <w:t>F</w:t>
      </w:r>
    </w:p>
    <w:p>
      <w:pPr>
        <w:pStyle w:val="Normal"/>
        <w:numPr>
          <w:ilvl w:val="0"/>
          <w:numId w:val="6"/>
        </w:numPr>
        <w:rPr>
          <w:sz w:val="24"/>
        </w:rPr>
      </w:pPr>
      <w:r>
        <w:rPr>
          <w:sz w:val="24"/>
        </w:rPr>
        <w:t>F</w:t>
      </w:r>
    </w:p>
    <w:p>
      <w:pPr>
        <w:pStyle w:val="Normal"/>
        <w:numPr>
          <w:ilvl w:val="0"/>
          <w:numId w:val="6"/>
        </w:numPr>
        <w:rPr>
          <w:sz w:val="24"/>
        </w:rPr>
      </w:pPr>
      <w:r>
        <w:rPr>
          <w:sz w:val="24"/>
        </w:rPr>
        <w:t>T</w:t>
      </w:r>
    </w:p>
    <w:p>
      <w:pPr>
        <w:pStyle w:val="Normal"/>
        <w:numPr>
          <w:ilvl w:val="0"/>
          <w:numId w:val="6"/>
        </w:numPr>
        <w:rPr>
          <w:sz w:val="24"/>
        </w:rPr>
      </w:pPr>
      <w:r>
        <w:rPr>
          <w:sz w:val="24"/>
        </w:rPr>
        <w:t>T</w:t>
      </w:r>
    </w:p>
    <w:p>
      <w:pPr>
        <w:pStyle w:val="Normal"/>
        <w:numPr>
          <w:ilvl w:val="0"/>
          <w:numId w:val="6"/>
        </w:numPr>
        <w:rPr>
          <w:sz w:val="24"/>
        </w:rPr>
      </w:pPr>
      <w:r>
        <w:rPr>
          <w:sz w:val="24"/>
        </w:rPr>
        <w:t>F</w:t>
      </w:r>
    </w:p>
    <w:p>
      <w:pPr>
        <w:pStyle w:val="Normal"/>
        <w:rPr>
          <w:sz w:val="24"/>
        </w:rPr>
      </w:pPr>
      <w:r>
        <w:rPr>
          <w:sz w:val="24"/>
        </w:rPr>
      </w:r>
    </w:p>
    <w:p>
      <w:pPr>
        <w:pStyle w:val="Heading1"/>
        <w:ind w:hanging="0" w:start="0"/>
        <w:rPr/>
      </w:pPr>
      <w:r>
        <w:rPr/>
        <w:t>Question 2</w:t>
      </w:r>
    </w:p>
    <w:p>
      <w:pPr>
        <w:pStyle w:val="Normal"/>
        <w:rPr>
          <w:sz w:val="24"/>
        </w:rPr>
      </w:pPr>
      <w:r>
        <w:rPr>
          <w:sz w:val="24"/>
        </w:rPr>
      </w:r>
    </w:p>
    <w:p>
      <w:pPr>
        <w:pStyle w:val="Normal"/>
        <w:rPr/>
      </w:pPr>
      <w:r>
        <w:rPr>
          <w:sz w:val="24"/>
        </w:rPr>
        <w:t>Here we need to compare the PV of $10,000 received in 5 years, with the PV of $6,000 received today. Since PV($10,000) = $10,000 / (1.045</w:t>
      </w:r>
      <w:r>
        <w:rPr>
          <w:sz w:val="24"/>
          <w:vertAlign w:val="superscript"/>
        </w:rPr>
        <w:t>5</w:t>
      </w:r>
      <w:r>
        <w:rPr>
          <w:sz w:val="24"/>
        </w:rPr>
        <w:t>) = $8,024 &gt; $6,000, we would rather receive $10,000, 5 years from now.</w:t>
      </w:r>
    </w:p>
    <w:p>
      <w:pPr>
        <w:pStyle w:val="Normal"/>
        <w:rPr>
          <w:sz w:val="24"/>
        </w:rPr>
      </w:pPr>
      <w:r>
        <w:rPr>
          <w:sz w:val="24"/>
        </w:rPr>
      </w:r>
    </w:p>
    <w:p>
      <w:pPr>
        <w:pStyle w:val="Heading1"/>
        <w:ind w:hanging="0" w:start="0"/>
        <w:rPr/>
      </w:pPr>
      <w:r>
        <w:rPr/>
        <w:t>Question 3</w:t>
      </w:r>
    </w:p>
    <w:p>
      <w:pPr>
        <w:pStyle w:val="Normal"/>
        <w:rPr>
          <w:sz w:val="24"/>
        </w:rPr>
      </w:pPr>
      <w:r>
        <w:rPr>
          <w:sz w:val="24"/>
        </w:rPr>
      </w:r>
    </w:p>
    <w:p>
      <w:pPr>
        <w:pStyle w:val="Normal"/>
        <w:numPr>
          <w:ilvl w:val="0"/>
          <w:numId w:val="5"/>
        </w:numPr>
        <w:rPr>
          <w:sz w:val="24"/>
        </w:rPr>
      </w:pPr>
      <w:r>
        <w:rPr>
          <w:sz w:val="24"/>
        </w:rPr>
        <w:t xml:space="preserve">The standard deviation of the original portfolio </w:t>
      </w:r>
      <w:r>
        <w:rPr>
          <w:i/>
          <w:sz w:val="24"/>
        </w:rPr>
        <w:t>R</w:t>
      </w:r>
      <w:r>
        <w:rPr>
          <w:i/>
          <w:sz w:val="24"/>
          <w:vertAlign w:val="subscript"/>
        </w:rPr>
        <w:t>p</w:t>
      </w:r>
      <w:r>
        <w:rPr>
          <w:sz w:val="24"/>
          <w:vertAlign w:val="subscript"/>
        </w:rPr>
        <w:t xml:space="preserve"> </w:t>
      </w:r>
      <w:r>
        <w:rPr>
          <w:sz w:val="24"/>
        </w:rPr>
        <w:t>with weights 10% in A and 90% in B, is given a follows :</w:t>
      </w:r>
    </w:p>
    <w:p>
      <w:pPr>
        <w:pStyle w:val="Normal"/>
        <w:jc w:val="center"/>
        <w:rPr>
          <w:sz w:val="24"/>
        </w:rPr>
      </w:pPr>
      <w:r>
        <w:rPr>
          <w:lang w:val="en-CA"/>
        </w:rPr>
      </w:r>
      <m:oMathPara xmlns:m="http://schemas.openxmlformats.org/officeDocument/2006/math">
        <m:oMathParaPr>
          <m:jc m:val="center"/>
        </m:oMathParaPr>
        <m:oMath>
          <m:eqArr>
            <m:e/>
            <m:e>
              <m:sSub>
                <m:e>
                  <m:r>
                    <m:t xml:space="preserve">σ</m:t>
                  </m:r>
                </m:e>
                <m:sub>
                  <m:r>
                    <m:t xml:space="preserve">P</m:t>
                  </m:r>
                </m:sub>
              </m:sSub>
              <m:r>
                <m:t xml:space="preserve"> </m:t>
              </m:r>
              <m:r>
                <m:t xml:space="preserve">=</m:t>
              </m:r>
              <m:r>
                <m:t xml:space="preserve"> </m:t>
              </m:r>
              <m:rad>
                <m:radPr>
                  <m:degHide m:val="1"/>
                </m:radPr>
                <m:deg/>
                <m:e>
                  <m:sSub>
                    <m:e>
                      <m:r>
                        <m:t xml:space="preserve">w</m:t>
                      </m:r>
                    </m:e>
                    <m:sub>
                      <m:sSup>
                        <m:e>
                          <m:r>
                            <m:t xml:space="preserve">1</m:t>
                          </m:r>
                        </m:e>
                        <m:sup>
                          <m:r>
                            <m:t xml:space="preserve">2</m:t>
                          </m:r>
                        </m:sup>
                      </m:sSup>
                    </m:sub>
                  </m:sSub>
                  <m:r>
                    <m:t xml:space="preserve">∗</m:t>
                  </m:r>
                  <m:sSub>
                    <m:e>
                      <m:r>
                        <m:t xml:space="preserve">σ</m:t>
                      </m:r>
                    </m:e>
                    <m:sub>
                      <m:sSup>
                        <m:e>
                          <m:r>
                            <m:t xml:space="preserve">A</m:t>
                          </m:r>
                        </m:e>
                        <m:sup>
                          <m:r>
                            <m:t xml:space="preserve">2</m:t>
                          </m:r>
                        </m:sup>
                      </m:sSup>
                    </m:sub>
                  </m:sSub>
                  <m:r>
                    <m:t xml:space="preserve"> </m:t>
                  </m:r>
                  <m:r>
                    <m:t xml:space="preserve">+</m:t>
                  </m:r>
                  <m:r>
                    <m:t xml:space="preserve"> </m:t>
                  </m:r>
                  <m:sSub>
                    <m:e>
                      <m:r>
                        <m:t xml:space="preserve">w</m:t>
                      </m:r>
                    </m:e>
                    <m:sub>
                      <m:sSup>
                        <m:e>
                          <m:r>
                            <m:t xml:space="preserve">2</m:t>
                          </m:r>
                        </m:e>
                        <m:sup>
                          <m:r>
                            <m:t xml:space="preserve">2</m:t>
                          </m:r>
                        </m:sup>
                      </m:sSup>
                    </m:sub>
                  </m:sSub>
                  <m:r>
                    <m:t xml:space="preserve">∗</m:t>
                  </m:r>
                  <m:sSub>
                    <m:e>
                      <m:r>
                        <m:t xml:space="preserve">σ</m:t>
                      </m:r>
                    </m:e>
                    <m:sub>
                      <m:sSup>
                        <m:e>
                          <m:r>
                            <m:t xml:space="preserve">B</m:t>
                          </m:r>
                        </m:e>
                        <m:sup>
                          <m:r>
                            <m:t xml:space="preserve">2</m:t>
                          </m:r>
                        </m:sup>
                      </m:sSup>
                    </m:sub>
                  </m:sSub>
                  <m:r>
                    <m:t xml:space="preserve"> </m:t>
                  </m:r>
                  <m:r>
                    <m:t xml:space="preserve">+</m:t>
                  </m:r>
                  <m:r>
                    <m:t xml:space="preserve"> </m:t>
                  </m:r>
                  <m:r>
                    <m:t xml:space="preserve">2</m:t>
                  </m:r>
                  <m:r>
                    <m:t xml:space="preserve">∗</m:t>
                  </m:r>
                  <m:sSub>
                    <m:e>
                      <m:r>
                        <m:t xml:space="preserve">w</m:t>
                      </m:r>
                    </m:e>
                    <m:sub>
                      <m:r>
                        <m:t xml:space="preserve">1</m:t>
                      </m:r>
                    </m:sub>
                  </m:sSub>
                  <m:r>
                    <m:t xml:space="preserve">∗</m:t>
                  </m:r>
                  <m:sSub>
                    <m:e>
                      <m:r>
                        <m:t xml:space="preserve">w</m:t>
                      </m:r>
                    </m:e>
                    <m:sub>
                      <m:r>
                        <m:t xml:space="preserve">2</m:t>
                      </m:r>
                    </m:sub>
                  </m:sSub>
                  <m:r>
                    <m:t xml:space="preserve">∗</m:t>
                  </m:r>
                  <m:r>
                    <m:t xml:space="preserve">ρ</m:t>
                  </m:r>
                  <m:r>
                    <m:t xml:space="preserve">∗</m:t>
                  </m:r>
                  <m:sSub>
                    <m:e>
                      <m:r>
                        <m:t xml:space="preserve">σ</m:t>
                      </m:r>
                    </m:e>
                    <m:sub>
                      <m:r>
                        <m:t xml:space="preserve">A</m:t>
                      </m:r>
                    </m:sub>
                  </m:sSub>
                  <m:r>
                    <m:t xml:space="preserve">∗</m:t>
                  </m:r>
                  <m:sSub>
                    <m:e>
                      <m:r>
                        <m:t xml:space="preserve">σ</m:t>
                      </m:r>
                    </m:e>
                    <m:sub>
                      <m:r>
                        <m:t xml:space="preserve">B</m:t>
                      </m:r>
                    </m:sub>
                  </m:sSub>
                </m:e>
              </m:rad>
              <m:r>
                <m:t xml:space="preserve"> </m:t>
              </m:r>
            </m:e>
            <m:e>
              <m:sSub>
                <m:e>
                  <m:r>
                    <m:t xml:space="preserve">σ</m:t>
                  </m:r>
                </m:e>
                <m:sub>
                  <m:r>
                    <m:t xml:space="preserve">P</m:t>
                  </m:r>
                </m:sub>
              </m:sSub>
              <m:r>
                <m:t xml:space="preserve"> </m:t>
              </m:r>
              <m:r>
                <m:t xml:space="preserve">=</m:t>
              </m:r>
              <m:r>
                <m:t xml:space="preserve"> </m:t>
              </m:r>
              <m:rad>
                <m:radPr>
                  <m:degHide m:val="1"/>
                </m:radPr>
                <m:deg/>
                <m:e>
                  <m:r>
                    <m:t xml:space="preserve">0</m:t>
                  </m:r>
                  <m:r>
                    <m:rPr>
                      <m:lit/>
                      <m:nor/>
                    </m:rPr>
                    <m:t xml:space="preserve">.</m:t>
                  </m:r>
                  <m:sSup>
                    <m:e>
                      <m:r>
                        <m:t xml:space="preserve">1</m:t>
                      </m:r>
                    </m:e>
                    <m:sup>
                      <m:r>
                        <m:t xml:space="preserve">2</m:t>
                      </m:r>
                    </m:sup>
                  </m:sSup>
                  <m:r>
                    <m:t xml:space="preserve">∗</m:t>
                  </m:r>
                  <m:r>
                    <m:t xml:space="preserve">0</m:t>
                  </m:r>
                  <m:r>
                    <m:rPr>
                      <m:lit/>
                      <m:nor/>
                    </m:rPr>
                    <m:t xml:space="preserve">.</m:t>
                  </m:r>
                  <m:sSup>
                    <m:e>
                      <m:r>
                        <m:t xml:space="preserve">3</m:t>
                      </m:r>
                    </m:e>
                    <m:sup>
                      <m:r>
                        <m:t xml:space="preserve">2</m:t>
                      </m:r>
                    </m:sup>
                  </m:sSup>
                  <m:r>
                    <m:t xml:space="preserve"> </m:t>
                  </m:r>
                  <m:r>
                    <m:t xml:space="preserve">+</m:t>
                  </m:r>
                  <m:r>
                    <m:t xml:space="preserve"> </m:t>
                  </m:r>
                  <m:r>
                    <m:t xml:space="preserve">0</m:t>
                  </m:r>
                  <m:r>
                    <m:rPr>
                      <m:lit/>
                      <m:nor/>
                    </m:rPr>
                    <m:t xml:space="preserve">.</m:t>
                  </m:r>
                  <m:sSup>
                    <m:e>
                      <m:r>
                        <m:t xml:space="preserve">9</m:t>
                      </m:r>
                    </m:e>
                    <m:sup>
                      <m:r>
                        <m:t xml:space="preserve">2</m:t>
                      </m:r>
                    </m:sup>
                  </m:sSup>
                  <m:r>
                    <m:t xml:space="preserve">∗</m:t>
                  </m:r>
                  <m:r>
                    <m:t xml:space="preserve">0</m:t>
                  </m:r>
                  <m:r>
                    <m:rPr>
                      <m:lit/>
                      <m:nor/>
                    </m:rPr>
                    <m:t xml:space="preserve">.</m:t>
                  </m:r>
                  <m:sSup>
                    <m:e>
                      <m:r>
                        <m:t xml:space="preserve">4</m:t>
                      </m:r>
                    </m:e>
                    <m:sup>
                      <m:r>
                        <m:t xml:space="preserve">2</m:t>
                      </m:r>
                    </m:sup>
                  </m:sSup>
                  <m:r>
                    <m:t xml:space="preserve"> </m:t>
                  </m:r>
                  <m:r>
                    <m:t xml:space="preserve">+</m:t>
                  </m:r>
                  <m:r>
                    <m:t xml:space="preserve"> </m:t>
                  </m:r>
                  <m:r>
                    <m:t xml:space="preserve">0</m:t>
                  </m:r>
                </m:e>
              </m:rad>
              <m:r>
                <m:t xml:space="preserve"> </m:t>
              </m:r>
              <m:r>
                <m:t xml:space="preserve">=</m:t>
              </m:r>
              <m:r>
                <m:t xml:space="preserve"> </m:t>
              </m:r>
              <m:r>
                <m:rPr>
                  <m:lit/>
                  <m:nor/>
                </m:rPr>
                <m:t xml:space="preserve">36</m:t>
              </m:r>
              <m:r>
                <m:rPr>
                  <m:lit/>
                  <m:nor/>
                </m:rPr>
                <m:t xml:space="preserve">.</m:t>
              </m:r>
              <m:r>
                <m:rPr>
                  <m:lit/>
                  <m:nor/>
                </m:rPr>
                <m:t xml:space="preserve">12</m:t>
              </m:r>
              <m:r>
                <m:rPr>
                  <m:lit/>
                  <m:nor/>
                </m:rPr>
                <m:t xml:space="preserve">%</m:t>
              </m:r>
              <m:r>
                <m:t xml:space="preserve"> </m:t>
              </m:r>
            </m:e>
          </m:eqArr>
        </m:oMath>
      </m:oMathPara>
    </w:p>
    <w:p>
      <w:pPr>
        <w:pStyle w:val="Normal"/>
        <w:rPr>
          <w:sz w:val="24"/>
        </w:rPr>
      </w:pPr>
      <w:r>
        <w:rPr>
          <w:sz w:val="24"/>
        </w:rPr>
      </w:r>
    </w:p>
    <w:p>
      <w:pPr>
        <w:pStyle w:val="Normal"/>
        <w:numPr>
          <w:ilvl w:val="0"/>
          <w:numId w:val="5"/>
        </w:numPr>
        <w:rPr>
          <w:sz w:val="24"/>
        </w:rPr>
      </w:pPr>
      <w:r>
        <w:rPr>
          <w:sz w:val="24"/>
        </w:rPr>
        <w:t xml:space="preserve">The standard deviation of the original portfolio </w:t>
      </w:r>
      <w:r>
        <w:rPr>
          <w:i/>
          <w:sz w:val="24"/>
        </w:rPr>
        <w:t>R</w:t>
      </w:r>
      <w:r>
        <w:rPr>
          <w:i/>
          <w:sz w:val="24"/>
          <w:vertAlign w:val="subscript"/>
        </w:rPr>
        <w:t>p</w:t>
      </w:r>
      <w:r>
        <w:rPr>
          <w:sz w:val="24"/>
          <w:vertAlign w:val="subscript"/>
        </w:rPr>
        <w:t xml:space="preserve"> </w:t>
      </w:r>
      <w:r>
        <w:rPr>
          <w:sz w:val="24"/>
        </w:rPr>
        <w:t>with weights 10% in C and 90% in B, is given a follows :</w:t>
      </w:r>
    </w:p>
    <w:p>
      <w:pPr>
        <w:pStyle w:val="Normal"/>
        <w:jc w:val="center"/>
        <w:rPr>
          <w:lang w:val="en-CA"/>
        </w:rPr>
      </w:pPr>
      <w:r>
        <w:rPr>
          <w:lang w:val="en-CA"/>
        </w:rPr>
      </w:r>
      <m:oMathPara xmlns:m="http://schemas.openxmlformats.org/officeDocument/2006/math">
        <m:oMathParaPr>
          <m:jc m:val="center"/>
        </m:oMathParaPr>
        <m:oMath>
          <m:eqArr>
            <m:e/>
            <m:e>
              <m:sSub>
                <m:e>
                  <m:r>
                    <m:t xml:space="preserve">σ</m:t>
                  </m:r>
                </m:e>
                <m:sub>
                  <m:r>
                    <m:t xml:space="preserve">P</m:t>
                  </m:r>
                </m:sub>
              </m:sSub>
              <m:r>
                <m:t xml:space="preserve"> </m:t>
              </m:r>
              <m:r>
                <m:t xml:space="preserve">=</m:t>
              </m:r>
              <m:r>
                <m:t xml:space="preserve"> </m:t>
              </m:r>
              <m:rad>
                <m:radPr>
                  <m:degHide m:val="1"/>
                </m:radPr>
                <m:deg/>
                <m:e>
                  <m:sSub>
                    <m:e>
                      <m:r>
                        <m:t xml:space="preserve">w</m:t>
                      </m:r>
                    </m:e>
                    <m:sub>
                      <m:sSup>
                        <m:e>
                          <m:r>
                            <m:t xml:space="preserve">1</m:t>
                          </m:r>
                        </m:e>
                        <m:sup>
                          <m:r>
                            <m:t xml:space="preserve">2</m:t>
                          </m:r>
                        </m:sup>
                      </m:sSup>
                    </m:sub>
                  </m:sSub>
                  <m:r>
                    <m:t xml:space="preserve">∗</m:t>
                  </m:r>
                  <m:sSub>
                    <m:e>
                      <m:r>
                        <m:t xml:space="preserve">σ</m:t>
                      </m:r>
                    </m:e>
                    <m:sub>
                      <m:sSup>
                        <m:e>
                          <m:r>
                            <m:t xml:space="preserve">C</m:t>
                          </m:r>
                        </m:e>
                        <m:sup>
                          <m:r>
                            <m:t xml:space="preserve">2</m:t>
                          </m:r>
                        </m:sup>
                      </m:sSup>
                    </m:sub>
                  </m:sSub>
                  <m:r>
                    <m:t xml:space="preserve"> </m:t>
                  </m:r>
                  <m:r>
                    <m:t xml:space="preserve">+</m:t>
                  </m:r>
                  <m:r>
                    <m:t xml:space="preserve"> </m:t>
                  </m:r>
                  <m:sSub>
                    <m:e>
                      <m:r>
                        <m:t xml:space="preserve">w</m:t>
                      </m:r>
                    </m:e>
                    <m:sub>
                      <m:sSup>
                        <m:e>
                          <m:r>
                            <m:t xml:space="preserve">2</m:t>
                          </m:r>
                        </m:e>
                        <m:sup>
                          <m:r>
                            <m:t xml:space="preserve">2</m:t>
                          </m:r>
                        </m:sup>
                      </m:sSup>
                    </m:sub>
                  </m:sSub>
                  <m:r>
                    <m:t xml:space="preserve">∗</m:t>
                  </m:r>
                  <m:sSub>
                    <m:e>
                      <m:r>
                        <m:t xml:space="preserve">σ</m:t>
                      </m:r>
                    </m:e>
                    <m:sub>
                      <m:sSup>
                        <m:e>
                          <m:r>
                            <m:t xml:space="preserve">B</m:t>
                          </m:r>
                        </m:e>
                        <m:sup>
                          <m:r>
                            <m:t xml:space="preserve">2</m:t>
                          </m:r>
                        </m:sup>
                      </m:sSup>
                    </m:sub>
                  </m:sSub>
                  <m:r>
                    <m:t xml:space="preserve"> </m:t>
                  </m:r>
                  <m:r>
                    <m:t xml:space="preserve">+</m:t>
                  </m:r>
                  <m:r>
                    <m:t xml:space="preserve"> </m:t>
                  </m:r>
                  <m:r>
                    <m:t xml:space="preserve">2</m:t>
                  </m:r>
                  <m:r>
                    <m:t xml:space="preserve">∗</m:t>
                  </m:r>
                  <m:sSub>
                    <m:e>
                      <m:r>
                        <m:t xml:space="preserve">w</m:t>
                      </m:r>
                    </m:e>
                    <m:sub>
                      <m:r>
                        <m:t xml:space="preserve">1</m:t>
                      </m:r>
                    </m:sub>
                  </m:sSub>
                  <m:r>
                    <m:t xml:space="preserve">∗</m:t>
                  </m:r>
                  <m:sSub>
                    <m:e>
                      <m:r>
                        <m:t xml:space="preserve">w</m:t>
                      </m:r>
                    </m:e>
                    <m:sub>
                      <m:r>
                        <m:t xml:space="preserve">2</m:t>
                      </m:r>
                    </m:sub>
                  </m:sSub>
                  <m:r>
                    <m:t xml:space="preserve">∗</m:t>
                  </m:r>
                  <m:r>
                    <m:t xml:space="preserve">ρ</m:t>
                  </m:r>
                  <m:r>
                    <m:t xml:space="preserve">∗</m:t>
                  </m:r>
                  <m:sSub>
                    <m:e>
                      <m:r>
                        <m:t xml:space="preserve">σ</m:t>
                      </m:r>
                    </m:e>
                    <m:sub>
                      <m:r>
                        <m:t xml:space="preserve">C</m:t>
                      </m:r>
                    </m:sub>
                  </m:sSub>
                  <m:r>
                    <m:t xml:space="preserve">∗</m:t>
                  </m:r>
                  <m:sSub>
                    <m:e>
                      <m:r>
                        <m:t xml:space="preserve">σ</m:t>
                      </m:r>
                    </m:e>
                    <m:sub>
                      <m:r>
                        <m:t xml:space="preserve">B</m:t>
                      </m:r>
                    </m:sub>
                  </m:sSub>
                </m:e>
              </m:rad>
              <m:r>
                <m:t xml:space="preserve"> </m:t>
              </m:r>
            </m:e>
            <m:e>
              <m:sSub>
                <m:e>
                  <m:r>
                    <m:t xml:space="preserve">σ</m:t>
                  </m:r>
                </m:e>
                <m:sub>
                  <m:r>
                    <m:t xml:space="preserve">P</m:t>
                  </m:r>
                </m:sub>
              </m:sSub>
              <m:r>
                <m:t xml:space="preserve"> </m:t>
              </m:r>
              <m:r>
                <m:t xml:space="preserve">=</m:t>
              </m:r>
              <m:r>
                <m:t xml:space="preserve"> </m:t>
              </m:r>
              <m:rad>
                <m:radPr>
                  <m:degHide m:val="1"/>
                </m:radPr>
                <m:deg/>
                <m:e>
                  <m:r>
                    <m:t xml:space="preserve">0</m:t>
                  </m:r>
                  <m:r>
                    <m:rPr>
                      <m:lit/>
                      <m:nor/>
                    </m:rPr>
                    <m:t xml:space="preserve">.</m:t>
                  </m:r>
                  <m:sSup>
                    <m:e>
                      <m:r>
                        <m:t xml:space="preserve">1</m:t>
                      </m:r>
                    </m:e>
                    <m:sup>
                      <m:r>
                        <m:t xml:space="preserve">2</m:t>
                      </m:r>
                    </m:sup>
                  </m:sSup>
                  <m:r>
                    <m:t xml:space="preserve">∗</m:t>
                  </m:r>
                  <m:r>
                    <m:t xml:space="preserve">0</m:t>
                  </m:r>
                  <m:r>
                    <m:rPr>
                      <m:lit/>
                      <m:nor/>
                    </m:rPr>
                    <m:t xml:space="preserve">.</m:t>
                  </m:r>
                  <m:sSup>
                    <m:e>
                      <m:r>
                        <m:t xml:space="preserve">2</m:t>
                      </m:r>
                    </m:e>
                    <m:sup>
                      <m:r>
                        <m:t xml:space="preserve">2</m:t>
                      </m:r>
                    </m:sup>
                  </m:sSup>
                  <m:r>
                    <m:t xml:space="preserve"> </m:t>
                  </m:r>
                  <m:r>
                    <m:t xml:space="preserve">+</m:t>
                  </m:r>
                  <m:r>
                    <m:t xml:space="preserve"> </m:t>
                  </m:r>
                  <m:r>
                    <m:t xml:space="preserve">0</m:t>
                  </m:r>
                  <m:r>
                    <m:rPr>
                      <m:lit/>
                      <m:nor/>
                    </m:rPr>
                    <m:t xml:space="preserve">.</m:t>
                  </m:r>
                  <m:sSup>
                    <m:e>
                      <m:r>
                        <m:t xml:space="preserve">9</m:t>
                      </m:r>
                    </m:e>
                    <m:sup>
                      <m:r>
                        <m:t xml:space="preserve">2</m:t>
                      </m:r>
                    </m:sup>
                  </m:sSup>
                  <m:r>
                    <m:t xml:space="preserve">∗</m:t>
                  </m:r>
                  <m:r>
                    <m:t xml:space="preserve">0</m:t>
                  </m:r>
                  <m:r>
                    <m:rPr>
                      <m:lit/>
                      <m:nor/>
                    </m:rPr>
                    <m:t xml:space="preserve">.</m:t>
                  </m:r>
                  <m:sSup>
                    <m:e>
                      <m:r>
                        <m:t xml:space="preserve">4</m:t>
                      </m:r>
                    </m:e>
                    <m:sup>
                      <m:r>
                        <m:t xml:space="preserve">2</m:t>
                      </m:r>
                    </m:sup>
                  </m:sSup>
                  <m:r>
                    <m:t xml:space="preserve"> </m:t>
                  </m:r>
                  <m:r>
                    <m:t xml:space="preserve">+</m:t>
                  </m:r>
                  <m:r>
                    <m:t xml:space="preserve">2</m:t>
                  </m:r>
                  <m:r>
                    <m:t xml:space="preserve">∗</m:t>
                  </m:r>
                  <m:r>
                    <m:t xml:space="preserve">0</m:t>
                  </m:r>
                  <m:r>
                    <m:rPr>
                      <m:lit/>
                      <m:nor/>
                    </m:rPr>
                    <m:t xml:space="preserve">.</m:t>
                  </m:r>
                  <m:r>
                    <m:t xml:space="preserve">1</m:t>
                  </m:r>
                  <m:r>
                    <m:t xml:space="preserve">∗</m:t>
                  </m:r>
                  <m:r>
                    <m:t xml:space="preserve">0</m:t>
                  </m:r>
                  <m:r>
                    <m:rPr>
                      <m:lit/>
                      <m:nor/>
                    </m:rPr>
                    <m:t xml:space="preserve">.</m:t>
                  </m:r>
                  <m:r>
                    <m:t xml:space="preserve">9</m:t>
                  </m:r>
                  <m:r>
                    <m:t xml:space="preserve">∗</m:t>
                  </m:r>
                  <m:r>
                    <m:t xml:space="preserve">0</m:t>
                  </m:r>
                  <m:r>
                    <m:rPr>
                      <m:lit/>
                      <m:nor/>
                    </m:rPr>
                    <m:t xml:space="preserve">.</m:t>
                  </m:r>
                  <m:r>
                    <m:t xml:space="preserve">5</m:t>
                  </m:r>
                  <m:r>
                    <m:t xml:space="preserve">∗</m:t>
                  </m:r>
                  <m:r>
                    <m:t xml:space="preserve">0</m:t>
                  </m:r>
                  <m:r>
                    <m:rPr>
                      <m:lit/>
                      <m:nor/>
                    </m:rPr>
                    <m:t xml:space="preserve">.</m:t>
                  </m:r>
                  <m:r>
                    <m:t xml:space="preserve">2</m:t>
                  </m:r>
                  <m:r>
                    <m:t xml:space="preserve">∗</m:t>
                  </m:r>
                  <m:r>
                    <m:t xml:space="preserve">0</m:t>
                  </m:r>
                  <m:r>
                    <m:rPr>
                      <m:lit/>
                      <m:nor/>
                    </m:rPr>
                    <m:t xml:space="preserve">.</m:t>
                  </m:r>
                  <m:r>
                    <m:t xml:space="preserve">4</m:t>
                  </m:r>
                </m:e>
              </m:rad>
              <m:r>
                <m:t xml:space="preserve"> </m:t>
              </m:r>
              <m:r>
                <m:t xml:space="preserve">=</m:t>
              </m:r>
              <m:r>
                <m:t xml:space="preserve"> </m:t>
              </m:r>
              <m:r>
                <m:rPr>
                  <m:lit/>
                  <m:nor/>
                </m:rPr>
                <m:t xml:space="preserve">37</m:t>
              </m:r>
              <m:r>
                <m:rPr>
                  <m:lit/>
                  <m:nor/>
                </m:rPr>
                <m:t xml:space="preserve">.</m:t>
              </m:r>
              <m:r>
                <m:rPr>
                  <m:lit/>
                  <m:nor/>
                </m:rPr>
                <m:t xml:space="preserve">04</m:t>
              </m:r>
              <m:r>
                <m:rPr>
                  <m:lit/>
                  <m:nor/>
                </m:rPr>
                <m:t xml:space="preserve">%</m:t>
              </m:r>
              <m:r>
                <m:t xml:space="preserve"> </m:t>
              </m:r>
            </m:e>
          </m:eqArr>
        </m:oMath>
      </m:oMathPara>
    </w:p>
    <w:p>
      <w:pPr>
        <w:pStyle w:val="Normal"/>
        <w:jc w:val="center"/>
        <w:rPr>
          <w:lang w:val="en-CA"/>
        </w:rPr>
      </w:pPr>
      <w:r>
        <w:rPr>
          <w:lang w:val="en-CA"/>
        </w:rPr>
      </w:r>
    </w:p>
    <w:p>
      <w:pPr>
        <w:pStyle w:val="Normal"/>
        <w:numPr>
          <w:ilvl w:val="0"/>
          <w:numId w:val="5"/>
        </w:numPr>
        <w:rPr>
          <w:sz w:val="24"/>
        </w:rPr>
      </w:pPr>
      <w:r>
        <w:rPr>
          <w:sz w:val="24"/>
        </w:rPr>
        <w:t>Since all stocks have the same expected return, the expected returns of bith portfolios will be the same. Since, the standard deviation of the second portfolio is larger, we will continue to hold the portfolio in (a).</w:t>
      </w:r>
    </w:p>
    <w:p>
      <w:pPr>
        <w:pStyle w:val="Normal"/>
        <w:rPr>
          <w:sz w:val="24"/>
        </w:rPr>
      </w:pPr>
      <w:r>
        <w:rPr>
          <w:sz w:val="24"/>
        </w:rPr>
      </w:r>
    </w:p>
    <w:p>
      <w:pPr>
        <w:pStyle w:val="Normal"/>
        <w:rPr>
          <w:sz w:val="24"/>
        </w:rPr>
      </w:pPr>
      <w:r>
        <w:rPr>
          <w:sz w:val="24"/>
        </w:rPr>
      </w:r>
    </w:p>
    <w:p>
      <w:pPr>
        <w:pStyle w:val="Heading1"/>
        <w:ind w:hanging="0" w:start="0"/>
        <w:rPr/>
      </w:pPr>
      <w:r>
        <w:rPr/>
        <w:t>Question 4</w:t>
      </w:r>
    </w:p>
    <w:p>
      <w:pPr>
        <w:pStyle w:val="Normal"/>
        <w:rPr>
          <w:sz w:val="24"/>
        </w:rPr>
      </w:pPr>
      <w:r>
        <w:rPr>
          <w:sz w:val="24"/>
        </w:rPr>
      </w:r>
    </w:p>
    <w:p>
      <w:pPr>
        <w:pStyle w:val="Normal"/>
        <w:rPr/>
      </w:pPr>
      <w:r>
        <w:rPr>
          <w:sz w:val="24"/>
        </w:rPr>
        <w:t>The value of the bond is simply the value of an annuity with a coupon rate of 5%, a YTM of 7% and 15 years to maturity. Since the bond will make semi-annual payments of $25, the appropriate YTM is the semi-annual YTM of 3.5%. Given this information we can value the bond as follows</w:t>
      </w:r>
    </w:p>
    <w:p>
      <w:pPr>
        <w:pStyle w:val="Normal"/>
        <w:rPr>
          <w:sz w:val="24"/>
        </w:rPr>
      </w:pPr>
      <w:r>
        <w:rPr>
          <w:sz w:val="24"/>
        </w:rPr>
      </w:r>
    </w:p>
    <w:p>
      <w:pPr>
        <w:pStyle w:val="Normal"/>
        <w:jc w:val="center"/>
        <w:rPr>
          <w:sz w:val="24"/>
          <w:lang w:val="en-CA"/>
        </w:rPr>
      </w:pPr>
      <w:r>
        <w:rPr>
          <w:sz w:val="24"/>
          <w:lang w:val="en-CA"/>
        </w:rPr>
      </w:r>
      <m:oMathPara xmlns:m="http://schemas.openxmlformats.org/officeDocument/2006/math">
        <m:oMathParaPr>
          <m:jc m:val="center"/>
        </m:oMathParaPr>
        <m:oMath>
          <m:r>
            <m:t xml:space="preserve">V</m:t>
          </m:r>
          <m:r>
            <m:t xml:space="preserve"> </m:t>
          </m:r>
          <m:r>
            <m:t xml:space="preserve">=</m:t>
          </m:r>
          <m:r>
            <m:t xml:space="preserve"> </m:t>
          </m:r>
          <m:d>
            <m:dPr>
              <m:begChr m:val="("/>
              <m:endChr m:val=")"/>
            </m:dPr>
            <m:e>
              <m:f>
                <m:num>
                  <m:r>
                    <m:t xml:space="preserve">$</m:t>
                  </m:r>
                  <m:r>
                    <m:rPr>
                      <m:lit/>
                      <m:nor/>
                    </m:rPr>
                    <m:t xml:space="preserve">25</m:t>
                  </m:r>
                </m:num>
                <m:den>
                  <m:r>
                    <m:rPr>
                      <m:lit/>
                      <m:nor/>
                    </m:rPr>
                    <m:t xml:space="preserve">.</m:t>
                  </m:r>
                  <m:r>
                    <m:rPr>
                      <m:lit/>
                      <m:nor/>
                    </m:rPr>
                    <m:t xml:space="preserve">035</m:t>
                  </m:r>
                </m:den>
              </m:f>
            </m:e>
          </m:d>
          <m:d>
            <m:dPr>
              <m:begChr m:val="["/>
              <m:endChr m:val="]"/>
            </m:dPr>
            <m:e>
              <m:r>
                <m:t xml:space="preserve">1</m:t>
              </m:r>
              <m:r>
                <m:t xml:space="preserve">−</m:t>
              </m:r>
              <m:f>
                <m:num>
                  <m:r>
                    <m:t xml:space="preserve">1</m:t>
                  </m:r>
                </m:num>
                <m:den>
                  <m:r>
                    <m:t xml:space="preserve">1</m:t>
                  </m:r>
                  <m:r>
                    <m:rPr>
                      <m:lit/>
                      <m:nor/>
                    </m:rPr>
                    <m:t xml:space="preserve">.</m:t>
                  </m:r>
                  <m:sSup>
                    <m:e>
                      <m:r>
                        <m:rPr>
                          <m:lit/>
                          <m:nor/>
                        </m:rPr>
                        <m:t xml:space="preserve">035</m:t>
                      </m:r>
                    </m:e>
                    <m:sup>
                      <m:r>
                        <m:rPr>
                          <m:lit/>
                          <m:nor/>
                        </m:rPr>
                        <m:t xml:space="preserve">30</m:t>
                      </m:r>
                    </m:sup>
                  </m:sSup>
                </m:den>
              </m:f>
            </m:e>
          </m:d>
          <m:r>
            <m:t xml:space="preserve"> </m:t>
          </m:r>
          <m:r>
            <m:t xml:space="preserve">+</m:t>
          </m:r>
          <m:r>
            <m:t xml:space="preserve"> </m:t>
          </m:r>
          <m:f>
            <m:num>
              <m:r>
                <m:t xml:space="preserve">$</m:t>
              </m:r>
              <m:r>
                <m:t xml:space="preserve">1</m:t>
              </m:r>
              <m:r>
                <m:t xml:space="preserve">,</m:t>
              </m:r>
              <m:r>
                <m:rPr>
                  <m:lit/>
                  <m:nor/>
                </m:rPr>
                <m:t xml:space="preserve">000</m:t>
              </m:r>
            </m:num>
            <m:den>
              <m:r>
                <m:t xml:space="preserve">1</m:t>
              </m:r>
              <m:r>
                <m:rPr>
                  <m:lit/>
                  <m:nor/>
                </m:rPr>
                <m:t xml:space="preserve">.</m:t>
              </m:r>
              <m:sSup>
                <m:e>
                  <m:r>
                    <m:rPr>
                      <m:lit/>
                      <m:nor/>
                    </m:rPr>
                    <m:t xml:space="preserve">035</m:t>
                  </m:r>
                </m:e>
                <m:sup>
                  <m:r>
                    <m:rPr>
                      <m:lit/>
                      <m:nor/>
                    </m:rPr>
                    <m:t xml:space="preserve">30</m:t>
                  </m:r>
                </m:sup>
              </m:sSup>
            </m:den>
          </m:f>
          <m:r>
            <m:t xml:space="preserve"> </m:t>
          </m:r>
          <m:r>
            <m:t xml:space="preserve">=</m:t>
          </m:r>
          <m:r>
            <m:t xml:space="preserve"> </m:t>
          </m:r>
          <m:r>
            <m:t xml:space="preserve">$</m:t>
          </m:r>
          <m:r>
            <m:rPr>
              <m:lit/>
              <m:nor/>
            </m:rPr>
            <m:t xml:space="preserve">816</m:t>
          </m:r>
          <m:r>
            <m:rPr>
              <m:lit/>
              <m:nor/>
            </m:rPr>
            <m:t xml:space="preserve">.</m:t>
          </m:r>
          <m:r>
            <m:rPr>
              <m:lit/>
              <m:nor/>
            </m:rPr>
            <m:t xml:space="preserve">08</m:t>
          </m:r>
        </m:oMath>
      </m:oMathPara>
    </w:p>
    <w:p>
      <w:pPr>
        <w:pStyle w:val="Normal"/>
        <w:jc w:val="center"/>
        <w:rPr>
          <w:sz w:val="24"/>
          <w:lang w:val="en-CA"/>
        </w:rPr>
      </w:pPr>
      <w:r>
        <w:rPr>
          <w:sz w:val="24"/>
          <w:lang w:val="en-CA"/>
        </w:rPr>
      </w:r>
    </w:p>
    <w:p>
      <w:pPr>
        <w:pStyle w:val="Heading1"/>
        <w:ind w:hanging="0" w:start="0"/>
        <w:rPr>
          <w:lang w:val="en-CA"/>
        </w:rPr>
      </w:pPr>
      <w:r>
        <w:rPr>
          <w:lang w:val="en-CA"/>
        </w:rPr>
        <w:t>Question 5</w:t>
      </w:r>
    </w:p>
    <w:p>
      <w:pPr>
        <w:pStyle w:val="Normal"/>
        <w:rPr>
          <w:sz w:val="24"/>
          <w:lang w:val="en-CA"/>
        </w:rPr>
      </w:pPr>
      <w:r>
        <w:rPr>
          <w:sz w:val="24"/>
          <w:lang w:val="en-CA"/>
        </w:rPr>
      </w:r>
    </w:p>
    <w:p>
      <w:pPr>
        <w:pStyle w:val="Normal"/>
        <w:numPr>
          <w:ilvl w:val="0"/>
          <w:numId w:val="4"/>
        </w:numPr>
        <w:rPr>
          <w:sz w:val="24"/>
        </w:rPr>
      </w:pPr>
      <w:r>
        <w:rPr>
          <w:sz w:val="24"/>
        </w:rPr>
        <w:t>We get the IRR for the original business by solving the following equation</w:t>
      </w:r>
    </w:p>
    <w:p>
      <w:pPr>
        <w:pStyle w:val="Normal"/>
        <w:rPr>
          <w:sz w:val="24"/>
        </w:rPr>
      </w:pPr>
      <w:r>
        <w:rPr>
          <w:sz w:val="24"/>
        </w:rPr>
      </w:r>
    </w:p>
    <w:p>
      <w:pPr>
        <w:pStyle w:val="Normal"/>
        <w:jc w:val="center"/>
        <w:rPr>
          <w:sz w:val="24"/>
          <w:lang w:val="en-CA"/>
        </w:rPr>
      </w:pPr>
      <w:r>
        <w:rPr>
          <w:sz w:val="24"/>
          <w:lang w:val="en-CA"/>
        </w:rPr>
      </w:r>
      <m:oMathPara xmlns:m="http://schemas.openxmlformats.org/officeDocument/2006/math">
        <m:oMathParaPr>
          <m:jc m:val="center"/>
        </m:oMathParaPr>
        <m:oMath>
          <m:r>
            <m:t xml:space="preserve">−</m:t>
          </m:r>
          <m:r>
            <m:t xml:space="preserve">$</m:t>
          </m:r>
          <m:r>
            <m:rPr>
              <m:lit/>
              <m:nor/>
            </m:rPr>
            <m:t xml:space="preserve">10</m:t>
          </m:r>
          <m:r>
            <m:t xml:space="preserve">,</m:t>
          </m:r>
          <m:r>
            <m:rPr>
              <m:lit/>
              <m:nor/>
            </m:rPr>
            <m:t xml:space="preserve">000</m:t>
          </m:r>
          <m:r>
            <m:t xml:space="preserve"> </m:t>
          </m:r>
          <m:r>
            <m:t xml:space="preserve">+</m:t>
          </m:r>
          <m:r>
            <m:t xml:space="preserve"> </m:t>
          </m:r>
          <m:f>
            <m:num>
              <m:r>
                <m:t xml:space="preserve">6</m:t>
              </m:r>
              <m:r>
                <m:rPr>
                  <m:lit/>
                  <m:nor/>
                </m:rPr>
                <m:t xml:space="preserve">%*$</m:t>
              </m:r>
              <m:r>
                <m:rPr>
                  <m:lit/>
                  <m:nor/>
                </m:rPr>
                <m:t xml:space="preserve">500</m:t>
              </m:r>
              <m:r>
                <m:t xml:space="preserve">,</m:t>
              </m:r>
              <m:r>
                <m:rPr>
                  <m:lit/>
                  <m:nor/>
                </m:rPr>
                <m:t xml:space="preserve">000</m:t>
              </m:r>
            </m:num>
            <m:den>
              <m:r>
                <m:t xml:space="preserve">1</m:t>
              </m:r>
              <m:r>
                <m:t xml:space="preserve">+</m:t>
              </m:r>
              <m:r>
                <m:t xml:space="preserve">y</m:t>
              </m:r>
            </m:den>
          </m:f>
          <m:r>
            <m:t xml:space="preserve"> </m:t>
          </m:r>
          <m:r>
            <m:t xml:space="preserve">=</m:t>
          </m:r>
          <m:r>
            <m:t xml:space="preserve"> </m:t>
          </m:r>
          <m:r>
            <m:t xml:space="preserve">0</m:t>
          </m:r>
          <m:r>
            <m:t xml:space="preserve"> </m:t>
          </m:r>
          <m:r>
            <m:t xml:space="preserve">⇒</m:t>
          </m:r>
          <m:r>
            <m:t xml:space="preserve"> </m:t>
          </m:r>
          <m:r>
            <m:t xml:space="preserve">y</m:t>
          </m:r>
          <m:r>
            <m:t xml:space="preserve">=</m:t>
          </m:r>
          <m:r>
            <m:rPr>
              <m:lit/>
              <m:nor/>
            </m:rPr>
            <m:t xml:space="preserve">200</m:t>
          </m:r>
          <m:r>
            <m:rPr>
              <m:lit/>
              <m:nor/>
            </m:rPr>
            <m:t xml:space="preserve">%</m:t>
          </m:r>
        </m:oMath>
      </m:oMathPara>
    </w:p>
    <w:p>
      <w:pPr>
        <w:pStyle w:val="Normal"/>
        <w:jc w:val="center"/>
        <w:rPr>
          <w:sz w:val="24"/>
          <w:lang w:val="en-CA"/>
        </w:rPr>
      </w:pPr>
      <w:r>
        <w:rPr>
          <w:sz w:val="24"/>
          <w:lang w:val="en-CA"/>
        </w:rPr>
      </w:r>
    </w:p>
    <w:p>
      <w:pPr>
        <w:pStyle w:val="Normal"/>
        <w:numPr>
          <w:ilvl w:val="0"/>
          <w:numId w:val="4"/>
        </w:numPr>
        <w:rPr>
          <w:sz w:val="24"/>
        </w:rPr>
      </w:pPr>
      <w:r>
        <w:rPr>
          <w:sz w:val="24"/>
        </w:rPr>
        <w:t>Since the IRR does not change with the scale of the project, we can look at the IRR of just one of the online real estate deals. The IRR solves the following equation</w:t>
      </w:r>
    </w:p>
    <w:p>
      <w:pPr>
        <w:pStyle w:val="Normal"/>
        <w:rPr>
          <w:sz w:val="24"/>
        </w:rPr>
      </w:pPr>
      <w:r>
        <w:rPr>
          <w:sz w:val="24"/>
        </w:rPr>
      </w:r>
    </w:p>
    <w:p>
      <w:pPr>
        <w:pStyle w:val="Normal"/>
        <w:jc w:val="center"/>
        <w:rPr>
          <w:sz w:val="24"/>
          <w:lang w:val="en-CA"/>
        </w:rPr>
      </w:pPr>
      <w:r>
        <w:rPr>
          <w:sz w:val="24"/>
          <w:lang w:val="en-CA"/>
        </w:rPr>
      </w:r>
      <m:oMathPara xmlns:m="http://schemas.openxmlformats.org/officeDocument/2006/math">
        <m:oMathParaPr>
          <m:jc m:val="center"/>
        </m:oMathParaPr>
        <m:oMath>
          <m:r>
            <m:t xml:space="preserve">−</m:t>
          </m:r>
          <m:r>
            <m:t xml:space="preserve">$</m:t>
          </m:r>
          <m:r>
            <m:rPr>
              <m:lit/>
              <m:nor/>
            </m:rPr>
            <m:t xml:space="preserve">100</m:t>
          </m:r>
          <m:r>
            <m:t xml:space="preserve"> </m:t>
          </m:r>
          <m:r>
            <m:t xml:space="preserve">+</m:t>
          </m:r>
          <m:r>
            <m:t xml:space="preserve"> </m:t>
          </m:r>
          <m:f>
            <m:num>
              <m:r>
                <m:t xml:space="preserve">$</m:t>
              </m:r>
              <m:r>
                <m:rPr>
                  <m:lit/>
                  <m:nor/>
                </m:rPr>
                <m:t xml:space="preserve">150</m:t>
              </m:r>
            </m:num>
            <m:den>
              <m:r>
                <m:t xml:space="preserve">1</m:t>
              </m:r>
              <m:r>
                <m:t xml:space="preserve">+</m:t>
              </m:r>
              <m:r>
                <m:t xml:space="preserve">y</m:t>
              </m:r>
            </m:den>
          </m:f>
          <m:r>
            <m:t xml:space="preserve"> </m:t>
          </m:r>
          <m:r>
            <m:t xml:space="preserve">=</m:t>
          </m:r>
          <m:r>
            <m:t xml:space="preserve"> </m:t>
          </m:r>
          <m:r>
            <m:t xml:space="preserve">0</m:t>
          </m:r>
          <m:r>
            <m:t xml:space="preserve"> </m:t>
          </m:r>
          <m:r>
            <m:t xml:space="preserve">⇒</m:t>
          </m:r>
          <m:r>
            <m:t xml:space="preserve"> </m:t>
          </m:r>
          <m:r>
            <m:t xml:space="preserve">y</m:t>
          </m:r>
          <m:r>
            <m:t xml:space="preserve">=</m:t>
          </m:r>
          <m:r>
            <m:rPr>
              <m:lit/>
              <m:nor/>
            </m:rPr>
            <m:t xml:space="preserve">50</m:t>
          </m:r>
          <m:r>
            <m:rPr>
              <m:lit/>
              <m:nor/>
            </m:rPr>
            <m:t xml:space="preserve">%</m:t>
          </m:r>
        </m:oMath>
      </m:oMathPara>
    </w:p>
    <w:p>
      <w:pPr>
        <w:pStyle w:val="Normal"/>
        <w:jc w:val="center"/>
        <w:rPr>
          <w:sz w:val="24"/>
          <w:lang w:val="en-CA"/>
        </w:rPr>
      </w:pPr>
      <w:r>
        <w:rPr>
          <w:sz w:val="24"/>
          <w:lang w:val="en-CA"/>
        </w:rPr>
      </w:r>
    </w:p>
    <w:p>
      <w:pPr>
        <w:pStyle w:val="BodyText"/>
        <w:numPr>
          <w:ilvl w:val="0"/>
          <w:numId w:val="4"/>
        </w:numPr>
        <w:rPr/>
      </w:pPr>
      <w:r>
        <w:rPr/>
        <w:t>The IRR rule would suggest that we should pick the project with the largest IRR if we are budget constrained. This would imply that we should pick project (a)</w:t>
      </w:r>
    </w:p>
    <w:p>
      <w:pPr>
        <w:pStyle w:val="Normal"/>
        <w:rPr>
          <w:sz w:val="24"/>
          <w:lang w:val="en-CA"/>
        </w:rPr>
      </w:pPr>
      <w:r>
        <w:rPr>
          <w:sz w:val="24"/>
          <w:lang w:val="en-CA"/>
        </w:rPr>
      </w:r>
    </w:p>
    <w:p>
      <w:pPr>
        <w:pStyle w:val="Normal"/>
        <w:numPr>
          <w:ilvl w:val="0"/>
          <w:numId w:val="4"/>
        </w:numPr>
        <w:rPr>
          <w:sz w:val="24"/>
        </w:rPr>
      </w:pPr>
      <w:r>
        <w:rPr>
          <w:sz w:val="24"/>
        </w:rPr>
        <w:t>In order to decide whether the IRR rule leads us to the correct decision in this particular case, we will need to look at the NPV of the projects. For project (a) the NPV is simply the present value of the commission i.e. $30,000 discounted at 10% less the current investment value of $10,000. This NPV is $17,272.7</w:t>
      </w:r>
    </w:p>
    <w:p>
      <w:pPr>
        <w:pStyle w:val="Normal"/>
        <w:rPr>
          <w:sz w:val="24"/>
        </w:rPr>
      </w:pPr>
      <w:r>
        <w:rPr>
          <w:sz w:val="24"/>
        </w:rPr>
      </w:r>
    </w:p>
    <w:p>
      <w:pPr>
        <w:pStyle w:val="Normal"/>
        <w:ind w:start="360" w:end="0"/>
        <w:rPr/>
      </w:pPr>
      <w:r>
        <w:rPr>
          <w:sz w:val="24"/>
        </w:rPr>
        <w:t>The NPV of the Internet business is 1,000 * [-$100 + $150/1.1] = $36,363.</w:t>
      </w:r>
    </w:p>
    <w:p>
      <w:pPr>
        <w:pStyle w:val="Normal"/>
        <w:ind w:start="360" w:end="0"/>
        <w:rPr>
          <w:sz w:val="24"/>
        </w:rPr>
      </w:pPr>
      <w:r>
        <w:rPr>
          <w:sz w:val="24"/>
        </w:rPr>
      </w:r>
    </w:p>
    <w:p>
      <w:pPr>
        <w:pStyle w:val="Normal"/>
        <w:ind w:start="360" w:end="0"/>
        <w:rPr>
          <w:sz w:val="24"/>
        </w:rPr>
      </w:pPr>
      <w:r>
        <w:rPr>
          <w:sz w:val="24"/>
        </w:rPr>
        <w:t>Since the NPV of the Internet business is greater than the NPV of the original business, the IRR rule gives us the wrong decision in this case.</w:t>
      </w:r>
    </w:p>
    <w:p>
      <w:pPr>
        <w:pStyle w:val="Normal"/>
        <w:ind w:start="360" w:end="0"/>
        <w:rPr>
          <w:sz w:val="24"/>
        </w:rPr>
      </w:pPr>
      <w:r>
        <w:rPr>
          <w:sz w:val="24"/>
        </w:rPr>
      </w:r>
    </w:p>
    <w:p>
      <w:pPr>
        <w:pStyle w:val="Heading1"/>
        <w:ind w:hanging="0" w:start="0"/>
        <w:rPr/>
      </w:pPr>
      <w:r>
        <w:rPr/>
        <w:t>Question 6</w:t>
      </w:r>
    </w:p>
    <w:p>
      <w:pPr>
        <w:pStyle w:val="Normal"/>
        <w:rPr>
          <w:sz w:val="24"/>
        </w:rPr>
      </w:pPr>
      <w:r>
        <w:rPr>
          <w:sz w:val="24"/>
        </w:rPr>
      </w:r>
    </w:p>
    <w:p>
      <w:pPr>
        <w:pStyle w:val="Normal"/>
        <w:numPr>
          <w:ilvl w:val="0"/>
          <w:numId w:val="2"/>
        </w:numPr>
        <w:rPr>
          <w:sz w:val="24"/>
        </w:rPr>
      </w:pPr>
      <w:r>
        <w:rPr>
          <w:sz w:val="24"/>
        </w:rPr>
        <w:t>E(R) = R</w:t>
      </w:r>
      <w:r>
        <w:rPr>
          <w:sz w:val="24"/>
          <w:vertAlign w:val="subscript"/>
        </w:rPr>
        <w:t>f</w:t>
      </w:r>
      <w:r>
        <w:rPr>
          <w:sz w:val="24"/>
        </w:rPr>
        <w:t xml:space="preserve"> + </w:t>
      </w:r>
      <w:r>
        <w:rPr>
          <w:rFonts w:cs="Symbol" w:ascii="Symbol" w:hAnsi="Symbol"/>
          <w:sz w:val="24"/>
        </w:rPr>
        <w:sym w:font="Symbol" w:char="f062"/>
      </w:r>
      <w:r>
        <w:rPr>
          <w:sz w:val="24"/>
        </w:rPr>
        <w:t>*(E(R</w:t>
      </w:r>
      <w:r>
        <w:rPr>
          <w:sz w:val="24"/>
          <w:vertAlign w:val="subscript"/>
        </w:rPr>
        <w:t>m</w:t>
      </w:r>
      <w:r>
        <w:rPr>
          <w:sz w:val="24"/>
        </w:rPr>
        <w:t>) – R</w:t>
      </w:r>
      <w:r>
        <w:rPr>
          <w:sz w:val="24"/>
          <w:vertAlign w:val="subscript"/>
        </w:rPr>
        <w:t>f</w:t>
      </w:r>
      <w:r>
        <w:rPr>
          <w:sz w:val="24"/>
        </w:rPr>
        <w:t>) = 10% + 1.5*10% = 25%</w:t>
      </w:r>
    </w:p>
    <w:p>
      <w:pPr>
        <w:pStyle w:val="Normal"/>
        <w:rPr>
          <w:sz w:val="24"/>
        </w:rPr>
      </w:pPr>
      <w:r>
        <w:rPr>
          <w:sz w:val="24"/>
        </w:rPr>
      </w:r>
    </w:p>
    <w:p>
      <w:pPr>
        <w:pStyle w:val="Normal"/>
        <w:numPr>
          <w:ilvl w:val="0"/>
          <w:numId w:val="2"/>
        </w:numPr>
        <w:rPr>
          <w:sz w:val="24"/>
        </w:rPr>
      </w:pPr>
      <w:r>
        <w:rPr>
          <w:sz w:val="24"/>
        </w:rPr>
        <w:t>The NPV of the project is -$5,000,000 + $1,000,000 / (0.25-0.04) = -$238,095</w:t>
      </w:r>
    </w:p>
    <w:p>
      <w:pPr>
        <w:pStyle w:val="Normal"/>
        <w:rPr>
          <w:sz w:val="24"/>
        </w:rPr>
      </w:pPr>
      <w:r>
        <w:rPr>
          <w:sz w:val="24"/>
        </w:rPr>
      </w:r>
    </w:p>
    <w:p>
      <w:pPr>
        <w:pStyle w:val="Normal"/>
        <w:numPr>
          <w:ilvl w:val="0"/>
          <w:numId w:val="2"/>
        </w:numPr>
        <w:rPr>
          <w:sz w:val="24"/>
        </w:rPr>
      </w:pPr>
      <w:r>
        <w:rPr>
          <w:sz w:val="24"/>
        </w:rPr>
        <w:t>Since the NPV of the project is less than zero, the project should not be undertaken</w:t>
      </w:r>
    </w:p>
    <w:p>
      <w:pPr>
        <w:pStyle w:val="Normal"/>
        <w:rPr>
          <w:sz w:val="24"/>
        </w:rPr>
      </w:pPr>
      <w:r>
        <w:rPr>
          <w:sz w:val="24"/>
        </w:rPr>
      </w:r>
    </w:p>
    <w:p>
      <w:pPr>
        <w:pStyle w:val="Normal"/>
        <w:rPr>
          <w:sz w:val="24"/>
        </w:rPr>
      </w:pPr>
      <w:r>
        <w:rPr>
          <w:sz w:val="24"/>
        </w:rPr>
      </w:r>
    </w:p>
    <w:p>
      <w:pPr>
        <w:pStyle w:val="Normal"/>
        <w:rPr>
          <w:sz w:val="24"/>
        </w:rPr>
      </w:pPr>
      <w:r>
        <w:rPr>
          <w:sz w:val="24"/>
        </w:rPr>
        <w:t>Question 7</w:t>
      </w:r>
    </w:p>
    <w:p>
      <w:pPr>
        <w:pStyle w:val="Normal"/>
        <w:rPr>
          <w:sz w:val="24"/>
        </w:rPr>
      </w:pPr>
      <w:r>
        <w:rPr>
          <w:sz w:val="24"/>
        </w:rPr>
      </w:r>
    </w:p>
    <w:p>
      <w:pPr>
        <w:pStyle w:val="Normal"/>
        <w:rPr>
          <w:sz w:val="24"/>
        </w:rPr>
      </w:pPr>
      <w:r>
        <w:rPr>
          <w:sz w:val="24"/>
        </w:rPr>
        <w:t>Let X be the amount we need to deposit in the bank today, so that we may receive C in perpetuity. Then it must be the case that Xr = C. This means that X = C/r. Since X is equivalent to receiving C in perpetuity, it must also be the PV of the perpetuity.</w:t>
      </w:r>
    </w:p>
    <w:p>
      <w:pPr>
        <w:pStyle w:val="Normal"/>
        <w:rPr>
          <w:sz w:val="24"/>
        </w:rPr>
      </w:pPr>
      <w:r>
        <w:rPr>
          <w:sz w:val="24"/>
        </w:rPr>
      </w:r>
    </w:p>
    <w:p>
      <w:pPr>
        <w:pStyle w:val="Normal"/>
        <w:rPr>
          <w:sz w:val="24"/>
        </w:rPr>
      </w:pPr>
      <w:r>
        <w:rPr>
          <w:sz w:val="24"/>
        </w:rPr>
        <w:t>Question 8</w:t>
      </w:r>
    </w:p>
    <w:p>
      <w:pPr>
        <w:pStyle w:val="Normal"/>
        <w:rPr>
          <w:sz w:val="24"/>
        </w:rPr>
      </w:pPr>
      <w:r>
        <w:rPr>
          <w:sz w:val="24"/>
        </w:rPr>
      </w:r>
    </w:p>
    <w:p>
      <w:pPr>
        <w:pStyle w:val="Normal"/>
        <w:numPr>
          <w:ilvl w:val="0"/>
          <w:numId w:val="3"/>
        </w:numPr>
        <w:rPr>
          <w:sz w:val="24"/>
        </w:rPr>
      </w:pPr>
      <w:r>
        <w:rPr>
          <w:sz w:val="24"/>
        </w:rPr>
        <w:t>The price of the CDOT can be given by</w:t>
      </w:r>
    </w:p>
    <w:p>
      <w:pPr>
        <w:pStyle w:val="Normal"/>
        <w:rPr>
          <w:sz w:val="24"/>
        </w:rPr>
      </w:pPr>
      <w:r>
        <w:rPr>
          <w:sz w:val="24"/>
        </w:rPr>
      </w:r>
    </w:p>
    <w:p>
      <w:pPr>
        <w:pStyle w:val="Normal"/>
        <w:jc w:val="center"/>
        <w:rPr>
          <w:sz w:val="24"/>
          <w:lang w:val="en-CA"/>
        </w:rPr>
      </w:pPr>
      <w:r>
        <w:rPr>
          <w:sz w:val="24"/>
          <w:lang w:val="en-CA"/>
        </w:rPr>
      </w:r>
      <m:oMathPara xmlns:m="http://schemas.openxmlformats.org/officeDocument/2006/math">
        <m:oMathParaPr>
          <m:jc m:val="center"/>
        </m:oMathParaPr>
        <m:oMath>
          <m:r>
            <m:rPr>
              <m:lit/>
              <m:nor/>
            </m:rPr>
            <m:t xml:space="preserve">CDOT</m:t>
          </m:r>
          <m:r>
            <m:t xml:space="preserve"> </m:t>
          </m:r>
          <m:r>
            <m:t xml:space="preserve">=</m:t>
          </m:r>
          <m:r>
            <m:t xml:space="preserve"> </m:t>
          </m:r>
          <m:f>
            <m:num>
              <m:r>
                <m:t xml:space="preserve">$</m:t>
              </m:r>
              <m:r>
                <m:t xml:space="preserve">4</m:t>
              </m:r>
            </m:num>
            <m:den>
              <m:r>
                <m:t xml:space="preserve">1</m:t>
              </m:r>
              <m:r>
                <m:rPr>
                  <m:lit/>
                  <m:nor/>
                </m:rPr>
                <m:t xml:space="preserve">.</m:t>
              </m:r>
              <m:r>
                <m:rPr>
                  <m:lit/>
                  <m:nor/>
                </m:rPr>
                <m:t xml:space="preserve">03</m:t>
              </m:r>
            </m:den>
          </m:f>
          <m:r>
            <m:t xml:space="preserve"> </m:t>
          </m:r>
          <m:r>
            <m:t xml:space="preserve">+</m:t>
          </m:r>
          <m:r>
            <m:t xml:space="preserve"> </m:t>
          </m:r>
          <m:f>
            <m:num>
              <m:r>
                <m:t xml:space="preserve">$</m:t>
              </m:r>
              <m:r>
                <m:t xml:space="preserve">4</m:t>
              </m:r>
            </m:num>
            <m:den>
              <m:r>
                <m:t xml:space="preserve">1</m:t>
              </m:r>
              <m:r>
                <m:rPr>
                  <m:lit/>
                  <m:nor/>
                </m:rPr>
                <m:t xml:space="preserve">.</m:t>
              </m:r>
              <m:sSup>
                <m:e>
                  <m:r>
                    <m:rPr>
                      <m:lit/>
                      <m:nor/>
                    </m:rPr>
                    <m:t xml:space="preserve">0325</m:t>
                  </m:r>
                </m:e>
                <m:sup>
                  <m:r>
                    <m:t xml:space="preserve">2</m:t>
                  </m:r>
                </m:sup>
              </m:sSup>
            </m:den>
          </m:f>
          <m:r>
            <m:t xml:space="preserve"> </m:t>
          </m:r>
          <m:r>
            <m:t xml:space="preserve">+</m:t>
          </m:r>
          <m:r>
            <m:t xml:space="preserve"> </m:t>
          </m:r>
          <m:f>
            <m:num>
              <m:r>
                <m:t xml:space="preserve">$</m:t>
              </m:r>
              <m:r>
                <m:t xml:space="preserve">4</m:t>
              </m:r>
            </m:num>
            <m:den>
              <m:r>
                <m:t xml:space="preserve">1</m:t>
              </m:r>
              <m:r>
                <m:rPr>
                  <m:lit/>
                  <m:nor/>
                </m:rPr>
                <m:t xml:space="preserve">.</m:t>
              </m:r>
              <m:sSup>
                <m:e>
                  <m:r>
                    <m:rPr>
                      <m:lit/>
                      <m:nor/>
                    </m:rPr>
                    <m:t xml:space="preserve">0433</m:t>
                  </m:r>
                </m:e>
                <m:sup>
                  <m:r>
                    <m:t xml:space="preserve">3</m:t>
                  </m:r>
                </m:sup>
              </m:sSup>
            </m:den>
          </m:f>
          <m:r>
            <m:t xml:space="preserve"> </m:t>
          </m:r>
          <m:r>
            <m:t xml:space="preserve">+</m:t>
          </m:r>
          <m:r>
            <m:t xml:space="preserve"> </m:t>
          </m:r>
          <m:f>
            <m:num>
              <m:r>
                <m:t xml:space="preserve">$</m:t>
              </m:r>
              <m:r>
                <m:t xml:space="preserve">4</m:t>
              </m:r>
            </m:num>
            <m:den>
              <m:r>
                <m:t xml:space="preserve">1</m:t>
              </m:r>
              <m:r>
                <m:rPr>
                  <m:lit/>
                  <m:nor/>
                </m:rPr>
                <m:t xml:space="preserve">.</m:t>
              </m:r>
              <m:sSup>
                <m:e>
                  <m:r>
                    <m:rPr>
                      <m:lit/>
                      <m:nor/>
                    </m:rPr>
                    <m:t xml:space="preserve">0375</m:t>
                  </m:r>
                </m:e>
                <m:sup>
                  <m:r>
                    <m:t xml:space="preserve">4</m:t>
                  </m:r>
                </m:sup>
              </m:sSup>
            </m:den>
          </m:f>
          <m:r>
            <m:t xml:space="preserve"> </m:t>
          </m:r>
          <m:r>
            <m:t xml:space="preserve">+</m:t>
          </m:r>
          <m:r>
            <m:t xml:space="preserve"> </m:t>
          </m:r>
          <m:f>
            <m:num>
              <m:r>
                <m:t xml:space="preserve">$</m:t>
              </m:r>
              <m:r>
                <m:rPr>
                  <m:lit/>
                  <m:nor/>
                </m:rPr>
                <m:t xml:space="preserve">104</m:t>
              </m:r>
            </m:num>
            <m:den>
              <m:r>
                <m:t xml:space="preserve">1</m:t>
              </m:r>
              <m:r>
                <m:rPr>
                  <m:lit/>
                  <m:nor/>
                </m:rPr>
                <m:t xml:space="preserve">.</m:t>
              </m:r>
              <m:sSup>
                <m:e>
                  <m:r>
                    <m:rPr>
                      <m:lit/>
                      <m:nor/>
                    </m:rPr>
                    <m:t xml:space="preserve">03</m:t>
                  </m:r>
                </m:e>
                <m:sup>
                  <m:r>
                    <m:t xml:space="preserve">5</m:t>
                  </m:r>
                </m:sup>
              </m:sSup>
            </m:den>
          </m:f>
          <m:r>
            <m:t xml:space="preserve"> </m:t>
          </m:r>
          <m:r>
            <m:t xml:space="preserve">=</m:t>
          </m:r>
          <m:r>
            <m:t xml:space="preserve"> </m:t>
          </m:r>
          <m:r>
            <m:t xml:space="preserve">$</m:t>
          </m:r>
          <m:r>
            <m:rPr>
              <m:lit/>
              <m:nor/>
            </m:rPr>
            <m:t xml:space="preserve">104</m:t>
          </m:r>
          <m:r>
            <m:rPr>
              <m:lit/>
              <m:nor/>
            </m:rPr>
            <m:t xml:space="preserve">.</m:t>
          </m:r>
          <m:r>
            <m:rPr>
              <m:lit/>
              <m:nor/>
            </m:rPr>
            <m:t xml:space="preserve">32</m:t>
          </m:r>
          <m:r>
            <m:t xml:space="preserve"> </m:t>
          </m:r>
        </m:oMath>
      </m:oMathPara>
    </w:p>
    <w:p>
      <w:pPr>
        <w:pStyle w:val="Normal"/>
        <w:jc w:val="center"/>
        <w:rPr>
          <w:sz w:val="24"/>
          <w:lang w:val="en-CA"/>
        </w:rPr>
      </w:pPr>
      <w:r>
        <w:rPr>
          <w:sz w:val="24"/>
          <w:lang w:val="en-CA"/>
        </w:rPr>
      </w:r>
    </w:p>
    <w:p>
      <w:pPr>
        <w:pStyle w:val="BodyText"/>
        <w:numPr>
          <w:ilvl w:val="0"/>
          <w:numId w:val="3"/>
        </w:numPr>
        <w:rPr/>
      </w:pPr>
      <w:r>
        <w:rPr/>
        <w:t>Let C be the coupon payment for the CDOT to trade at par. The C must solve the following equation</w:t>
      </w:r>
    </w:p>
    <w:p>
      <w:pPr>
        <w:pStyle w:val="Normal"/>
        <w:rPr>
          <w:sz w:val="24"/>
          <w:lang w:val="en-CA"/>
        </w:rPr>
      </w:pPr>
      <w:r>
        <w:rPr>
          <w:sz w:val="24"/>
          <w:lang w:val="en-CA"/>
        </w:rPr>
      </w:r>
    </w:p>
    <w:p>
      <w:pPr>
        <w:pStyle w:val="Normal"/>
        <w:jc w:val="center"/>
        <w:rPr>
          <w:sz w:val="24"/>
          <w:lang w:val="en-CA"/>
        </w:rPr>
      </w:pPr>
      <w:r>
        <w:rPr>
          <w:sz w:val="24"/>
          <w:lang w:val="en-CA"/>
        </w:rPr>
      </w:r>
      <m:oMathPara xmlns:m="http://schemas.openxmlformats.org/officeDocument/2006/math">
        <m:oMathParaPr>
          <m:jc m:val="center"/>
        </m:oMathParaPr>
        <m:oMath>
          <m:r>
            <m:t xml:space="preserve">$</m:t>
          </m:r>
          <m:r>
            <m:rPr>
              <m:lit/>
              <m:nor/>
            </m:rPr>
            <m:t xml:space="preserve">100</m:t>
          </m:r>
          <m:r>
            <m:t xml:space="preserve"> </m:t>
          </m:r>
          <m:r>
            <m:t xml:space="preserve">=</m:t>
          </m:r>
          <m:r>
            <m:t xml:space="preserve"> </m:t>
          </m:r>
          <m:f>
            <m:num>
              <m:r>
                <m:t xml:space="preserve">$</m:t>
              </m:r>
              <m:r>
                <m:t xml:space="preserve">C</m:t>
              </m:r>
            </m:num>
            <m:den>
              <m:r>
                <m:t xml:space="preserve">1</m:t>
              </m:r>
              <m:r>
                <m:rPr>
                  <m:lit/>
                  <m:nor/>
                </m:rPr>
                <m:t xml:space="preserve">.</m:t>
              </m:r>
              <m:r>
                <m:rPr>
                  <m:lit/>
                  <m:nor/>
                </m:rPr>
                <m:t xml:space="preserve">03</m:t>
              </m:r>
            </m:den>
          </m:f>
          <m:r>
            <m:t xml:space="preserve"> </m:t>
          </m:r>
          <m:r>
            <m:t xml:space="preserve">+</m:t>
          </m:r>
          <m:r>
            <m:t xml:space="preserve"> </m:t>
          </m:r>
          <m:f>
            <m:num>
              <m:r>
                <m:t xml:space="preserve">$</m:t>
              </m:r>
              <m:r>
                <m:t xml:space="preserve">C</m:t>
              </m:r>
            </m:num>
            <m:den>
              <m:r>
                <m:t xml:space="preserve">1</m:t>
              </m:r>
              <m:r>
                <m:rPr>
                  <m:lit/>
                  <m:nor/>
                </m:rPr>
                <m:t xml:space="preserve">.</m:t>
              </m:r>
              <m:sSup>
                <m:e>
                  <m:r>
                    <m:rPr>
                      <m:lit/>
                      <m:nor/>
                    </m:rPr>
                    <m:t xml:space="preserve">0325</m:t>
                  </m:r>
                </m:e>
                <m:sup>
                  <m:r>
                    <m:t xml:space="preserve">2</m:t>
                  </m:r>
                </m:sup>
              </m:sSup>
            </m:den>
          </m:f>
          <m:r>
            <m:t xml:space="preserve"> </m:t>
          </m:r>
          <m:r>
            <m:t xml:space="preserve">+</m:t>
          </m:r>
          <m:r>
            <m:t xml:space="preserve"> </m:t>
          </m:r>
          <m:f>
            <m:num>
              <m:r>
                <m:t xml:space="preserve">$</m:t>
              </m:r>
              <m:r>
                <m:t xml:space="preserve">C</m:t>
              </m:r>
            </m:num>
            <m:den>
              <m:r>
                <m:t xml:space="preserve">1</m:t>
              </m:r>
              <m:r>
                <m:rPr>
                  <m:lit/>
                  <m:nor/>
                </m:rPr>
                <m:t xml:space="preserve">.</m:t>
              </m:r>
              <m:sSup>
                <m:e>
                  <m:r>
                    <m:rPr>
                      <m:lit/>
                      <m:nor/>
                    </m:rPr>
                    <m:t xml:space="preserve">0433</m:t>
                  </m:r>
                </m:e>
                <m:sup>
                  <m:r>
                    <m:t xml:space="preserve">3</m:t>
                  </m:r>
                </m:sup>
              </m:sSup>
            </m:den>
          </m:f>
          <m:r>
            <m:t xml:space="preserve"> </m:t>
          </m:r>
          <m:r>
            <m:t xml:space="preserve">+</m:t>
          </m:r>
          <m:r>
            <m:t xml:space="preserve"> </m:t>
          </m:r>
          <m:f>
            <m:num>
              <m:r>
                <m:t xml:space="preserve">$</m:t>
              </m:r>
              <m:r>
                <m:t xml:space="preserve">C</m:t>
              </m:r>
            </m:num>
            <m:den>
              <m:r>
                <m:t xml:space="preserve">1</m:t>
              </m:r>
              <m:r>
                <m:rPr>
                  <m:lit/>
                  <m:nor/>
                </m:rPr>
                <m:t xml:space="preserve">.</m:t>
              </m:r>
              <m:sSup>
                <m:e>
                  <m:r>
                    <m:rPr>
                      <m:lit/>
                      <m:nor/>
                    </m:rPr>
                    <m:t xml:space="preserve">0375</m:t>
                  </m:r>
                </m:e>
                <m:sup>
                  <m:r>
                    <m:t xml:space="preserve">4</m:t>
                  </m:r>
                </m:sup>
              </m:sSup>
            </m:den>
          </m:f>
          <m:r>
            <m:t xml:space="preserve"> </m:t>
          </m:r>
          <m:r>
            <m:t xml:space="preserve">+</m:t>
          </m:r>
          <m:r>
            <m:t xml:space="preserve"> </m:t>
          </m:r>
          <m:f>
            <m:num>
              <m:r>
                <m:t xml:space="preserve">$</m:t>
              </m:r>
              <m:r>
                <m:rPr>
                  <m:lit/>
                  <m:nor/>
                </m:rPr>
                <m:t xml:space="preserve">100</m:t>
              </m:r>
              <m:r>
                <m:t xml:space="preserve">+</m:t>
              </m:r>
              <m:r>
                <m:t xml:space="preserve">C</m:t>
              </m:r>
            </m:num>
            <m:den>
              <m:r>
                <m:t xml:space="preserve">1</m:t>
              </m:r>
              <m:r>
                <m:rPr>
                  <m:lit/>
                  <m:nor/>
                </m:rPr>
                <m:t xml:space="preserve">.</m:t>
              </m:r>
              <m:sSup>
                <m:e>
                  <m:r>
                    <m:rPr>
                      <m:lit/>
                      <m:nor/>
                    </m:rPr>
                    <m:t xml:space="preserve">03</m:t>
                  </m:r>
                </m:e>
                <m:sup>
                  <m:r>
                    <m:t xml:space="preserve">5</m:t>
                  </m:r>
                </m:sup>
              </m:sSup>
            </m:den>
          </m:f>
          <m:r>
            <m:t xml:space="preserve"> </m:t>
          </m:r>
          <m:r>
            <m:t xml:space="preserve">⇒</m:t>
          </m:r>
          <m:r>
            <m:t xml:space="preserve"> </m:t>
          </m:r>
          <m:r>
            <m:t xml:space="preserve">C</m:t>
          </m:r>
          <m:r>
            <m:t xml:space="preserve"> </m:t>
          </m:r>
          <m:r>
            <m:t xml:space="preserve">=</m:t>
          </m:r>
          <m:r>
            <m:t xml:space="preserve"> </m:t>
          </m:r>
          <m:r>
            <m:t xml:space="preserve">$</m:t>
          </m:r>
          <m:r>
            <m:t xml:space="preserve">3</m:t>
          </m:r>
          <m:r>
            <m:rPr>
              <m:lit/>
              <m:nor/>
            </m:rPr>
            <m:t xml:space="preserve">.</m:t>
          </m:r>
          <m:r>
            <m:rPr>
              <m:lit/>
              <m:nor/>
            </m:rPr>
            <m:t xml:space="preserve">04</m:t>
          </m:r>
          <m:r>
            <m:t xml:space="preserve"> </m:t>
          </m:r>
        </m:oMath>
      </m:oMathPara>
    </w:p>
    <w:p>
      <w:pPr>
        <w:pStyle w:val="Normal"/>
        <w:jc w:val="center"/>
        <w:rPr>
          <w:sz w:val="24"/>
          <w:lang w:val="en-CA"/>
        </w:rPr>
      </w:pPr>
      <w:r>
        <w:rPr>
          <w:sz w:val="24"/>
          <w:lang w:val="en-CA"/>
        </w:rPr>
      </w:r>
    </w:p>
    <w:p>
      <w:pPr>
        <w:pStyle w:val="Normal"/>
        <w:numPr>
          <w:ilvl w:val="0"/>
          <w:numId w:val="3"/>
        </w:numPr>
        <w:rPr>
          <w:sz w:val="24"/>
          <w:lang w:val="en-CA"/>
        </w:rPr>
      </w:pPr>
      <w:r>
        <w:rPr>
          <w:sz w:val="24"/>
          <w:lang w:val="en-CA"/>
        </w:rPr>
        <w:t>Since the bond is trading at par, the YTM is the same as the coupon rate i.e. 3.04%</w:t>
      </w:r>
    </w:p>
    <w:p>
      <w:pPr>
        <w:pStyle w:val="Normal"/>
        <w:rPr>
          <w:sz w:val="24"/>
          <w:lang w:val="en-CA"/>
        </w:rPr>
      </w:pPr>
      <w:r>
        <w:rPr>
          <w:sz w:val="24"/>
          <w:lang w:val="en-CA"/>
        </w:rPr>
      </w:r>
    </w:p>
    <w:p>
      <w:pPr>
        <w:pStyle w:val="Normal"/>
        <w:rPr>
          <w:sz w:val="24"/>
          <w:lang w:val="en-CA"/>
        </w:rPr>
      </w:pPr>
      <w:r>
        <w:rPr>
          <w:sz w:val="24"/>
          <w:lang w:val="en-CA"/>
        </w:rPr>
        <w:t>Extra Credit</w:t>
      </w:r>
    </w:p>
    <w:p>
      <w:pPr>
        <w:pStyle w:val="Normal"/>
        <w:rPr>
          <w:sz w:val="24"/>
          <w:lang w:val="en-CA"/>
        </w:rPr>
      </w:pPr>
      <w:r>
        <w:rPr>
          <w:sz w:val="24"/>
          <w:lang w:val="en-CA"/>
        </w:rPr>
      </w:r>
    </w:p>
    <w:p>
      <w:pPr>
        <w:pStyle w:val="BodyText"/>
        <w:rPr>
          <w:lang w:val="en-US"/>
        </w:rPr>
      </w:pPr>
      <w:r>
        <w:rPr>
          <w:lang w:val="en-US"/>
        </w:rPr>
        <w:t>Since this is a large insurance company, we can be sure that in any given year, 2.5% of the insured population will die (i.e. the insurance company is successful in diversifying the risk of death across all individuals). As a result, at the end of each year it will need to make a payment of $1,000,000*2.5%*N. Here N is the total population. The Present Value of this payment will be $25,000*N / (1.1). Therefore the PV of the income in the form of premiums (P) must also be the same i.e. we need to solve the following equation</w:t>
      </w:r>
    </w:p>
    <w:p>
      <w:pPr>
        <w:pStyle w:val="Normal"/>
        <w:rPr>
          <w:sz w:val="24"/>
          <w:lang w:val="en-US"/>
        </w:rPr>
      </w:pPr>
      <w:r>
        <w:rPr>
          <w:sz w:val="24"/>
          <w:lang w:val="en-US"/>
        </w:rPr>
      </w:r>
    </w:p>
    <w:p>
      <w:pPr>
        <w:pStyle w:val="Normal"/>
        <w:jc w:val="center"/>
        <w:rPr>
          <w:sz w:val="24"/>
          <w:lang w:val="en-CA"/>
        </w:rPr>
      </w:pPr>
      <w:r>
        <w:rPr>
          <w:sz w:val="24"/>
          <w:lang w:val="en-CA"/>
        </w:rPr>
      </w:r>
      <m:oMathPara xmlns:m="http://schemas.openxmlformats.org/officeDocument/2006/math">
        <m:oMathParaPr>
          <m:jc m:val="center"/>
        </m:oMathParaPr>
        <m:oMath>
          <m:r>
            <m:t xml:space="preserve">N</m:t>
          </m:r>
          <m:r>
            <m:t xml:space="preserve">∗</m:t>
          </m:r>
          <m:r>
            <m:t xml:space="preserve">P</m:t>
          </m:r>
          <m:r>
            <m:t xml:space="preserve">=</m:t>
          </m:r>
          <m:r>
            <m:t xml:space="preserve"> </m:t>
          </m:r>
          <m:f>
            <m:num>
              <m:r>
                <m:t xml:space="preserve">$</m:t>
              </m:r>
              <m:r>
                <m:rPr>
                  <m:lit/>
                  <m:nor/>
                </m:rPr>
                <m:t xml:space="preserve">25</m:t>
              </m:r>
              <m:r>
                <m:t xml:space="preserve">,</m:t>
              </m:r>
              <m:r>
                <m:rPr>
                  <m:lit/>
                  <m:nor/>
                </m:rPr>
                <m:t xml:space="preserve">000</m:t>
              </m:r>
              <m:r>
                <m:t xml:space="preserve">∗</m:t>
              </m:r>
              <m:r>
                <m:t xml:space="preserve">N</m:t>
              </m:r>
            </m:num>
            <m:den>
              <m:r>
                <m:t xml:space="preserve">1</m:t>
              </m:r>
              <m:r>
                <m:rPr>
                  <m:lit/>
                  <m:nor/>
                </m:rPr>
                <m:t xml:space="preserve">.</m:t>
              </m:r>
              <m:r>
                <m:t xml:space="preserve">1</m:t>
              </m:r>
            </m:den>
          </m:f>
          <m:r>
            <m:t xml:space="preserve"> </m:t>
          </m:r>
          <m:r>
            <m:t xml:space="preserve">⇒</m:t>
          </m:r>
          <m:r>
            <m:t xml:space="preserve"> </m:t>
          </m:r>
          <m:r>
            <m:t xml:space="preserve">P</m:t>
          </m:r>
          <m:r>
            <m:t xml:space="preserve"> </m:t>
          </m:r>
          <m:r>
            <m:t xml:space="preserve">=</m:t>
          </m:r>
          <m:r>
            <m:t xml:space="preserve"> </m:t>
          </m:r>
          <m:r>
            <m:t xml:space="preserve">$</m:t>
          </m:r>
          <m:r>
            <m:rPr>
              <m:lit/>
              <m:nor/>
            </m:rPr>
            <m:t xml:space="preserve">22</m:t>
          </m:r>
          <m:r>
            <m:t xml:space="preserve">,</m:t>
          </m:r>
          <m:r>
            <m:rPr>
              <m:lit/>
              <m:nor/>
            </m:rPr>
            <m:t xml:space="preserve">727</m:t>
          </m:r>
          <m:r>
            <m:rPr>
              <m:lit/>
              <m:nor/>
            </m:rPr>
            <m:t xml:space="preserve">.</m:t>
          </m:r>
          <m:r>
            <m:rPr>
              <m:lit/>
              <m:nor/>
            </m:rPr>
            <m:t xml:space="preserve">27</m:t>
          </m:r>
        </m:oMath>
      </m:oMathPara>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2z0">
    <w:name w:val="WW8Num2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lang w:val="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2000-10-28T00:47:00Z</dcterms:created>
  <dc:creator>Preferred Customer</dc:creator>
  <dc:description/>
  <dc:language>en-CA</dc:language>
  <cp:lastModifiedBy>Preferred Customer</cp:lastModifiedBy>
  <dcterms:modified xsi:type="dcterms:W3CDTF">2000-10-28T03:22:00Z</dcterms:modified>
  <cp:revision>2</cp:revision>
  <dc:subject/>
  <dc:title>E203 Midterm Solutions</dc:title>
</cp:coreProperties>
</file>