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Duke Energy Trading &amp; Marketing LLC,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DUKE ENERGY TRADING &amp; MARKETING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/mnt/main-storage/datasets/enron-docs/doc/Duke_Energy-fb4bedb332d5ada855976009184d5afa28ad81ed21a013705d56a6682305b34f.doc</w:t>
      </w:r>
      <w:r>
        <w:rPr>
          <w:sz w:val="16"/>
          <w:lang w:eastAsia="en-US"/>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Duke Energy Trading &amp; Marketing LLC</w:t>
      </w:r>
    </w:p>
    <w:p>
      <w:pPr>
        <w:pStyle w:val="Normal"/>
        <w:jc w:val="both"/>
        <w:rPr>
          <w:rFonts w:ascii="Arial Narrow" w:hAnsi="Arial Narrow" w:cs="Arial Narrow"/>
          <w:sz w:val="18"/>
        </w:rPr>
      </w:pPr>
      <w:r>
        <w:rPr>
          <w:rFonts w:cs="Arial Narrow" w:ascii="Arial Narrow" w:hAnsi="Arial Narrow"/>
          <w:sz w:val="18"/>
        </w:rPr>
        <w:t>10777 Westheimer, Suite 650</w:t>
      </w:r>
    </w:p>
    <w:p>
      <w:pPr>
        <w:pStyle w:val="Normal"/>
        <w:jc w:val="both"/>
        <w:rPr>
          <w:rFonts w:ascii="Arial Narrow" w:hAnsi="Arial Narrow" w:cs="Arial Narrow"/>
          <w:sz w:val="18"/>
        </w:rPr>
      </w:pPr>
      <w:r>
        <w:rPr>
          <w:rFonts w:cs="Arial Narrow" w:ascii="Arial Narrow" w:hAnsi="Arial Narrow"/>
          <w:sz w:val="18"/>
        </w:rPr>
        <w:t>Houston, Texas 77042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Duke Energy Trading &amp; Marketing LLC,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ind w:hanging="5040" w:start="5040" w:end="0"/>
        <w:jc w:val="both"/>
        <w:rPr>
          <w:rFonts w:ascii="Arial Narrow" w:hAnsi="Arial Narrow" w:cs="Arial Narrow"/>
          <w:sz w:val="18"/>
        </w:rPr>
      </w:pPr>
      <w:r>
        <w:rPr>
          <w:rFonts w:cs="Arial Narrow" w:ascii="Arial Narrow" w:hAnsi="Arial Narrow"/>
          <w:sz w:val="18"/>
        </w:rPr>
        <w:t xml:space="preserve">ENRON CORP.                                                                                DUKE ENERGY TRADING </w:t>
      </w:r>
    </w:p>
    <w:p>
      <w:pPr>
        <w:pStyle w:val="Normal"/>
        <w:jc w:val="both"/>
        <w:rPr>
          <w:rFonts w:ascii="Arial Narrow" w:hAnsi="Arial Narrow" w:cs="Arial Narrow"/>
          <w:sz w:val="18"/>
        </w:rPr>
      </w:pPr>
      <w:r>
        <w:rPr>
          <w:rFonts w:cs="Arial Narrow" w:ascii="Arial Narrow" w:hAnsi="Arial Narrow"/>
          <w:sz w:val="18"/>
        </w:rPr>
        <w:tab/>
        <w:tab/>
        <w:tab/>
        <w:tab/>
        <w:tab/>
        <w:tab/>
        <w:t>&amp; MARKETING LLC</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2000-03-24T17:29:00Z</dcterms:created>
  <dc:creator>dperlin</dc:creator>
  <dc:description/>
  <dc:language>en-CA</dc:language>
  <cp:lastModifiedBy>dperlin</cp:lastModifiedBy>
  <cp:lastPrinted>2000-03-29T15:10:00Z</cp:lastPrinted>
  <dcterms:modified xsi:type="dcterms:W3CDTF">2000-03-29T19:19:00Z</dcterms:modified>
  <cp:revision>6</cp:revision>
  <dc:subject/>
  <dc:title>ENFOLIO® MASTER FIRM PURCHASE/SALE AGREEMENT</dc:title>
</cp:coreProperties>
</file>