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Normal"/>
              <w:rPr>
                <w:sz w:val="22"/>
              </w:rPr>
            </w:pPr>
            <w:r>
              <w:rPr>
                <w:sz w:val="22"/>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ind w:start="1962" w:end="0"/>
              <w:rPr>
                <w:b/>
                <w:sz w:val="22"/>
              </w:rPr>
            </w:pPr>
            <w:r>
              <w:rPr>
                <w:b/>
                <w:sz w:val="22"/>
              </w:rPr>
              <w:fldChar w:fldCharType="begin"/>
            </w:r>
            <w:r>
              <w:rPr>
                <w:sz w:val="22"/>
                <w:b/>
              </w:rPr>
              <w:instrText xml:space="preserve"> MERGEFIELD EnronEntityName </w:instrText>
            </w:r>
            <w:r>
              <w:rPr>
                <w:sz w:val="22"/>
                <w:b/>
              </w:rPr>
              <w:fldChar w:fldCharType="separate"/>
            </w:r>
            <w:r>
              <w:rPr>
                <w:sz w:val="22"/>
                <w:b/>
              </w:rPr>
              <w:t>Enron Capital &amp; Trade Resources Corp.</w:t>
            </w:r>
            <w:r>
              <w:rPr>
                <w:sz w:val="22"/>
                <w:b/>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EnronLogoAddr1 </w:instrText>
            </w:r>
            <w:r>
              <w:rPr>
                <w:sz w:val="22"/>
                <w:i/>
              </w:rPr>
              <w:fldChar w:fldCharType="separate"/>
            </w:r>
            <w:r>
              <w:rPr>
                <w:sz w:val="22"/>
                <w:i/>
              </w:rPr>
              <w:t>PO Box 4428</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EnronLogoAddr2 </w:instrText>
            </w:r>
            <w:r>
              <w:rPr>
                <w:sz w:val="22"/>
                <w:i/>
              </w:rPr>
              <w:fldChar w:fldCharType="separate"/>
            </w:r>
            <w:r>
              <w:rPr>
                <w:sz w:val="22"/>
                <w:i/>
              </w:rPr>
              <w:t>Houston, TX 77210-4428</w:t>
            </w:r>
            <w:r>
              <w:rPr>
                <w:sz w:val="22"/>
                <w:i/>
              </w:rPr>
              <w:fldChar w:fldCharType="end"/>
            </w:r>
          </w:p>
          <w:p>
            <w:pPr>
              <w:pStyle w:val="Normal"/>
              <w:tabs>
                <w:tab w:val="clear" w:pos="720"/>
                <w:tab w:val="left" w:pos="2412" w:leader="none"/>
              </w:tabs>
              <w:ind w:start="1962" w:end="0"/>
              <w:rPr>
                <w:i/>
                <w:i/>
                <w:sz w:val="22"/>
              </w:rPr>
            </w:pPr>
            <w:r>
              <w:rPr>
                <w:i/>
                <w:sz w:val="22"/>
              </w:rPr>
              <w:t>Phone  (713) 853-3300</w:t>
            </w:r>
          </w:p>
          <w:p>
            <w:pPr>
              <w:pStyle w:val="Normal"/>
              <w:tabs>
                <w:tab w:val="clear" w:pos="720"/>
                <w:tab w:val="left" w:pos="2412" w:leader="none"/>
              </w:tabs>
              <w:ind w:start="1962" w:end="0"/>
              <w:rPr>
                <w:i/>
                <w:i/>
                <w:sz w:val="22"/>
              </w:rPr>
            </w:pPr>
            <w:r>
              <w:rPr>
                <w:i/>
                <w:sz w:val="22"/>
              </w:rPr>
              <w:t>Fax (713) 646-4816</w:t>
            </w:r>
          </w:p>
        </w:tc>
      </w:tr>
    </w:tbl>
    <w:p>
      <w:pPr>
        <w:pStyle w:val="Normal"/>
        <w:tabs>
          <w:tab w:val="clear" w:pos="720"/>
          <w:tab w:val="left" w:pos="3870" w:leader="none"/>
        </w:tabs>
        <w:jc w:val="center"/>
        <w:rPr>
          <w:b/>
          <w:sz w:val="22"/>
        </w:rPr>
      </w:pPr>
      <w:r>
        <w:rPr>
          <w:b/>
          <w:sz w:val="22"/>
        </w:rPr>
        <w:t>CONFIRMATION</w:t>
      </w:r>
    </w:p>
    <w:p>
      <w:pPr>
        <w:pStyle w:val="Normal"/>
        <w:tabs>
          <w:tab w:val="clear" w:pos="720"/>
          <w:tab w:val="left" w:pos="3870" w:leader="none"/>
        </w:tabs>
        <w:jc w:val="center"/>
        <w:rPr>
          <w:b/>
          <w:sz w:val="22"/>
        </w:rPr>
      </w:pPr>
      <w:r>
        <w:rPr>
          <w:b/>
          <w:sz w:val="22"/>
        </w:rPr>
        <w:t>(SWAP)</w:t>
      </w:r>
    </w:p>
    <w:p>
      <w:pPr>
        <w:pStyle w:val="Normal"/>
        <w:tabs>
          <w:tab w:val="clear" w:pos="720"/>
          <w:tab w:val="left" w:pos="3870" w:leader="none"/>
        </w:tabs>
        <w:jc w:val="center"/>
        <w:rPr>
          <w:b/>
          <w:sz w:val="22"/>
        </w:rPr>
      </w:pPr>
      <w:r>
        <w:rPr>
          <w:b/>
          <w:sz w:val="22"/>
        </w:rPr>
      </w:r>
    </w:p>
    <w:p>
      <w:pPr>
        <w:pStyle w:val="Normal"/>
        <w:tabs>
          <w:tab w:val="clear" w:pos="720"/>
          <w:tab w:val="left" w:pos="3870" w:leader="none"/>
        </w:tabs>
        <w:rPr>
          <w:b/>
          <w:sz w:val="22"/>
        </w:rPr>
      </w:pPr>
      <w:r>
        <w:rPr>
          <w:b/>
          <w:sz w:val="22"/>
        </w:rPr>
      </w:r>
    </w:p>
    <w:p>
      <w:pPr>
        <w:pStyle w:val="Normal"/>
        <w:rPr>
          <w:sz w:val="22"/>
        </w:rPr>
      </w:pPr>
      <w:r>
        <w:rPr>
          <w:sz w:val="22"/>
        </w:rPr>
        <w:t>Date:</w:t>
        <w:tab/>
        <w:tab/>
      </w:r>
    </w:p>
    <w:p>
      <w:pPr>
        <w:pStyle w:val="Normal"/>
        <w:rPr>
          <w:sz w:val="22"/>
        </w:rPr>
      </w:pPr>
      <w:r>
        <w:rPr>
          <w:sz w:val="22"/>
        </w:rPr>
        <w:t>To:</w:t>
        <w:tab/>
        <w:tab/>
        <w:t>Duke Energy International, L.L.C. ("Counterparty")</w:t>
      </w:r>
    </w:p>
    <w:p>
      <w:pPr>
        <w:pStyle w:val="Normal"/>
        <w:rPr>
          <w:sz w:val="22"/>
        </w:rPr>
      </w:pPr>
      <w:r>
        <w:rPr>
          <w:sz w:val="22"/>
        </w:rPr>
        <w:t>Attention:</w:t>
        <w:tab/>
      </w:r>
    </w:p>
    <w:p>
      <w:pPr>
        <w:pStyle w:val="Normal"/>
        <w:rPr>
          <w:sz w:val="22"/>
        </w:rPr>
      </w:pPr>
      <w:r>
        <w:rPr>
          <w:sz w:val="22"/>
        </w:rPr>
        <w:t>Fax No.:</w:t>
        <w:tab/>
      </w:r>
    </w:p>
    <w:p>
      <w:pPr>
        <w:pStyle w:val="Normal"/>
        <w:rPr>
          <w:sz w:val="22"/>
        </w:rPr>
      </w:pPr>
      <w:r>
        <w:rPr>
          <w:sz w:val="22"/>
        </w:rPr>
        <w:t>From:</w:t>
        <w:tab/>
        <w:tab/>
      </w:r>
      <w:r>
        <w:rPr>
          <w:color w:val="FF0000"/>
          <w:sz w:val="22"/>
        </w:rPr>
        <w:t>Enron Capital &amp; Trade Resources Corp. (“ECT”)</w:t>
      </w:r>
    </w:p>
    <w:p>
      <w:pPr>
        <w:pStyle w:val="Normal"/>
        <w:rPr>
          <w:sz w:val="22"/>
        </w:rPr>
      </w:pPr>
      <w:r>
        <w:rPr>
          <w:sz w:val="22"/>
        </w:rPr>
        <w:t>Re:</w:t>
        <w:tab/>
        <w:tab/>
        <w:t>Commodity Swap – ECT Deal No. ARXXXX</w:t>
      </w:r>
    </w:p>
    <w:p>
      <w:pPr>
        <w:pStyle w:val="Normal"/>
        <w:rPr>
          <w:sz w:val="22"/>
        </w:rPr>
      </w:pPr>
      <w:r>
        <w:rPr>
          <w:sz w:val="22"/>
        </w:rPr>
      </w:r>
    </w:p>
    <w:p>
      <w:pPr>
        <w:pStyle w:val="Normal"/>
        <w:jc w:val="both"/>
        <w:rPr/>
      </w:pPr>
      <w:r>
        <w:rPr>
          <w:sz w:val="22"/>
        </w:rPr>
        <w:tab/>
        <w:t xml:space="preserve">The purpose of this letter is to confirm the terms and conditions of the Transaction entered into between us on the Trade Date specified below (the "Transaction").  This letter constitutes a "Confirmation" as referred to in the </w:t>
      </w:r>
      <w:r>
        <w:rPr>
          <w:color w:val="FF0000"/>
          <w:sz w:val="22"/>
        </w:rPr>
        <w:t>ISDA Master Agreement</w:t>
      </w:r>
      <w:r>
        <w:rPr>
          <w:sz w:val="22"/>
        </w:rPr>
        <w:t xml:space="preserve"> specified below.</w:t>
      </w:r>
    </w:p>
    <w:p>
      <w:pPr>
        <w:pStyle w:val="Normal"/>
        <w:jc w:val="both"/>
        <w:rPr>
          <w:sz w:val="22"/>
        </w:rPr>
      </w:pPr>
      <w:r>
        <w:rPr>
          <w:sz w:val="22"/>
        </w:rPr>
      </w:r>
    </w:p>
    <w:p>
      <w:pPr>
        <w:pStyle w:val="Normal"/>
        <w:jc w:val="both"/>
        <w:rPr>
          <w:sz w:val="22"/>
        </w:rPr>
      </w:pPr>
      <w:r>
        <w:rPr>
          <w:sz w:val="22"/>
        </w:rPr>
        <w:tab/>
        <w:t>1.  This Confirmation supplements, forms part of, and is subject to, the ISDA Master Agreement dated as of October 17, 1998, as amended and supplemented from time to time (the "Agreement"), between you and us.  All provisions contained in the Agreement govern this Confirmation except as expressly modified below.</w:t>
      </w:r>
    </w:p>
    <w:p>
      <w:pPr>
        <w:pStyle w:val="Normal"/>
        <w:jc w:val="both"/>
        <w:rPr>
          <w:sz w:val="22"/>
        </w:rPr>
      </w:pPr>
      <w:r>
        <w:rPr>
          <w:sz w:val="22"/>
        </w:rPr>
      </w:r>
    </w:p>
    <w:p>
      <w:pPr>
        <w:pStyle w:val="Normal"/>
        <w:rPr>
          <w:sz w:val="22"/>
        </w:rPr>
      </w:pPr>
      <w:r>
        <w:rPr>
          <w:sz w:val="22"/>
        </w:rPr>
        <w:tab/>
        <w:t>2.  The terms of the particular Transaction to which this Confirmation relates are as follows:</w:t>
      </w:r>
    </w:p>
    <w:p>
      <w:pPr>
        <w:pStyle w:val="Normal"/>
        <w:rPr>
          <w:sz w:val="22"/>
        </w:rPr>
      </w:pPr>
      <w:r>
        <w:rPr>
          <w:sz w:val="22"/>
        </w:rPr>
      </w:r>
    </w:p>
    <w:p>
      <w:pPr>
        <w:pStyle w:val="Normal"/>
        <w:rPr>
          <w:sz w:val="22"/>
        </w:rPr>
      </w:pPr>
      <w:r>
        <w:rPr>
          <w:b/>
          <w:sz w:val="22"/>
        </w:rPr>
        <w:t>General Terms:</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rPr>
                <w:sz w:val="22"/>
              </w:rPr>
            </w:pPr>
            <w:r>
              <w:rPr>
                <w:sz w:val="22"/>
              </w:rPr>
              <w:t>Notional Quantity per</w:t>
            </w:r>
          </w:p>
          <w:p>
            <w:pPr>
              <w:pStyle w:val="Normal"/>
              <w:ind w:firstLine="720" w:end="0"/>
              <w:rPr>
                <w:sz w:val="22"/>
              </w:rPr>
            </w:pPr>
            <w:r>
              <w:rPr>
                <w:sz w:val="22"/>
              </w:rPr>
              <w:t>Calculation Period:</w:t>
            </w:r>
          </w:p>
          <w:p>
            <w:pPr>
              <w:pStyle w:val="Normal"/>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ind w:firstLine="990" w:end="0"/>
              <w:rPr>
                <w:sz w:val="22"/>
              </w:rPr>
            </w:pPr>
            <w:r>
              <w:rPr>
                <w:sz w:val="22"/>
              </w:rPr>
              <w:t>May 2000:</w:t>
            </w:r>
          </w:p>
        </w:tc>
        <w:tc>
          <w:tcPr>
            <w:tcW w:w="6102" w:type="dxa"/>
            <w:tcBorders/>
          </w:tcPr>
          <w:p>
            <w:pPr>
              <w:pStyle w:val="Normal"/>
              <w:rPr>
                <w:sz w:val="22"/>
              </w:rPr>
            </w:pPr>
            <w:r>
              <w:rPr>
                <w:sz w:val="22"/>
              </w:rPr>
              <w:t>30 MWh for each hour during the Calculation Period for a total of 22,320 MWh</w:t>
            </w:r>
          </w:p>
        </w:tc>
      </w:tr>
      <w:tr>
        <w:trPr/>
        <w:tc>
          <w:tcPr>
            <w:tcW w:w="4338" w:type="dxa"/>
            <w:tcBorders/>
          </w:tcPr>
          <w:p>
            <w:pPr>
              <w:pStyle w:val="Normal"/>
              <w:snapToGrid w:val="false"/>
              <w:ind w:firstLine="990" w:end="0"/>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ind w:firstLine="990" w:end="0"/>
              <w:rPr>
                <w:sz w:val="22"/>
              </w:rPr>
            </w:pPr>
            <w:r>
              <w:rPr>
                <w:sz w:val="22"/>
              </w:rPr>
              <w:t>June 2000:</w:t>
            </w:r>
          </w:p>
        </w:tc>
        <w:tc>
          <w:tcPr>
            <w:tcW w:w="6102" w:type="dxa"/>
            <w:tcBorders/>
          </w:tcPr>
          <w:p>
            <w:pPr>
              <w:pStyle w:val="Normal"/>
              <w:rPr>
                <w:sz w:val="22"/>
              </w:rPr>
            </w:pPr>
            <w:r>
              <w:rPr>
                <w:sz w:val="22"/>
              </w:rPr>
              <w:t>30 MWh for each hour during the Calculation Period for a total of 21,600 MWh</w:t>
            </w:r>
          </w:p>
        </w:tc>
      </w:tr>
      <w:tr>
        <w:trPr/>
        <w:tc>
          <w:tcPr>
            <w:tcW w:w="4338" w:type="dxa"/>
            <w:tcBorders/>
          </w:tcPr>
          <w:p>
            <w:pPr>
              <w:pStyle w:val="Normal"/>
              <w:snapToGrid w:val="false"/>
              <w:ind w:firstLine="990" w:end="0"/>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ind w:firstLine="990" w:end="0"/>
              <w:rPr>
                <w:sz w:val="22"/>
              </w:rPr>
            </w:pPr>
            <w:r>
              <w:rPr>
                <w:sz w:val="22"/>
              </w:rPr>
              <w:t>July 2000:</w:t>
            </w:r>
          </w:p>
        </w:tc>
        <w:tc>
          <w:tcPr>
            <w:tcW w:w="6102" w:type="dxa"/>
            <w:tcBorders/>
          </w:tcPr>
          <w:p>
            <w:pPr>
              <w:pStyle w:val="Normal"/>
              <w:rPr>
                <w:sz w:val="22"/>
              </w:rPr>
            </w:pPr>
            <w:r>
              <w:rPr>
                <w:sz w:val="22"/>
              </w:rPr>
              <w:t>30 MWh for each hour during the Calculation Period for a total of 22,320 MWh</w:t>
            </w:r>
          </w:p>
        </w:tc>
      </w:tr>
      <w:tr>
        <w:trPr/>
        <w:tc>
          <w:tcPr>
            <w:tcW w:w="4338" w:type="dxa"/>
            <w:tcBorders/>
          </w:tcPr>
          <w:p>
            <w:pPr>
              <w:pStyle w:val="Normal"/>
              <w:snapToGrid w:val="false"/>
              <w:ind w:firstLine="990" w:end="0"/>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ind w:firstLine="990" w:end="0"/>
              <w:rPr>
                <w:sz w:val="22"/>
              </w:rPr>
            </w:pPr>
            <w:r>
              <w:rPr>
                <w:sz w:val="22"/>
              </w:rPr>
              <w:t>August 2000:</w:t>
            </w:r>
          </w:p>
        </w:tc>
        <w:tc>
          <w:tcPr>
            <w:tcW w:w="6102" w:type="dxa"/>
            <w:tcBorders/>
          </w:tcPr>
          <w:p>
            <w:pPr>
              <w:pStyle w:val="Normal"/>
              <w:rPr>
                <w:sz w:val="22"/>
              </w:rPr>
            </w:pPr>
            <w:r>
              <w:rPr>
                <w:sz w:val="22"/>
              </w:rPr>
              <w:t>30 MWh for each hour during the Calculation Period for a total of 22,320 MWh</w:t>
            </w:r>
          </w:p>
        </w:tc>
      </w:tr>
      <w:tr>
        <w:trPr/>
        <w:tc>
          <w:tcPr>
            <w:tcW w:w="4338" w:type="dxa"/>
            <w:tcBorders/>
          </w:tcPr>
          <w:p>
            <w:pPr>
              <w:pStyle w:val="Normal"/>
              <w:snapToGrid w:val="false"/>
              <w:ind w:firstLine="990" w:end="0"/>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snapToGrid w:val="false"/>
              <w:ind w:firstLine="720" w:end="0"/>
              <w:rPr>
                <w:sz w:val="22"/>
              </w:rPr>
            </w:pPr>
            <w:r>
              <w:rPr>
                <w:sz w:val="22"/>
              </w:rPr>
            </w:r>
          </w:p>
          <w:p>
            <w:pPr>
              <w:pStyle w:val="Normal"/>
              <w:ind w:firstLine="720" w:end="0"/>
              <w:rPr>
                <w:sz w:val="22"/>
              </w:rPr>
            </w:pPr>
            <w:r>
              <w:rPr>
                <w:sz w:val="22"/>
              </w:rPr>
              <w:t>Total Notional Quantity:</w:t>
            </w:r>
          </w:p>
        </w:tc>
        <w:tc>
          <w:tcPr>
            <w:tcW w:w="6102" w:type="dxa"/>
            <w:tcBorders/>
          </w:tcPr>
          <w:p>
            <w:pPr>
              <w:pStyle w:val="Normal"/>
              <w:snapToGrid w:val="false"/>
              <w:ind w:firstLine="720" w:end="0"/>
              <w:rPr>
                <w:sz w:val="22"/>
              </w:rPr>
            </w:pPr>
            <w:r>
              <w:rPr>
                <w:sz w:val="22"/>
              </w:rPr>
            </w:r>
          </w:p>
          <w:p>
            <w:pPr>
              <w:pStyle w:val="Normal"/>
              <w:rPr>
                <w:sz w:val="22"/>
              </w:rPr>
            </w:pPr>
            <w:r>
              <w:rPr>
                <w:sz w:val="22"/>
              </w:rPr>
              <w:t>88,560 MWh</w:t>
            </w:r>
          </w:p>
          <w:p>
            <w:pPr>
              <w:pStyle w:val="Normal"/>
              <w:rPr>
                <w:sz w:val="22"/>
              </w:rPr>
            </w:pPr>
            <w:r>
              <w:rPr>
                <w:sz w:val="22"/>
              </w:rPr>
            </w:r>
          </w:p>
        </w:tc>
      </w:tr>
      <w:tr>
        <w:trPr/>
        <w:tc>
          <w:tcPr>
            <w:tcW w:w="4338" w:type="dxa"/>
            <w:tcBorders/>
          </w:tcPr>
          <w:p>
            <w:pPr>
              <w:pStyle w:val="Normal"/>
              <w:ind w:firstLine="720" w:end="0"/>
              <w:rPr>
                <w:sz w:val="22"/>
              </w:rPr>
            </w:pPr>
            <w:r>
              <w:rPr>
                <w:sz w:val="22"/>
              </w:rPr>
              <w:t>Commodity:</w:t>
            </w:r>
          </w:p>
        </w:tc>
        <w:tc>
          <w:tcPr>
            <w:tcW w:w="6102" w:type="dxa"/>
            <w:tcBorders/>
          </w:tcPr>
          <w:p>
            <w:pPr>
              <w:pStyle w:val="Normal"/>
              <w:rPr>
                <w:sz w:val="22"/>
              </w:rPr>
            </w:pPr>
            <w:r>
              <w:rPr>
                <w:sz w:val="22"/>
              </w:rPr>
              <w:t>Electricity</w:t>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firstLine="720" w:end="0"/>
              <w:rPr>
                <w:sz w:val="22"/>
              </w:rPr>
            </w:pPr>
            <w:r>
              <w:rPr>
                <w:sz w:val="22"/>
              </w:rPr>
            </w:r>
          </w:p>
        </w:tc>
      </w:tr>
      <w:tr>
        <w:trPr/>
        <w:tc>
          <w:tcPr>
            <w:tcW w:w="4338" w:type="dxa"/>
            <w:tcBorders/>
          </w:tcPr>
          <w:p>
            <w:pPr>
              <w:pStyle w:val="Normal"/>
              <w:ind w:firstLine="720" w:end="0"/>
              <w:rPr>
                <w:sz w:val="22"/>
              </w:rPr>
            </w:pPr>
            <w:r>
              <w:rPr>
                <w:sz w:val="22"/>
              </w:rPr>
              <w:t>Commodity Unit:</w:t>
            </w:r>
          </w:p>
        </w:tc>
        <w:tc>
          <w:tcPr>
            <w:tcW w:w="6102" w:type="dxa"/>
            <w:tcBorders/>
          </w:tcPr>
          <w:p>
            <w:pPr>
              <w:pStyle w:val="Normal"/>
              <w:rPr>
                <w:sz w:val="22"/>
              </w:rPr>
            </w:pPr>
            <w:r>
              <w:rPr>
                <w:sz w:val="22"/>
              </w:rPr>
              <w:t>Megawatt hours (“MWh”)</w:t>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firstLine="720" w:end="0"/>
              <w:rPr>
                <w:sz w:val="22"/>
              </w:rPr>
            </w:pPr>
            <w:r>
              <w:rPr>
                <w:sz w:val="22"/>
              </w:rPr>
            </w:r>
          </w:p>
        </w:tc>
      </w:tr>
      <w:tr>
        <w:trPr/>
        <w:tc>
          <w:tcPr>
            <w:tcW w:w="4338" w:type="dxa"/>
            <w:tcBorders/>
          </w:tcPr>
          <w:p>
            <w:pPr>
              <w:pStyle w:val="Normal"/>
              <w:ind w:firstLine="720" w:end="0"/>
              <w:rPr>
                <w:sz w:val="22"/>
              </w:rPr>
            </w:pPr>
            <w:r>
              <w:rPr>
                <w:sz w:val="22"/>
              </w:rPr>
              <w:t>Trade Date:</w:t>
            </w:r>
          </w:p>
        </w:tc>
        <w:tc>
          <w:tcPr>
            <w:tcW w:w="6102" w:type="dxa"/>
            <w:tcBorders/>
          </w:tcPr>
          <w:p>
            <w:pPr>
              <w:pStyle w:val="Normal"/>
              <w:snapToGrid w:val="false"/>
              <w:ind w:hanging="18" w:end="0"/>
              <w:rPr>
                <w:sz w:val="22"/>
              </w:rPr>
            </w:pPr>
            <w:r>
              <w:rPr>
                <w:sz w:val="22"/>
              </w:rPr>
            </w:r>
          </w:p>
        </w:tc>
      </w:tr>
      <w:tr>
        <w:trPr/>
        <w:tc>
          <w:tcPr>
            <w:tcW w:w="4338" w:type="dxa"/>
            <w:tcBorders/>
          </w:tcPr>
          <w:p>
            <w:pPr>
              <w:pStyle w:val="Normal"/>
              <w:snapToGrid w:val="false"/>
              <w:ind w:firstLine="720" w:end="0"/>
              <w:jc w:val="both"/>
              <w:rPr>
                <w:sz w:val="22"/>
              </w:rPr>
            </w:pPr>
            <w:r>
              <w:rPr>
                <w:sz w:val="22"/>
              </w:rPr>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jc w:val="both"/>
              <w:rPr>
                <w:sz w:val="22"/>
              </w:rPr>
            </w:pPr>
            <w:r>
              <w:rPr>
                <w:sz w:val="22"/>
              </w:rPr>
              <w:t>Effective Date:</w:t>
            </w:r>
          </w:p>
        </w:tc>
        <w:tc>
          <w:tcPr>
            <w:tcW w:w="6102" w:type="dxa"/>
            <w:tcBorders/>
          </w:tcPr>
          <w:p>
            <w:pPr>
              <w:pStyle w:val="Normal"/>
              <w:ind w:start="-18" w:end="0"/>
              <w:jc w:val="both"/>
              <w:rPr>
                <w:sz w:val="22"/>
              </w:rPr>
            </w:pPr>
            <w:r>
              <w:rPr>
                <w:sz w:val="22"/>
              </w:rPr>
              <w:t>May 1, 2000</w:t>
            </w:r>
          </w:p>
        </w:tc>
      </w:tr>
      <w:tr>
        <w:trPr/>
        <w:tc>
          <w:tcPr>
            <w:tcW w:w="4338" w:type="dxa"/>
            <w:tcBorders/>
          </w:tcPr>
          <w:p>
            <w:pPr>
              <w:pStyle w:val="Normal"/>
              <w:snapToGrid w:val="false"/>
              <w:ind w:firstLine="720" w:end="0"/>
              <w:jc w:val="both"/>
              <w:rPr>
                <w:sz w:val="22"/>
              </w:rPr>
            </w:pPr>
            <w:r>
              <w:rPr>
                <w:sz w:val="22"/>
              </w:rPr>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jc w:val="both"/>
              <w:rPr>
                <w:sz w:val="22"/>
              </w:rPr>
            </w:pPr>
            <w:r>
              <w:rPr>
                <w:sz w:val="22"/>
              </w:rPr>
              <w:t>Termination Date:</w:t>
            </w:r>
          </w:p>
        </w:tc>
        <w:tc>
          <w:tcPr>
            <w:tcW w:w="6102" w:type="dxa"/>
            <w:tcBorders/>
          </w:tcPr>
          <w:p>
            <w:pPr>
              <w:pStyle w:val="Normal"/>
              <w:ind w:start="-18" w:end="0"/>
              <w:jc w:val="both"/>
              <w:rPr>
                <w:sz w:val="22"/>
              </w:rPr>
            </w:pPr>
            <w:r>
              <w:rPr>
                <w:sz w:val="22"/>
              </w:rPr>
              <w:t>August 31, 2000</w:t>
            </w:r>
          </w:p>
        </w:tc>
      </w:tr>
      <w:tr>
        <w:trPr/>
        <w:tc>
          <w:tcPr>
            <w:tcW w:w="4338" w:type="dxa"/>
            <w:tcBorders/>
          </w:tcPr>
          <w:p>
            <w:pPr>
              <w:pStyle w:val="Normal"/>
              <w:snapToGrid w:val="false"/>
              <w:jc w:val="both"/>
              <w:rPr>
                <w:sz w:val="22"/>
              </w:rPr>
            </w:pPr>
            <w:r>
              <w:rPr>
                <w:sz w:val="22"/>
              </w:rPr>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jc w:val="both"/>
              <w:rPr>
                <w:sz w:val="22"/>
              </w:rPr>
            </w:pPr>
            <w:r>
              <w:rPr>
                <w:sz w:val="22"/>
              </w:rPr>
              <w:t>Calculation Period(s):</w:t>
            </w:r>
          </w:p>
        </w:tc>
        <w:tc>
          <w:tcPr>
            <w:tcW w:w="6102" w:type="dxa"/>
            <w:tcBorders/>
          </w:tcPr>
          <w:p>
            <w:pPr>
              <w:pStyle w:val="Normal"/>
              <w:ind w:start="-18" w:end="0"/>
              <w:jc w:val="both"/>
              <w:rPr>
                <w:sz w:val="22"/>
              </w:rPr>
            </w:pPr>
            <w:r>
              <w:rPr>
                <w:sz w:val="22"/>
              </w:rPr>
              <w:t>Each calendar month beginning with May 1, 2000 and ending August 31, 2000</w:t>
            </w:r>
          </w:p>
        </w:tc>
      </w:tr>
    </w:tbl>
    <w:p>
      <w:pPr>
        <w:pStyle w:val="Normal"/>
        <w:ind w:firstLine="720" w:end="-270"/>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rPr>
                <w:sz w:val="22"/>
              </w:rPr>
            </w:pPr>
            <w:r>
              <w:rPr>
                <w:sz w:val="22"/>
              </w:rPr>
              <w:t>Payment Date(s):</w:t>
            </w:r>
          </w:p>
        </w:tc>
        <w:tc>
          <w:tcPr>
            <w:tcW w:w="6102" w:type="dxa"/>
            <w:tcBorders/>
          </w:tcPr>
          <w:p>
            <w:pPr>
              <w:pStyle w:val="Normal"/>
              <w:ind w:start="-18" w:end="0"/>
              <w:jc w:val="both"/>
              <w:rPr>
                <w:sz w:val="22"/>
              </w:rPr>
            </w:pPr>
            <w:r>
              <w:rPr>
                <w:sz w:val="22"/>
              </w:rPr>
              <w:t>The fifth (5th) Business Day following the date on which the Floating Price is determinable for each Calculation Period</w:t>
            </w:r>
          </w:p>
        </w:tc>
      </w:tr>
    </w:tbl>
    <w:p>
      <w:pPr>
        <w:pStyle w:val="Normal"/>
        <w:ind w:end="-270"/>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rPr/>
            </w:pPr>
            <w:r>
              <w:rPr>
                <w:b/>
                <w:sz w:val="22"/>
              </w:rPr>
              <w:t>Fixed Amount Details:</w:t>
            </w:r>
            <w:r>
              <w:rPr>
                <w:sz w:val="22"/>
              </w:rPr>
              <w:tab/>
            </w:r>
          </w:p>
        </w:tc>
        <w:tc>
          <w:tcPr>
            <w:tcW w:w="6102" w:type="dxa"/>
            <w:tcBorders/>
          </w:tcPr>
          <w:p>
            <w:pPr>
              <w:pStyle w:val="Normal"/>
              <w:snapToGrid w:val="false"/>
              <w:rPr>
                <w:sz w:val="22"/>
              </w:rPr>
            </w:pPr>
            <w:r>
              <w:rPr>
                <w:sz w:val="22"/>
              </w:rPr>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ind w:firstLine="720" w:end="0"/>
              <w:rPr>
                <w:sz w:val="22"/>
              </w:rPr>
            </w:pPr>
            <w:r>
              <w:rPr>
                <w:sz w:val="22"/>
              </w:rPr>
              <w:t>Fixed Price Payer:</w:t>
            </w:r>
          </w:p>
        </w:tc>
        <w:tc>
          <w:tcPr>
            <w:tcW w:w="6102" w:type="dxa"/>
            <w:tcBorders/>
          </w:tcPr>
          <w:p>
            <w:pPr>
              <w:pStyle w:val="Normal"/>
              <w:rPr>
                <w:sz w:val="22"/>
              </w:rPr>
            </w:pPr>
            <w:r>
              <w:rPr>
                <w:sz w:val="22"/>
              </w:rPr>
              <w:t>ECT</w:t>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ind w:firstLine="720" w:end="0"/>
              <w:rPr>
                <w:sz w:val="22"/>
              </w:rPr>
            </w:pPr>
            <w:r>
              <w:rPr>
                <w:sz w:val="22"/>
              </w:rPr>
              <w:t>Fixed Price:</w:t>
            </w:r>
          </w:p>
        </w:tc>
        <w:tc>
          <w:tcPr>
            <w:tcW w:w="6102" w:type="dxa"/>
            <w:tcBorders/>
          </w:tcPr>
          <w:p>
            <w:pPr>
              <w:pStyle w:val="Normal"/>
              <w:jc w:val="both"/>
              <w:rPr>
                <w:sz w:val="22"/>
              </w:rPr>
            </w:pPr>
            <w:r>
              <w:rPr>
                <w:sz w:val="22"/>
              </w:rPr>
              <w:t>USD 20.15 per MWh</w:t>
            </w:r>
          </w:p>
        </w:tc>
      </w:tr>
    </w:tbl>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rPr/>
            </w:pPr>
            <w:r>
              <w:rPr>
                <w:b/>
                <w:sz w:val="22"/>
              </w:rPr>
              <w:t>Floating Amount Details:</w:t>
            </w:r>
            <w:r>
              <w:rPr>
                <w:sz w:val="22"/>
              </w:rPr>
              <w:tab/>
            </w:r>
          </w:p>
        </w:tc>
        <w:tc>
          <w:tcPr>
            <w:tcW w:w="6102" w:type="dxa"/>
            <w:tcBorders/>
          </w:tcPr>
          <w:p>
            <w:pPr>
              <w:pStyle w:val="Normal"/>
              <w:snapToGrid w:val="false"/>
              <w:rPr>
                <w:sz w:val="22"/>
              </w:rPr>
            </w:pPr>
            <w:r>
              <w:rPr>
                <w:sz w:val="22"/>
              </w:rPr>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rHeight w:val="324" w:hRule="atLeast"/>
        </w:trPr>
        <w:tc>
          <w:tcPr>
            <w:tcW w:w="4338" w:type="dxa"/>
            <w:tcBorders/>
          </w:tcPr>
          <w:p>
            <w:pPr>
              <w:pStyle w:val="Normal"/>
              <w:ind w:firstLine="720" w:end="0"/>
              <w:rPr>
                <w:sz w:val="22"/>
              </w:rPr>
            </w:pPr>
            <w:r>
              <w:rPr>
                <w:sz w:val="22"/>
              </w:rPr>
              <w:t>Floating Price Payer:</w:t>
            </w:r>
          </w:p>
        </w:tc>
        <w:tc>
          <w:tcPr>
            <w:tcW w:w="6102" w:type="dxa"/>
            <w:tcBorders/>
          </w:tcPr>
          <w:p>
            <w:pPr>
              <w:pStyle w:val="Normal"/>
              <w:rPr>
                <w:sz w:val="22"/>
              </w:rPr>
            </w:pPr>
            <w:r>
              <w:rPr>
                <w:sz w:val="22"/>
              </w:rPr>
              <w:t>Counterparty</w:t>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ind w:firstLine="720" w:end="0"/>
              <w:rPr>
                <w:sz w:val="22"/>
              </w:rPr>
            </w:pPr>
            <w:r>
              <w:rPr>
                <w:sz w:val="22"/>
              </w:rPr>
              <w:t>Floating Price and</w:t>
            </w:r>
          </w:p>
          <w:p>
            <w:pPr>
              <w:pStyle w:val="Normal"/>
              <w:ind w:firstLine="720" w:end="0"/>
              <w:rPr>
                <w:sz w:val="22"/>
              </w:rPr>
            </w:pPr>
            <w:r>
              <w:rPr>
                <w:sz w:val="22"/>
              </w:rPr>
              <w:t>Pricing Date(s):</w:t>
            </w:r>
          </w:p>
        </w:tc>
        <w:tc>
          <w:tcPr>
            <w:tcW w:w="6102" w:type="dxa"/>
            <w:tcBorders/>
          </w:tcPr>
          <w:p>
            <w:pPr>
              <w:pStyle w:val="Normal"/>
              <w:jc w:val="both"/>
              <w:rPr>
                <w:sz w:val="22"/>
              </w:rPr>
            </w:pPr>
            <w:r>
              <w:rPr>
                <w:sz w:val="22"/>
              </w:rPr>
              <w:t xml:space="preserve">The average of the daily MONOMIC Prices at the Ezeiza Market Node Center for each day during the Calculation Period. </w:t>
            </w:r>
          </w:p>
          <w:p>
            <w:pPr>
              <w:pStyle w:val="Normal"/>
              <w:jc w:val="both"/>
              <w:rPr>
                <w:sz w:val="22"/>
              </w:rPr>
            </w:pPr>
            <w:r>
              <w:rPr>
                <w:sz w:val="22"/>
              </w:rPr>
            </w:r>
          </w:p>
          <w:p>
            <w:pPr>
              <w:pStyle w:val="Normal"/>
              <w:jc w:val="both"/>
              <w:rPr/>
            </w:pPr>
            <w:r>
              <w:rPr>
                <w:sz w:val="22"/>
              </w:rPr>
              <w:t>“</w:t>
            </w:r>
            <w:r>
              <w:rPr>
                <w:sz w:val="22"/>
              </w:rPr>
              <w:t xml:space="preserve">MONOMIC Price” means the average hourly price, quoted in Argentine Pesos, for each day as published electronically in the </w:t>
            </w:r>
            <w:r>
              <w:rPr>
                <w:color w:val="000000"/>
                <w:sz w:val="22"/>
                <w:lang w:eastAsia="en-US"/>
              </w:rPr>
              <w:t>"Documento de Transacciones Económicas" (DTE)</w:t>
            </w:r>
            <w:r>
              <w:rPr>
                <w:sz w:val="22"/>
              </w:rPr>
              <w:t xml:space="preserve"> under the annex set forth in the “Generadores” file labeled “A1.7  Precios Del Mercado en $/MWH – Mercado” as published by the “Compañia Administradora del Mercado Mayorista Eléctrico Sociedad Anónima” (“CAMMESA”).</w:t>
            </w:r>
          </w:p>
          <w:p>
            <w:pPr>
              <w:pStyle w:val="Normal"/>
              <w:jc w:val="both"/>
              <w:rPr>
                <w:sz w:val="22"/>
              </w:rPr>
            </w:pPr>
            <w:r>
              <w:rPr>
                <w:sz w:val="22"/>
              </w:rPr>
            </w:r>
          </w:p>
          <w:p>
            <w:pPr>
              <w:pStyle w:val="Normal"/>
              <w:jc w:val="both"/>
              <w:rPr>
                <w:sz w:val="22"/>
              </w:rPr>
            </w:pPr>
            <w:r>
              <w:rPr>
                <w:color w:val="000000"/>
                <w:sz w:val="22"/>
                <w:lang w:eastAsia="en-US"/>
              </w:rPr>
              <w:t>The parties agree that the Floating Amounts payable under this Transaction shall be made in US Dollars, and the rate of exchange of Argentine Pesos to US Dollars shall be of one (1) Argentine Peso per US Dollar as set forth under Law 23,928, as amended, while there is free convertibility of the Argentine Peso and the rate of exchange therein set forth is of one (1) Argentine Peso per US Dollar. Otherwise, the rate of exchange between Argentine Pesos and US Dollars shall be calculated using the exchange rate, sell, for transfers abroad established by Banco Nación Argentina at the closing of the Business Day prior to that on which payment is effected. Argentine Peso means the lawful currency of the Republic of Argentina.</w:t>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jc w:val="both"/>
              <w:rPr>
                <w:sz w:val="22"/>
              </w:rPr>
            </w:pPr>
            <w:r>
              <w:rPr>
                <w:sz w:val="22"/>
              </w:rPr>
            </w:r>
          </w:p>
        </w:tc>
      </w:tr>
      <w:tr>
        <w:trPr/>
        <w:tc>
          <w:tcPr>
            <w:tcW w:w="10440" w:type="dxa"/>
            <w:gridSpan w:val="2"/>
            <w:tcBorders/>
          </w:tcPr>
          <w:p>
            <w:pPr>
              <w:pStyle w:val="Normal"/>
              <w:ind w:firstLine="720" w:end="0"/>
              <w:jc w:val="both"/>
              <w:rPr>
                <w:sz w:val="22"/>
              </w:rPr>
            </w:pPr>
            <w:r>
              <w:rPr>
                <w:sz w:val="22"/>
              </w:rPr>
              <w:fldChar w:fldCharType="begin"/>
            </w:r>
            <w:r>
              <w:rPr>
                <w:sz w:val="22"/>
              </w:rPr>
              <w:instrText xml:space="preserve"> MERGEFIELD Rounding </w:instrText>
            </w:r>
            <w:r>
              <w:rPr>
                <w:sz w:val="22"/>
              </w:rPr>
              <w:fldChar w:fldCharType="separate"/>
            </w:r>
            <w:r>
              <w:rPr>
                <w:sz w:val="22"/>
              </w:rPr>
              <w:t>For the purposes of the calculation of the Floating Price(s), all numbers shall be rounded to three (3) decimal places. If the fourth (4th) decimal number is five (5) or greater, then the third (3rd) decimal number shall be increased by one (1), and if the fourth (4th) decimal number is less than five (5), then the third (3rd) decimal number shall remain unchanged.</w:t>
            </w:r>
            <w:r>
              <w:rPr>
                <w:sz w:val="22"/>
              </w:rPr>
              <w:fldChar w:fldCharType="end"/>
            </w:r>
          </w:p>
        </w:tc>
      </w:tr>
    </w:tbl>
    <w:p>
      <w:pPr>
        <w:pStyle w:val="Normal"/>
        <w:jc w:val="both"/>
        <w:rPr>
          <w:sz w:val="22"/>
        </w:rPr>
      </w:pPr>
      <w:r>
        <w:rPr>
          <w:sz w:val="22"/>
        </w:rPr>
      </w:r>
    </w:p>
    <w:p>
      <w:pPr>
        <w:pStyle w:val="Normal"/>
        <w:jc w:val="both"/>
        <w:rPr>
          <w:sz w:val="22"/>
        </w:rPr>
      </w:pPr>
      <w:r>
        <w:rPr>
          <w:sz w:val="22"/>
        </w:rPr>
        <w:tab/>
        <w:t>In accordance with the procedures set forth in the Agreement, please confirm that the foregoing correctly sets forth the terms of our agreement by executing the copy of this Confirmation enclosed for that purpose and returning it to us or by sending to us a letter substantially similar to this letter, which letter sets forth the material terms of the Transaction to which this Confirmation relates and indicates agreement to those terms.</w:t>
      </w:r>
    </w:p>
    <w:p>
      <w:pPr>
        <w:pStyle w:val="Normal"/>
        <w:jc w:val="both"/>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10440"/>
      </w:tblGrid>
      <w:tr>
        <w:trPr/>
        <w:tc>
          <w:tcPr>
            <w:tcW w:w="10440" w:type="dxa"/>
            <w:tcBorders/>
          </w:tcPr>
          <w:p>
            <w:pPr>
              <w:pStyle w:val="Normal"/>
              <w:ind w:firstLine="720" w:end="0"/>
              <w:jc w:val="both"/>
              <w:rPr>
                <w:sz w:val="22"/>
              </w:rPr>
            </w:pPr>
            <w:r>
              <w:rPr>
                <w:sz w:val="22"/>
              </w:rPr>
              <w:t>Enron Capital &amp; Trade Resources Corp. is pleased to have entered into this Transaction with you.</w:t>
            </w:r>
          </w:p>
        </w:tc>
      </w:tr>
      <w:tr>
        <w:trPr/>
        <w:tc>
          <w:tcPr>
            <w:tcW w:w="10440" w:type="dxa"/>
            <w:tcBorders/>
          </w:tcPr>
          <w:p>
            <w:pPr>
              <w:pStyle w:val="Normal"/>
              <w:snapToGrid w:val="false"/>
              <w:jc w:val="both"/>
              <w:rPr>
                <w:sz w:val="22"/>
              </w:rPr>
            </w:pPr>
            <w:r>
              <w:rPr>
                <w:sz w:val="22"/>
              </w:rPr>
            </w:r>
          </w:p>
        </w:tc>
      </w:tr>
    </w:tbl>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5148"/>
        <w:gridCol w:w="5292"/>
      </w:tblGrid>
      <w:tr>
        <w:trPr/>
        <w:tc>
          <w:tcPr>
            <w:tcW w:w="5148" w:type="dxa"/>
            <w:tcBorders/>
          </w:tcPr>
          <w:p>
            <w:pPr>
              <w:pStyle w:val="Normal"/>
              <w:rPr>
                <w:sz w:val="22"/>
              </w:rPr>
            </w:pPr>
            <w:r>
              <w:rPr>
                <w:sz w:val="22"/>
              </w:rPr>
              <w:t>Yours sincerely,</w:t>
            </w:r>
          </w:p>
          <w:p>
            <w:pPr>
              <w:pStyle w:val="Normal"/>
              <w:rPr>
                <w:sz w:val="22"/>
              </w:rPr>
            </w:pPr>
            <w:r>
              <w:rPr>
                <w:sz w:val="22"/>
              </w:rPr>
            </w:r>
          </w:p>
          <w:p>
            <w:pPr>
              <w:pStyle w:val="Normal"/>
              <w:rPr>
                <w:sz w:val="22"/>
              </w:rPr>
            </w:pPr>
            <w:r>
              <w:rPr>
                <w:sz w:val="22"/>
              </w:rPr>
            </w:r>
          </w:p>
          <w:p>
            <w:pPr>
              <w:pStyle w:val="Normal"/>
              <w:rPr>
                <w:color w:val="FF0000"/>
                <w:sz w:val="22"/>
              </w:rPr>
            </w:pPr>
            <w:r>
              <w:rPr>
                <w:color w:val="FF0000"/>
                <w:sz w:val="22"/>
              </w:rPr>
              <w:t>Enron Capital &amp; Trade Resources Corp.</w:t>
            </w:r>
          </w:p>
          <w:p>
            <w:pPr>
              <w:pStyle w:val="Normal"/>
              <w:rPr>
                <w:sz w:val="22"/>
              </w:rPr>
            </w:pPr>
            <w:r>
              <w:rPr>
                <w:sz w:val="22"/>
              </w:rPr>
              <w:tab/>
              <w:tab/>
              <w:tab/>
              <w:tab/>
              <w:tab/>
            </w:r>
          </w:p>
          <w:p>
            <w:pPr>
              <w:pStyle w:val="Normal"/>
              <w:rPr>
                <w:sz w:val="22"/>
                <w:u w:val="single"/>
              </w:rPr>
            </w:pPr>
            <w:r>
              <w:rPr>
                <w:sz w:val="22"/>
              </w:rPr>
              <w:t xml:space="preserve">By: </w:t>
            </w:r>
          </w:p>
          <w:p>
            <w:pPr>
              <w:pStyle w:val="Normal"/>
              <w:rPr>
                <w:sz w:val="22"/>
              </w:rPr>
            </w:pPr>
            <w:r>
              <w:rPr>
                <w:sz w:val="22"/>
              </w:rPr>
              <w:t>Name: ___________________________</w:t>
            </w:r>
          </w:p>
          <w:p>
            <w:pPr>
              <w:pStyle w:val="Normal"/>
              <w:rPr>
                <w:sz w:val="22"/>
              </w:rPr>
            </w:pPr>
            <w:r>
              <w:rPr>
                <w:sz w:val="22"/>
              </w:rPr>
              <w:t>Title: ____________________________</w:t>
            </w:r>
          </w:p>
        </w:tc>
        <w:tc>
          <w:tcPr>
            <w:tcW w:w="5292" w:type="dxa"/>
            <w:tcBorders/>
          </w:tcPr>
          <w:p>
            <w:pPr>
              <w:pStyle w:val="Normal"/>
              <w:rPr>
                <w:sz w:val="22"/>
              </w:rPr>
            </w:pPr>
            <w:r>
              <w:rPr>
                <w:sz w:val="22"/>
              </w:rPr>
              <w:t xml:space="preserve">Deal No. </w:t>
            </w:r>
          </w:p>
          <w:p>
            <w:pPr>
              <w:pStyle w:val="Normal"/>
              <w:rPr>
                <w:sz w:val="22"/>
              </w:rPr>
            </w:pPr>
            <w:r>
              <w:rPr>
                <w:sz w:val="22"/>
              </w:rPr>
              <w:t>Confirmed as of the date first above written:</w:t>
            </w:r>
          </w:p>
          <w:p>
            <w:pPr>
              <w:pStyle w:val="Normal"/>
              <w:rPr>
                <w:sz w:val="22"/>
              </w:rPr>
            </w:pPr>
            <w:r>
              <w:rPr>
                <w:sz w:val="22"/>
              </w:rPr>
            </w:r>
          </w:p>
          <w:p>
            <w:pPr>
              <w:pStyle w:val="Normal"/>
              <w:rPr>
                <w:sz w:val="22"/>
              </w:rPr>
            </w:pPr>
            <w:r>
              <w:rPr>
                <w:sz w:val="22"/>
              </w:rPr>
              <w:t>Duke Energy International, L.L.C.</w:t>
            </w:r>
          </w:p>
          <w:p>
            <w:pPr>
              <w:pStyle w:val="Normal"/>
              <w:rPr>
                <w:sz w:val="22"/>
              </w:rPr>
            </w:pPr>
            <w:r>
              <w:rPr>
                <w:sz w:val="22"/>
              </w:rPr>
            </w:r>
          </w:p>
          <w:p>
            <w:pPr>
              <w:pStyle w:val="Normal"/>
              <w:rPr>
                <w:sz w:val="22"/>
              </w:rPr>
            </w:pPr>
            <w:r>
              <w:rPr>
                <w:sz w:val="22"/>
              </w:rPr>
              <w:t xml:space="preserve">By: </w:t>
            </w:r>
          </w:p>
          <w:p>
            <w:pPr>
              <w:pStyle w:val="Normal"/>
              <w:rPr/>
            </w:pPr>
            <w:r>
              <w:rPr>
                <w:sz w:val="22"/>
              </w:rPr>
              <w:t xml:space="preserve">Name:  </w:t>
            </w:r>
            <w:r>
              <w:rPr>
                <w:sz w:val="22"/>
                <w:u w:val="single"/>
              </w:rPr>
              <w:tab/>
              <w:tab/>
              <w:t>________</w:t>
              <w:tab/>
              <w:t>______</w:t>
            </w:r>
          </w:p>
          <w:p>
            <w:pPr>
              <w:pStyle w:val="Normal"/>
              <w:rPr>
                <w:sz w:val="22"/>
              </w:rPr>
            </w:pPr>
            <w:r>
              <w:rPr>
                <w:sz w:val="22"/>
              </w:rPr>
              <w:t xml:space="preserve">Title:  </w:t>
            </w:r>
            <w:r>
              <w:rPr>
                <w:sz w:val="22"/>
                <w:u w:val="single"/>
              </w:rPr>
              <w:tab/>
              <w:tab/>
              <w:tab/>
              <w:tab/>
              <w:tab/>
            </w:r>
          </w:p>
        </w:tc>
      </w:tr>
      <w:tr>
        <w:trPr/>
        <w:tc>
          <w:tcPr>
            <w:tcW w:w="5148" w:type="dxa"/>
            <w:tcBorders/>
          </w:tcPr>
          <w:p>
            <w:pPr>
              <w:pStyle w:val="Normal"/>
              <w:snapToGrid w:val="false"/>
              <w:rPr>
                <w:sz w:val="22"/>
              </w:rPr>
            </w:pPr>
            <w:r>
              <w:rPr>
                <w:sz w:val="22"/>
              </w:rPr>
            </w:r>
          </w:p>
        </w:tc>
        <w:tc>
          <w:tcPr>
            <w:tcW w:w="5292" w:type="dxa"/>
            <w:tcBorders/>
          </w:tcPr>
          <w:p>
            <w:pPr>
              <w:pStyle w:val="Normal"/>
              <w:snapToGrid w:val="false"/>
              <w:rPr>
                <w:sz w:val="22"/>
              </w:rPr>
            </w:pPr>
            <w:r>
              <w:rPr>
                <w:sz w:val="22"/>
              </w:rPr>
            </w:r>
          </w:p>
        </w:tc>
      </w:tr>
    </w:tbl>
    <w:p>
      <w:pPr>
        <w:pStyle w:val="Normal"/>
        <w:rPr>
          <w:sz w:val="22"/>
        </w:rPr>
      </w:pPr>
      <w:r>
        <w:rPr>
          <w:sz w:val="22"/>
        </w:rPr>
      </w:r>
    </w:p>
    <w:sectPr>
      <w:headerReference w:type="default" r:id="rId3"/>
      <w:footerReference w:type="default" r:id="rId4"/>
      <w:type w:val="nextPage"/>
      <w:pgSz w:w="12240" w:h="15840"/>
      <w:pgMar w:left="1152" w:right="864" w:gutter="0" w:header="720" w:top="864" w:footer="72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22"/>
      </w:rPr>
    </w:pPr>
    <w:r>
      <w:rPr/>
      <w:tab/>
      <w:t xml:space="preserve">                </w:t>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3</w:t>
    </w:r>
    <w:r>
      <w:rPr>
        <w:rStyle w:val="PageNumber"/>
        <w:sz w:val="22"/>
      </w:rPr>
      <w:fldChar w:fldCharType="end"/>
    </w:r>
  </w:p>
  <w:p>
    <w:pPr>
      <w:pStyle w:val="Footer"/>
      <w:rPr/>
    </w:pPr>
    <w:r>
      <w:rPr>
        <w:sz w:val="16"/>
      </w:rPr>
      <w:t>This Proposal is for discussion purposes only to facilitate the negotiation, preparation and execution of a definitive agreement governing the Transaction described above. It is not intended to create a binding or enforceable contract or to be complete or all-inclusive of the terms of the related Transaction. The consummation of such Transaction is subject to the execution of a definitive agreement containing all appropriate provisions, including those relating to credit and limitation of damages and remedies.</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22"/>
      </w:rPr>
    </w:pPr>
    <w:r>
      <w:rPr>
        <w:sz w:val="22"/>
      </w:rPr>
      <w:t>DRAFT – FOR DISCUSSION PURPOSES ONLY                              Deal No. AR0002</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b/>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2000-03-03T14:31:00Z</dcterms:created>
  <dc:creator>ECT</dc:creator>
  <dc:description/>
  <dc:language>en-CA</dc:language>
  <cp:lastModifiedBy>Julian Poole</cp:lastModifiedBy>
  <cp:lastPrinted>1999-08-04T10:25:00Z</cp:lastPrinted>
  <dcterms:modified xsi:type="dcterms:W3CDTF">2000-03-03T17:15:00Z</dcterms:modified>
  <cp:revision>3</cp:revision>
  <dc:subject/>
  <dc:title>222216.1</dc:title>
</cp:coreProperties>
</file>