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September 7, 2000</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Mr. Mike Fitzgibbons</w:t>
      </w:r>
    </w:p>
    <w:p>
      <w:pPr>
        <w:pStyle w:val="Normal"/>
        <w:jc w:val="both"/>
        <w:rPr>
          <w:sz w:val="24"/>
        </w:rPr>
      </w:pPr>
      <w:r>
        <w:rPr>
          <w:sz w:val="24"/>
        </w:rPr>
        <w:t>Duke Energy Field Services Inc.</w:t>
      </w:r>
    </w:p>
    <w:p>
      <w:pPr>
        <w:pStyle w:val="Normal"/>
        <w:jc w:val="both"/>
        <w:rPr>
          <w:sz w:val="24"/>
        </w:rPr>
      </w:pPr>
      <w:r>
        <w:rPr>
          <w:sz w:val="24"/>
        </w:rPr>
        <w:t>#6 Desta Drive, Suite 5500</w:t>
      </w:r>
    </w:p>
    <w:p>
      <w:pPr>
        <w:pStyle w:val="Normal"/>
        <w:jc w:val="both"/>
        <w:rPr>
          <w:sz w:val="24"/>
        </w:rPr>
      </w:pPr>
      <w:r>
        <w:rPr>
          <w:sz w:val="24"/>
        </w:rPr>
        <w:t>Midland, Texas 79705</w:t>
      </w:r>
    </w:p>
    <w:p>
      <w:pPr>
        <w:pStyle w:val="Normal"/>
        <w:jc w:val="both"/>
        <w:rPr>
          <w:sz w:val="24"/>
        </w:rPr>
      </w:pPr>
      <w:r>
        <w:rPr>
          <w:sz w:val="24"/>
        </w:rPr>
      </w:r>
    </w:p>
    <w:p>
      <w:pPr>
        <w:pStyle w:val="Normal"/>
        <w:jc w:val="both"/>
        <w:rPr>
          <w:sz w:val="24"/>
        </w:rPr>
      </w:pPr>
      <w:r>
        <w:rPr>
          <w:sz w:val="24"/>
        </w:rPr>
        <w:tab/>
        <w:t>Re:</w:t>
        <w:tab/>
        <w:t>FTS-1 Agreement and Contribution in Aid of Construction</w:t>
      </w:r>
    </w:p>
    <w:p>
      <w:pPr>
        <w:pStyle w:val="Normal"/>
        <w:jc w:val="both"/>
        <w:rPr>
          <w:sz w:val="24"/>
        </w:rPr>
      </w:pPr>
      <w:r>
        <w:rPr>
          <w:sz w:val="24"/>
        </w:rPr>
      </w:r>
    </w:p>
    <w:p>
      <w:pPr>
        <w:pStyle w:val="Normal"/>
        <w:jc w:val="both"/>
        <w:rPr>
          <w:sz w:val="24"/>
        </w:rPr>
      </w:pPr>
      <w:r>
        <w:rPr>
          <w:sz w:val="24"/>
        </w:rPr>
        <w:t>Dear Mr. Fitzgibbons:</w:t>
      </w:r>
    </w:p>
    <w:p>
      <w:pPr>
        <w:pStyle w:val="Normal"/>
        <w:jc w:val="both"/>
        <w:rPr>
          <w:sz w:val="24"/>
        </w:rPr>
      </w:pPr>
      <w:r>
        <w:rPr>
          <w:sz w:val="24"/>
        </w:rPr>
      </w:r>
    </w:p>
    <w:p>
      <w:pPr>
        <w:pStyle w:val="Normal"/>
        <w:jc w:val="both"/>
        <w:rPr>
          <w:sz w:val="24"/>
        </w:rPr>
      </w:pPr>
      <w:r>
        <w:rPr>
          <w:sz w:val="24"/>
        </w:rPr>
        <w:t>Transwestern Pipeline Company ("Transwestern") and Duke Energy Field Services Inc. ("Duke") have had discussions regarding the delivery of incremental volumes by Duke to Transwestern at the suction side of Transwestern's Crawford Compressor station.  Duke and Transwestern agree as follows:</w:t>
      </w:r>
    </w:p>
    <w:p>
      <w:pPr>
        <w:pStyle w:val="Normal"/>
        <w:jc w:val="both"/>
        <w:rPr>
          <w:sz w:val="24"/>
        </w:rPr>
      </w:pPr>
      <w:r>
        <w:rPr>
          <w:sz w:val="24"/>
        </w:rPr>
      </w:r>
    </w:p>
    <w:p>
      <w:pPr>
        <w:pStyle w:val="Normal"/>
        <w:numPr>
          <w:ilvl w:val="0"/>
          <w:numId w:val="1"/>
        </w:numPr>
        <w:jc w:val="both"/>
        <w:rPr>
          <w:sz w:val="24"/>
        </w:rPr>
      </w:pPr>
      <w:r>
        <w:rPr>
          <w:sz w:val="24"/>
        </w:rPr>
        <w:t>Subject to the other terms and conditions contained in this letter agreement, Transwestern shall pay to Duke a Contribution in Aid of Construction in the amount of Seven Hundred Fifty Thousand Dollars ($750,000).  Duke shall use this amount towards the construction of facility modifications on its system to enable an incremental volume of 20,000 dekatherms per day to flow from the tailgate of the Duke Artesia Plant located on Transwestern's Atoka Lateral, and from Duke's Big Eddy gathering system, to the suction side of Transwestern's Crawford Compressor station.</w:t>
      </w:r>
    </w:p>
    <w:p>
      <w:pPr>
        <w:pStyle w:val="Normal"/>
        <w:jc w:val="both"/>
        <w:rPr>
          <w:sz w:val="24"/>
        </w:rPr>
      </w:pPr>
      <w:r>
        <w:rPr>
          <w:sz w:val="24"/>
        </w:rPr>
      </w:r>
    </w:p>
    <w:p>
      <w:pPr>
        <w:pStyle w:val="Normal"/>
        <w:numPr>
          <w:ilvl w:val="0"/>
          <w:numId w:val="1"/>
        </w:numPr>
        <w:jc w:val="both"/>
        <w:rPr>
          <w:sz w:val="24"/>
        </w:rPr>
      </w:pPr>
      <w:r>
        <w:rPr>
          <w:sz w:val="24"/>
        </w:rPr>
        <w:t xml:space="preserve">Duke or its affiliate Duke Energy Trading and Marketing, agrees to execute the FTS-1 Agreement and Discount Agreement attached hereto as </w:t>
      </w:r>
      <w:r>
        <w:rPr>
          <w:sz w:val="24"/>
          <w:u w:val="single"/>
        </w:rPr>
        <w:t>Exhibit A</w:t>
      </w:r>
      <w:r>
        <w:rPr>
          <w:sz w:val="24"/>
        </w:rPr>
        <w:t xml:space="preserve"> and </w:t>
      </w:r>
      <w:r>
        <w:rPr>
          <w:sz w:val="24"/>
          <w:u w:val="single"/>
        </w:rPr>
        <w:t>Exhibit B</w:t>
      </w:r>
      <w:r>
        <w:rPr>
          <w:sz w:val="24"/>
        </w:rPr>
        <w:t>, respectively.  These agreements shall have an effective date of November 1, 2000.  The FTS-1 Agreement will have a MDQ of 20,000 Dth/d for a term of five (5) years.  The primary Receipt Point will be POI #50267 (Crawford Compressor Station) and the Primary Delivery Point will be POI #8516 (Oasis Pipe Line).  Rates and fuel are set forth in the attached Discount Agreement.</w:t>
      </w:r>
    </w:p>
    <w:p>
      <w:pPr>
        <w:pStyle w:val="Normal"/>
        <w:jc w:val="both"/>
        <w:rPr>
          <w:sz w:val="24"/>
        </w:rPr>
      </w:pPr>
      <w:r>
        <w:rPr>
          <w:sz w:val="24"/>
        </w:rPr>
      </w:r>
    </w:p>
    <w:p>
      <w:pPr>
        <w:pStyle w:val="Normal"/>
        <w:numPr>
          <w:ilvl w:val="0"/>
          <w:numId w:val="1"/>
        </w:numPr>
        <w:jc w:val="both"/>
        <w:rPr>
          <w:sz w:val="24"/>
        </w:rPr>
      </w:pPr>
      <w:r>
        <w:rPr>
          <w:sz w:val="24"/>
        </w:rPr>
        <w:t>Duke or its affiliate Duke Energy Trading and Marketing, and Transwestern agree to execute the FTS-1 Agreement and the Discount Letter, and Transwestern agrees to make the payment referenced in Paragraph 1 above to Duke contemporaneously on October 30, 2000.</w:t>
      </w:r>
    </w:p>
    <w:p>
      <w:pPr>
        <w:pStyle w:val="Normal"/>
        <w:jc w:val="both"/>
        <w:rPr>
          <w:sz w:val="24"/>
        </w:rPr>
      </w:pPr>
      <w:r>
        <w:rPr>
          <w:sz w:val="24"/>
        </w:rPr>
      </w:r>
    </w:p>
    <w:p>
      <w:pPr>
        <w:pStyle w:val="Normal"/>
        <w:numPr>
          <w:ilvl w:val="0"/>
          <w:numId w:val="1"/>
        </w:numPr>
        <w:jc w:val="both"/>
        <w:rPr>
          <w:sz w:val="24"/>
        </w:rPr>
      </w:pPr>
      <w:r>
        <w:rPr>
          <w:sz w:val="24"/>
        </w:rPr>
        <w:t>This Letter Agreement shall be kept confidential by the Parties, and, shall not be disclosed to third parties without prior written consent obtained from the non-disclosing party, which consent shall not be unreasonably withheld.  Disclosure is permitted and confidentiality not breached if disclosure is compelled in the course of legal proceedings or required by court or regulatory order.  If disclosure is compelled in the course of legal proceedings or by court or regulatory order, the Party subject to such order shall notify the other Party of the order so that the other Party may have an opportunity to protest such order of disclosure.</w:t>
      </w:r>
    </w:p>
    <w:p>
      <w:pPr>
        <w:pStyle w:val="Normal"/>
        <w:jc w:val="both"/>
        <w:rPr>
          <w:sz w:val="24"/>
        </w:rPr>
      </w:pPr>
      <w:r>
        <w:rPr>
          <w:sz w:val="24"/>
        </w:rPr>
      </w:r>
    </w:p>
    <w:p>
      <w:pPr>
        <w:pStyle w:val="Normal"/>
        <w:numPr>
          <w:ilvl w:val="0"/>
          <w:numId w:val="1"/>
        </w:numPr>
        <w:jc w:val="both"/>
        <w:rPr>
          <w:sz w:val="24"/>
        </w:rPr>
      </w:pPr>
      <w:r>
        <w:rPr>
          <w:sz w:val="24"/>
        </w:rPr>
        <w:t>THE LETTER AGREEMENT SHALL BE GOVERNED BY AND CONSTRUED IN ACCORDANCE WITH THE DOMESTIC LAWS OF THE STATE OF TEXAS WITHOUT GIVING EFFECT TO ANY CHOICE OR CONFLICT OF LAW PROVISION OR RULE (WHETHER OF THE STATE OF TEXAS OR ANY OTHER JURISDICTION) THAT WOULD CAUSE THE APPLICATION OF THE LAWS OF ANY JURISDICTION OTHER THAN THE STATE OF TEXAS.</w:t>
      </w:r>
    </w:p>
    <w:p>
      <w:pPr>
        <w:pStyle w:val="Normal"/>
        <w:jc w:val="both"/>
        <w:rPr>
          <w:sz w:val="24"/>
        </w:rPr>
      </w:pPr>
      <w:r>
        <w:rPr>
          <w:sz w:val="24"/>
        </w:rPr>
      </w:r>
    </w:p>
    <w:p>
      <w:pPr>
        <w:pStyle w:val="Normal"/>
        <w:numPr>
          <w:ilvl w:val="0"/>
          <w:numId w:val="1"/>
        </w:numPr>
        <w:jc w:val="both"/>
        <w:rPr>
          <w:sz w:val="24"/>
        </w:rPr>
      </w:pPr>
      <w:r>
        <w:rPr>
          <w:sz w:val="24"/>
        </w:rPr>
        <w:t>This Letter Agreement and Exhibits hereto, constitute the entire agreement between Transwestern and Duke pertaining to the subject matter hereof.  If the event of a conflict between a provision of this Letter Agreement and a provision of a prior agreement, representation or understanding of the Parties, oral or written, the provision of this Letter shall control without invalidating the remaining provisions of such prior agreement, representation or understanding.</w:t>
      </w:r>
    </w:p>
    <w:p>
      <w:pPr>
        <w:pStyle w:val="Normal"/>
        <w:jc w:val="both"/>
        <w:rPr>
          <w:sz w:val="24"/>
        </w:rPr>
      </w:pPr>
      <w:r>
        <w:rPr>
          <w:sz w:val="24"/>
        </w:rPr>
      </w:r>
    </w:p>
    <w:p>
      <w:pPr>
        <w:pStyle w:val="Normal"/>
        <w:ind w:firstLine="720" w:end="0"/>
        <w:jc w:val="both"/>
        <w:rPr>
          <w:sz w:val="24"/>
        </w:rPr>
      </w:pPr>
      <w:r>
        <w:rPr>
          <w:sz w:val="24"/>
        </w:rPr>
        <w:t>If the foregoing correctly states our understanding, please indicate your agreement by having an authorized representation sign both copies of this Letter Agreement in the space provided below and returning them to the undersigned.  After execution by Transwestern, one fully signed copy will be returned to you for your files.</w:t>
      </w:r>
    </w:p>
    <w:p>
      <w:pPr>
        <w:pStyle w:val="Normal"/>
        <w:jc w:val="both"/>
        <w:rPr>
          <w:sz w:val="24"/>
        </w:rPr>
      </w:pPr>
      <w:r>
        <w:rPr>
          <w:sz w:val="24"/>
        </w:rPr>
      </w:r>
    </w:p>
    <w:p>
      <w:pPr>
        <w:pStyle w:val="Normal"/>
        <w:jc w:val="both"/>
        <w:rPr>
          <w:sz w:val="24"/>
        </w:rPr>
      </w:pPr>
      <w:r>
        <w:rPr>
          <w:sz w:val="24"/>
        </w:rPr>
        <w:tab/>
        <w:tab/>
        <w:tab/>
        <w:tab/>
        <w:tab/>
        <w:tab/>
        <w:t>Sincerely,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ab/>
        <w:t>Bob Burleson</w:t>
      </w:r>
    </w:p>
    <w:p>
      <w:pPr>
        <w:pStyle w:val="Normal"/>
        <w:jc w:val="both"/>
        <w:rPr>
          <w:sz w:val="24"/>
        </w:rPr>
      </w:pPr>
      <w:r>
        <w:rPr>
          <w:sz w:val="24"/>
        </w:rPr>
        <w:tab/>
        <w:tab/>
        <w:tab/>
        <w:tab/>
        <w:tab/>
        <w:tab/>
        <w:t>Account Director</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tbl>
      <w:tblPr>
        <w:tblW w:w="9756" w:type="dxa"/>
        <w:jc w:val="start"/>
        <w:tblInd w:w="0" w:type="dxa"/>
        <w:tblLayout w:type="fixed"/>
        <w:tblCellMar>
          <w:top w:w="0" w:type="dxa"/>
          <w:start w:w="108" w:type="dxa"/>
          <w:bottom w:w="0" w:type="dxa"/>
          <w:end w:w="108" w:type="dxa"/>
        </w:tblCellMar>
      </w:tblPr>
      <w:tblGrid>
        <w:gridCol w:w="4878"/>
        <w:gridCol w:w="4878"/>
      </w:tblGrid>
      <w:tr>
        <w:trPr/>
        <w:tc>
          <w:tcPr>
            <w:tcW w:w="4878" w:type="dxa"/>
            <w:tcBorders/>
          </w:tcPr>
          <w:p>
            <w:pPr>
              <w:pStyle w:val="Normal"/>
              <w:jc w:val="both"/>
              <w:rPr>
                <w:sz w:val="24"/>
              </w:rPr>
            </w:pPr>
            <w:r>
              <w:rPr>
                <w:sz w:val="24"/>
              </w:rPr>
              <w:t>Accepted and agreed to this _____ day of</w:t>
            </w:r>
          </w:p>
          <w:p>
            <w:pPr>
              <w:pStyle w:val="Normal"/>
              <w:jc w:val="both"/>
              <w:rPr>
                <w:sz w:val="24"/>
              </w:rPr>
            </w:pPr>
            <w:r>
              <w:rPr>
                <w:sz w:val="24"/>
              </w:rPr>
              <w:t>September, 2000.</w:t>
            </w:r>
          </w:p>
        </w:tc>
        <w:tc>
          <w:tcPr>
            <w:tcW w:w="4878" w:type="dxa"/>
            <w:tcBorders/>
          </w:tcPr>
          <w:p>
            <w:pPr>
              <w:pStyle w:val="Normal"/>
              <w:jc w:val="both"/>
              <w:rPr>
                <w:sz w:val="24"/>
              </w:rPr>
            </w:pPr>
            <w:r>
              <w:rPr>
                <w:sz w:val="24"/>
              </w:rPr>
              <w:t>Accepted and agreed to this _____ day of</w:t>
            </w:r>
          </w:p>
          <w:p>
            <w:pPr>
              <w:pStyle w:val="Normal"/>
              <w:jc w:val="both"/>
              <w:rPr>
                <w:sz w:val="24"/>
              </w:rPr>
            </w:pPr>
            <w:r>
              <w:rPr>
                <w:sz w:val="24"/>
              </w:rPr>
              <w:t>September, 2000.</w:t>
            </w:r>
          </w:p>
        </w:tc>
      </w:tr>
      <w:tr>
        <w:trPr/>
        <w:tc>
          <w:tcPr>
            <w:tcW w:w="4878" w:type="dxa"/>
            <w:tcBorders/>
          </w:tcPr>
          <w:p>
            <w:pPr>
              <w:pStyle w:val="Normal"/>
              <w:snapToGrid w:val="false"/>
              <w:jc w:val="both"/>
              <w:rPr>
                <w:sz w:val="24"/>
              </w:rPr>
            </w:pPr>
            <w:r>
              <w:rPr>
                <w:sz w:val="24"/>
              </w:rPr>
            </w:r>
          </w:p>
          <w:p>
            <w:pPr>
              <w:pStyle w:val="Normal"/>
              <w:jc w:val="both"/>
              <w:rPr>
                <w:sz w:val="24"/>
              </w:rPr>
            </w:pPr>
            <w:r>
              <w:rPr>
                <w:sz w:val="24"/>
              </w:rPr>
            </w:r>
          </w:p>
          <w:p>
            <w:pPr>
              <w:pStyle w:val="Normal"/>
              <w:jc w:val="both"/>
              <w:rPr>
                <w:sz w:val="24"/>
              </w:rPr>
            </w:pPr>
            <w:r>
              <w:rPr>
                <w:sz w:val="24"/>
              </w:rPr>
              <w:t>TRANSWESTERN PIPELINE COMPANY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By: ______________________________</w:t>
            </w:r>
          </w:p>
          <w:p>
            <w:pPr>
              <w:pStyle w:val="Normal"/>
              <w:jc w:val="both"/>
              <w:rPr>
                <w:sz w:val="24"/>
              </w:rPr>
            </w:pPr>
            <w:r>
              <w:rPr>
                <w:sz w:val="24"/>
              </w:rPr>
              <w:t>Printed Name: _____________________</w:t>
            </w:r>
          </w:p>
          <w:p>
            <w:pPr>
              <w:pStyle w:val="Normal"/>
              <w:jc w:val="both"/>
              <w:rPr>
                <w:sz w:val="24"/>
              </w:rPr>
            </w:pPr>
            <w:r>
              <w:rPr>
                <w:sz w:val="24"/>
              </w:rPr>
              <w:t>Title: _____________________________</w:t>
            </w:r>
          </w:p>
        </w:tc>
        <w:tc>
          <w:tcPr>
            <w:tcW w:w="4878" w:type="dxa"/>
            <w:tcBorders/>
          </w:tcPr>
          <w:p>
            <w:pPr>
              <w:pStyle w:val="Normal"/>
              <w:snapToGrid w:val="false"/>
              <w:jc w:val="both"/>
              <w:rPr>
                <w:sz w:val="24"/>
              </w:rPr>
            </w:pPr>
            <w:r>
              <w:rPr>
                <w:sz w:val="24"/>
              </w:rPr>
            </w:r>
          </w:p>
          <w:p>
            <w:pPr>
              <w:pStyle w:val="Normal"/>
              <w:jc w:val="both"/>
              <w:rPr>
                <w:sz w:val="24"/>
              </w:rPr>
            </w:pPr>
            <w:r>
              <w:rPr>
                <w:sz w:val="24"/>
              </w:rPr>
            </w:r>
          </w:p>
          <w:p>
            <w:pPr>
              <w:pStyle w:val="Normal"/>
              <w:jc w:val="both"/>
              <w:rPr>
                <w:sz w:val="24"/>
              </w:rPr>
            </w:pPr>
            <w:r>
              <w:rPr>
                <w:sz w:val="24"/>
              </w:rPr>
              <w:t>DUKE ENERGY FIELD SERVICES INC.</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By: ______________________________</w:t>
            </w:r>
          </w:p>
          <w:p>
            <w:pPr>
              <w:pStyle w:val="Normal"/>
              <w:jc w:val="both"/>
              <w:rPr>
                <w:sz w:val="24"/>
              </w:rPr>
            </w:pPr>
            <w:r>
              <w:rPr>
                <w:sz w:val="24"/>
              </w:rPr>
              <w:t>Printed Name: _____________________</w:t>
            </w:r>
          </w:p>
          <w:p>
            <w:pPr>
              <w:pStyle w:val="Normal"/>
              <w:jc w:val="both"/>
              <w:rPr>
                <w:sz w:val="24"/>
              </w:rPr>
            </w:pPr>
            <w:r>
              <w:rPr>
                <w:sz w:val="24"/>
              </w:rPr>
              <w:t>Title: _____________________________</w:t>
            </w:r>
          </w:p>
        </w:tc>
      </w:tr>
    </w:tbl>
    <w:p>
      <w:pPr>
        <w:pStyle w:val="Normal"/>
        <w:jc w:val="both"/>
        <w:rPr>
          <w:sz w:val="24"/>
        </w:rPr>
      </w:pPr>
      <w:r>
        <w:rPr>
          <w:sz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n:\lhuber\Duke Energy\Letter Agr-TW-9-7-00.doc</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rPr>
        <w:sz w:val="12"/>
      </w:rPr>
    </w:pPr>
    <w:r>
      <w:rPr>
        <w:sz w:val="12"/>
      </w:rPr>
      <w:fldChar w:fldCharType="begin"/>
    </w:r>
    <w:r>
      <w:rPr>
        <w:sz w:val="12"/>
      </w:rPr>
      <w:instrText xml:space="preserve"> DATE \@"MM\/dd\/yy" </w:instrText>
    </w:r>
    <w:r>
      <w:rPr>
        <w:sz w:val="12"/>
      </w:rPr>
      <w:fldChar w:fldCharType="separate"/>
    </w:r>
    <w:r>
      <w:rPr>
        <w:sz w:val="12"/>
      </w:rPr>
      <w:t>09/28/25</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s>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2000-09-12T16:01:00Z</dcterms:created>
  <dc:creator>dlagesse</dc:creator>
  <dc:description/>
  <dc:language>en-CA</dc:language>
  <cp:lastModifiedBy>Enron</cp:lastModifiedBy>
  <cp:lastPrinted>2000-09-07T14:04:00Z</cp:lastPrinted>
  <dcterms:modified xsi:type="dcterms:W3CDTF">2000-09-12T16:01:00Z</dcterms:modified>
  <cp:revision>2</cp:revision>
  <dc:subject/>
  <dc:title>April 21, 2000</dc:title>
</cp:coreProperties>
</file>