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rPr>
          <w:sz w:val="24"/>
          <w:u w:val="single"/>
        </w:rPr>
      </w:pPr>
      <w:r>
        <w:rPr>
          <w:sz w:val="24"/>
          <w:u w:val="single"/>
        </w:rPr>
        <w:t>Todd Peterson – Draft Letter to Cabot</w:t>
      </w:r>
    </w:p>
    <w:p>
      <w:pPr>
        <w:pStyle w:val="Normal"/>
        <w:spacing w:lineRule="auto" w:line="360"/>
        <w:rPr>
          <w:sz w:val="24"/>
        </w:rPr>
      </w:pPr>
      <w:r>
        <w:rPr>
          <w:sz w:val="24"/>
        </w:rPr>
        <w:t>This is from Nancy Corbet.</w:t>
      </w:r>
    </w:p>
    <w:p>
      <w:pPr>
        <w:pStyle w:val="Normal"/>
        <w:spacing w:lineRule="auto" w:line="360"/>
        <w:rPr>
          <w:sz w:val="24"/>
        </w:rPr>
      </w:pPr>
      <w:r>
        <w:rPr>
          <w:sz w:val="24"/>
        </w:rPr>
        <w:t>Todd, please review the draft language and get back to me with any comments/changes.</w:t>
      </w:r>
    </w:p>
    <w:p>
      <w:pPr>
        <w:pStyle w:val="Normal"/>
        <w:spacing w:lineRule="auto" w:line="360"/>
        <w:rPr>
          <w:sz w:val="24"/>
        </w:rPr>
      </w:pPr>
      <w:r>
        <w:rPr>
          <w:sz w:val="24"/>
        </w:rPr>
      </w:r>
    </w:p>
    <w:p>
      <w:pPr>
        <w:pStyle w:val="Normal"/>
        <w:spacing w:lineRule="auto" w:line="360"/>
        <w:rPr>
          <w:b/>
          <w:sz w:val="24"/>
        </w:rPr>
      </w:pPr>
      <w:r>
        <w:rPr>
          <w:b/>
          <w:sz w:val="24"/>
        </w:rPr>
        <w:t>Suggested Language:</w:t>
      </w:r>
    </w:p>
    <w:p>
      <w:pPr>
        <w:pStyle w:val="Normal"/>
        <w:spacing w:lineRule="auto" w:line="360"/>
        <w:rPr>
          <w:b/>
          <w:sz w:val="24"/>
        </w:rPr>
      </w:pPr>
      <w:r>
        <w:rPr>
          <w:b/>
          <w:sz w:val="24"/>
        </w:rPr>
      </w:r>
    </w:p>
    <w:p>
      <w:pPr>
        <w:pStyle w:val="Normal"/>
        <w:spacing w:lineRule="auto" w:line="360"/>
        <w:rPr>
          <w:sz w:val="24"/>
        </w:rPr>
      </w:pPr>
      <w:r>
        <w:rPr>
          <w:sz w:val="24"/>
        </w:rPr>
        <w:t>In Jane Michalek’s letter to Efrain Lopez, dated July 6, 2000, Jane advised EcoElectrica that Cabot would review the draft Conditions of Use (“COU”) proposed by EcoElectrica in an effort to work out an acceptable agreement.</w:t>
      </w:r>
    </w:p>
    <w:p>
      <w:pPr>
        <w:pStyle w:val="Normal"/>
        <w:spacing w:lineRule="auto" w:line="360"/>
        <w:rPr>
          <w:sz w:val="24"/>
        </w:rPr>
      </w:pPr>
      <w:r>
        <w:rPr>
          <w:sz w:val="24"/>
        </w:rPr>
      </w:r>
    </w:p>
    <w:p>
      <w:pPr>
        <w:pStyle w:val="Normal"/>
        <w:spacing w:lineRule="auto" w:line="360"/>
        <w:rPr/>
      </w:pPr>
      <w:r>
        <w:rPr>
          <w:sz w:val="24"/>
        </w:rPr>
        <w:t>EcoElectrica responded on July 7, 2000 confirming its position that execution of a COU is a requirement of Section 6.4(a) of the LNG Sales Contract and that any receipt of the July 10</w:t>
      </w:r>
      <w:r>
        <w:rPr>
          <w:sz w:val="24"/>
          <w:vertAlign w:val="superscript"/>
        </w:rPr>
        <w:t>th</w:t>
      </w:r>
      <w:r>
        <w:rPr>
          <w:sz w:val="24"/>
        </w:rPr>
        <w:t xml:space="preserve"> scheduled shipment by EcoElectrica was not intended to be a waiver by EcoElectrica of any of its rights under the LNG Sales Contract including Section 6 (4) of that contract.</w:t>
      </w:r>
    </w:p>
    <w:p>
      <w:pPr>
        <w:pStyle w:val="Normal"/>
        <w:spacing w:lineRule="auto" w:line="360"/>
        <w:rPr>
          <w:sz w:val="24"/>
        </w:rPr>
      </w:pPr>
      <w:r>
        <w:rPr>
          <w:sz w:val="24"/>
        </w:rPr>
      </w:r>
    </w:p>
    <w:p>
      <w:pPr>
        <w:pStyle w:val="Normal"/>
        <w:spacing w:lineRule="auto" w:line="360"/>
        <w:rPr>
          <w:sz w:val="24"/>
        </w:rPr>
      </w:pPr>
      <w:r>
        <w:rPr>
          <w:sz w:val="24"/>
        </w:rPr>
        <w:t>Despite repeated requests by EcoElectrica, we have been unable to schedule a meeting with Cabot regarding the COU and have not received any proposed revisions to our draft.  While we appreciate that the sale of Cabot LNG may be responsible in some part for Cabot’s delay in completing the COU, we are again in the position of anticipating a shipment of LNG without a COU in place.  We must state that any receipt by EcoElectrica of LNG on August _____, 2000 shall not be a waiver by EcoElectrica of any of its rights under the LNG Sales Contract, including those provided in Section 6 (4).</w:t>
      </w:r>
    </w:p>
    <w:p>
      <w:pPr>
        <w:pStyle w:val="Normal"/>
        <w:spacing w:lineRule="auto" w:line="360"/>
        <w:rPr>
          <w:sz w:val="24"/>
        </w:rPr>
      </w:pPr>
      <w:r>
        <w:rPr>
          <w:sz w:val="24"/>
        </w:rPr>
      </w:r>
    </w:p>
    <w:p>
      <w:pPr>
        <w:pStyle w:val="Normal"/>
        <w:spacing w:lineRule="auto" w:line="360"/>
        <w:rPr>
          <w:sz w:val="24"/>
        </w:rPr>
      </w:pPr>
      <w:r>
        <w:rPr>
          <w:sz w:val="24"/>
        </w:rPr>
        <w:t>Our position remains that an executed COU is a contractual requirement which must be fulfilled and we request that Cabot make available the appropriate persons to conclude this matter prior to the next scheduled shipment.</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I:/CorbetNancy/COU’s/DraftLtrEco&amp;Cabot.doc</w:t>
      <w:tab/>
      <w:tab/>
    </w:r>
    <w:r>
      <w:rPr/>
      <w:fldChar w:fldCharType="begin"/>
    </w:r>
    <w:r>
      <w:rPr/>
      <w:instrText xml:space="preserve"> DATE \@"MM\/dd\/yyyy" </w:instrText>
    </w:r>
    <w:r>
      <w:rPr/>
      <w:fldChar w:fldCharType="separate"/>
    </w:r>
    <w:r>
      <w:rPr/>
      <w:t>09/28/2025</w:t>
    </w:r>
    <w:r>
      <w:rPr/>
      <w:fldChar w:fldCharType="end"/>
    </w:r>
  </w:p>
</w:ftr>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2000-08-09T17:49:00Z</dcterms:created>
  <dc:creator>ccastill</dc:creator>
  <dc:description/>
  <dc:language>en-CA</dc:language>
  <cp:lastModifiedBy>ccastill</cp:lastModifiedBy>
  <cp:lastPrinted>2000-08-09T15:32:00Z</cp:lastPrinted>
  <dcterms:modified xsi:type="dcterms:W3CDTF">2000-08-09T18:31:00Z</dcterms:modified>
  <cp:revision>3</cp:revision>
  <dc:subject/>
  <dc:title>Todd Peterson – Draft Letter to Cabot</dc:title>
</cp:coreProperties>
</file>