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LOGISTICS ISSUES/TO DOS</w:t>
      </w:r>
    </w:p>
    <w:p>
      <w:pPr>
        <w:pStyle w:val="Normal"/>
        <w:rPr/>
      </w:pPr>
      <w:r>
        <w:rPr/>
        <w:t>WEEK OF FEB 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LIST OF NNG SYSTEM COMMITMENTS </w:t>
        <w:tab/>
      </w:r>
    </w:p>
    <w:p>
      <w:pPr>
        <w:pStyle w:val="Normal"/>
        <w:ind w:start="720" w:end="0"/>
        <w:rPr/>
      </w:pPr>
      <w:r>
        <w:rPr/>
        <w:t>(SLA SETTLEMENT/637 FILING/GISB)</w:t>
        <w:tab/>
        <w:tab/>
        <w:tab/>
        <w:t>Lynn/Brad</w:t>
      </w:r>
    </w:p>
    <w:p>
      <w:pPr>
        <w:pStyle w:val="Normal"/>
        <w:numPr>
          <w:ilvl w:val="1"/>
          <w:numId w:val="2"/>
        </w:numPr>
        <w:rPr/>
      </w:pPr>
      <w:r>
        <w:rPr/>
        <w:t>Imbalance Trading</w:t>
      </w:r>
    </w:p>
    <w:p>
      <w:pPr>
        <w:pStyle w:val="Normal"/>
        <w:numPr>
          <w:ilvl w:val="1"/>
          <w:numId w:val="2"/>
        </w:numPr>
        <w:rPr/>
      </w:pPr>
      <w:r>
        <w:rPr/>
        <w:t>New Cash-Out Provisions</w:t>
      </w:r>
    </w:p>
    <w:p>
      <w:pPr>
        <w:pStyle w:val="Normal"/>
        <w:numPr>
          <w:ilvl w:val="1"/>
          <w:numId w:val="2"/>
        </w:numPr>
        <w:rPr/>
      </w:pPr>
      <w:r>
        <w:rPr/>
        <w:t>Other?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TW ELECTRONIC CONTRACTING ROLL-OUT</w:t>
        <w:tab/>
        <w:tab/>
        <w:t>Rick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New Electronic Contracting Agreements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Budget for Training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Start-up date?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BUSINESS CONTINUITY DOCUMENTATION &amp;</w:t>
        <w:tab/>
        <w:t>Brad/Steve</w:t>
      </w:r>
    </w:p>
    <w:p>
      <w:pPr>
        <w:pStyle w:val="Normal"/>
        <w:ind w:firstLine="360" w:start="360" w:end="0"/>
        <w:rPr/>
      </w:pPr>
      <w:r>
        <w:rPr/>
        <w:t>2002 TESTING</w:t>
      </w:r>
    </w:p>
    <w:p>
      <w:pPr>
        <w:pStyle w:val="Normal"/>
        <w:ind w:firstLine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FGT 2002 SEGMENTATION/GULFSTREAM </w:t>
        <w:tab/>
        <w:tab/>
        <w:t>Mike/Sheila</w:t>
      </w:r>
    </w:p>
    <w:p>
      <w:pPr>
        <w:pStyle w:val="Normal"/>
        <w:ind w:firstLine="360" w:start="360" w:end="0"/>
        <w:rPr/>
      </w:pPr>
      <w:r>
        <w:rPr/>
        <w:t xml:space="preserve">STRAGEY </w:t>
      </w:r>
    </w:p>
    <w:p>
      <w:pPr>
        <w:pStyle w:val="Normal"/>
        <w:ind w:firstLine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TECO VISIT/NUI VISIT</w:t>
        <w:tab/>
        <w:tab/>
        <w:tab/>
        <w:tab/>
        <w:tab/>
        <w:t>Sheila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FPL ISSUES LIST – FOR MAR 20 MTG</w:t>
        <w:tab/>
        <w:tab/>
        <w:tab/>
        <w:t>Mike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NNG MEASUREMENT STRAWMAN</w:t>
        <w:tab/>
        <w:tab/>
        <w:tab/>
        <w:t>Shelley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REVIEW TW MORNING MEETING MATERIALS</w:t>
        <w:tab/>
        <w:t>Donna/John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FGT SUMMER OPERATIONS MTG</w:t>
        <w:tab/>
        <w:tab/>
        <w:tab/>
        <w:t>Mike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34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2002-02-27T13:13:00Z</dcterms:created>
  <dc:creator>scorman</dc:creator>
  <dc:description/>
  <dc:language>en-CA</dc:language>
  <cp:lastModifiedBy/>
  <cp:lastPrinted>2002-02-27T09:55:00Z</cp:lastPrinted>
  <cp:revision>1</cp:revision>
  <dc:subject/>
  <dc:title/>
</cp:coreProperties>
</file>