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t>Discussions regarding Ft. Pierce. Fuel Quote:</w:t>
      </w:r>
    </w:p>
    <w:p>
      <w:pPr>
        <w:pStyle w:val="Normal"/>
        <w:rPr>
          <w:b/>
          <w:u w:val="single"/>
        </w:rPr>
      </w:pPr>
      <w:r>
        <w:rPr>
          <w:b/>
          <w:u w:val="single"/>
        </w:rPr>
      </w:r>
    </w:p>
    <w:p>
      <w:pPr>
        <w:pStyle w:val="Normal"/>
        <w:rPr/>
      </w:pPr>
      <w:r>
        <w:rPr/>
        <w:t>Monday 10:30 am – Matt Gimble called me on his way to a legal meeting and briefly mentions the need for a quote for 200,000 gallons of #2 Diesel, low sulfur, delivered to the Ft. Pierce power plant.  He said he would call back later in the afternoon and confirm all the details.</w:t>
      </w:r>
    </w:p>
    <w:p>
      <w:pPr>
        <w:pStyle w:val="Normal"/>
        <w:rPr/>
      </w:pPr>
      <w:r>
        <w:rPr/>
      </w:r>
    </w:p>
    <w:p>
      <w:pPr>
        <w:pStyle w:val="Normal"/>
        <w:rPr/>
      </w:pPr>
      <w:r>
        <w:rPr/>
        <w:t>Monday approx 2:30 pm – I called Matt Gimble and discussed more of the details of the #2 diesel deal.  No definite deadline, but needed soon.</w:t>
      </w:r>
    </w:p>
    <w:p>
      <w:pPr>
        <w:pStyle w:val="Normal"/>
        <w:rPr/>
      </w:pPr>
      <w:r>
        <w:rPr/>
      </w:r>
    </w:p>
    <w:p>
      <w:pPr>
        <w:pStyle w:val="Normal"/>
        <w:rPr/>
      </w:pPr>
      <w:r>
        <w:rPr/>
        <w:t>Monday approx 4:00 pm – I discussed the deal with John Wilson, Liquids Trader, who reluctantly provides a quote of $30.89/bbl out of Pasadena, TX.  John mentions I need to confirm the logistics of getting the diesel from Pasadena to Ft. Pierce with Doug Leach.  Doug was on the phone and I left him a message Monday night.  In my message I reminded him of the indicative numbers he provided John Griffith last August (roughly $3 for transport).</w:t>
      </w:r>
    </w:p>
    <w:p>
      <w:pPr>
        <w:pStyle w:val="Normal"/>
        <w:rPr/>
      </w:pPr>
      <w:r>
        <w:rPr/>
      </w:r>
    </w:p>
    <w:p>
      <w:pPr>
        <w:pStyle w:val="Normal"/>
        <w:rPr/>
      </w:pPr>
      <w:r>
        <w:rPr/>
        <w:t>Tuesday, approx. 6:30 am – Doug leaves me a message and recollects the conversations he had previously with John Griffith.  He mentioned the $3 was a descent number, but that he had some questions that needed to be answered.</w:t>
      </w:r>
    </w:p>
    <w:p>
      <w:pPr>
        <w:pStyle w:val="Normal"/>
        <w:rPr/>
      </w:pPr>
      <w:r>
        <w:rPr/>
      </w:r>
    </w:p>
    <w:p>
      <w:pPr>
        <w:pStyle w:val="Normal"/>
        <w:rPr/>
      </w:pPr>
      <w:r>
        <w:rPr/>
        <w:t>Tuesday, approx 7:00 am I left Doug a message telling him we need to get together today.</w:t>
      </w:r>
    </w:p>
    <w:p>
      <w:pPr>
        <w:pStyle w:val="Normal"/>
        <w:rPr/>
      </w:pPr>
      <w:r>
        <w:rPr/>
      </w:r>
    </w:p>
    <w:p>
      <w:pPr>
        <w:pStyle w:val="Normal"/>
        <w:rPr/>
      </w:pPr>
      <w:r>
        <w:rPr/>
        <w:t>Tuesday, approx 10:00 am – Doug and I talk and he has several questions regarding the plant and says he really needs to discuss the specifics of the plant with Bruce Golden, lead engineer on the project, before he can determine what it will cost to get the diesel to the plant.  A meeting is set up for 1:00 pm on Wednesday</w:t>
      </w:r>
    </w:p>
    <w:p>
      <w:pPr>
        <w:pStyle w:val="Normal"/>
        <w:rPr/>
      </w:pPr>
      <w:r>
        <w:rPr/>
      </w:r>
    </w:p>
    <w:p>
      <w:pPr>
        <w:pStyle w:val="Normal"/>
        <w:rPr/>
      </w:pPr>
      <w:r>
        <w:rPr/>
        <w:t>Tuesday, approx 5:00 – I relay the indicative quote to David Fairley $34/bbl (approx. $31.00/bbl + $3.00 for transportation).  I told him Doug needed more information from Bruce before he could firm- up the quote and we should have a more firm number at that time.</w:t>
      </w:r>
    </w:p>
    <w:p>
      <w:pPr>
        <w:pStyle w:val="Normal"/>
        <w:rPr/>
      </w:pPr>
      <w:r>
        <w:rPr/>
      </w:r>
    </w:p>
    <w:p>
      <w:pPr>
        <w:pStyle w:val="Normal"/>
        <w:rPr/>
      </w:pPr>
      <w:r>
        <w:rPr/>
        <w:t>Wednesday, 1:30 – I attended a meeting with Doug Leach, Matt Gimble, Bruce Golden, Jennifer Bagwell, and Charlie Weldon.  Doug spends most of the time discussing logistical issues with providing firm diesel service to the plant over a long period of time.  Matt and I then mention the immediate deadline is to get a quote for the May 200,000 gallons, and we can figure the rest out later.  Doug Leach says a descent quote would be $3.50 for transport from the Gulf Coast.  He said he has called several (approx 6) possible vendors.  He said he spoke with three and has messages out with 3 others and will get back with us tomorrow with a number.</w:t>
      </w:r>
    </w:p>
    <w:p>
      <w:pPr>
        <w:pStyle w:val="Normal"/>
        <w:rPr/>
      </w:pPr>
      <w:r>
        <w:rPr/>
      </w:r>
    </w:p>
    <w:p>
      <w:pPr>
        <w:pStyle w:val="Normal"/>
        <w:rPr/>
      </w:pPr>
      <w:r>
        <w:rPr/>
        <w:t>Thursday, approx 10:00 am – Doug Leach calls me and requests more information needed to get a good quote.  He needs to know if the diesel needs to be “dyed” or can it be “non-dyed” (has road tax implications).  He also needs the address of the plant, the plant manager and the buyer of record.  I relay the message to Matt Gimble who responds to the questions by mid afternoon.</w:t>
      </w:r>
    </w:p>
    <w:p>
      <w:pPr>
        <w:pStyle w:val="Normal"/>
        <w:rPr/>
      </w:pPr>
      <w:r>
        <w:rPr/>
      </w:r>
    </w:p>
    <w:p>
      <w:pPr>
        <w:pStyle w:val="Normal"/>
        <w:rPr/>
      </w:pPr>
      <w:r>
        <w:rPr/>
        <w:t>Thursday, approx 4:00 pm – Charlie and I visit Doug on 29 and “push” him to give us the number for the 200,000 gallons needed for May.  I mention the reason I am pushing him is that the customer (Ft. Pierce) needs to now we are going to replace the tank so they can burn the diesel that is currently in the tank.  I said, “we are holding up the project”.  He gets somewhat agitated and proceeds to discuss his displeasure with developers who do not appreciate the difficulties to get 20+ trucks lined up to get the deal done.  He finally tells us he is not going to get the diesel from the EGM trading desk, but rather just get a delivered quote form  a third party.  He really does not want to be in the trucking business.  He backs off a little and says he is not angry with us, but does not understand why David Fairley does not call him.  I explained briefly about the structuring role, then he asked what David’s title is. I told him Director, and he says, “you tell him to pick up a phone and call a VP”.  Again, before I left, I reminded him we needed the quote and asked him when I could get it.  He said, “I will have it for you tomorrow” (Friday, March 9).</w:t>
      </w:r>
    </w:p>
    <w:p>
      <w:pPr>
        <w:pStyle w:val="Normal"/>
        <w:rPr/>
      </w:pPr>
      <w:r>
        <w:rPr/>
      </w:r>
    </w:p>
    <w:p>
      <w:pPr>
        <w:pStyle w:val="Normal"/>
        <w:rPr/>
      </w:pPr>
      <w:r>
        <w:rPr/>
        <w:t xml:space="preserve">Thursday, approx 5:00 pm – Charlie and I talk to Matt Gimble and give him a briefing of the conversation we had with Doug, and he is to convey the message on the David Fairley. </w:t>
      </w:r>
    </w:p>
    <w:p>
      <w:pPr>
        <w:pStyle w:val="Normal"/>
        <w:rPr/>
      </w:pPr>
      <w:r>
        <w:rPr/>
      </w:r>
    </w:p>
    <w:p>
      <w:pPr>
        <w:pStyle w:val="Normal"/>
        <w:rPr/>
      </w:pPr>
      <w:r>
        <w:rPr/>
        <w:t>Friday, approx 12:30 pm – David Fairley tells me he needs the quote now.  He is going to visit Ft. Pierce on Monday and has to have a number.  He mentions how embarrassing it is to him that we cannot get a quote.  This quote is holding up the process, and management is questioning the need for the structuring role.  This is the first I have heard of the drop dead day, although I know all along that we needed the number ASAP and have been operating under that assumption and felt like I applied the appropriate amount of pressure.  Doug just kept pushing back with questions/problems/issues.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2001-03-09T17:38:00Z</dcterms:created>
  <dc:creator>Eric Boyt</dc:creator>
  <dc:description/>
  <dc:language>en-CA</dc:language>
  <cp:lastModifiedBy>Eric Boyt</cp:lastModifiedBy>
  <dcterms:modified xsi:type="dcterms:W3CDTF">2001-03-15T11:38:00Z</dcterms:modified>
  <cp:revision>7</cp:revision>
  <dc:subject/>
  <dc:title>Discussions regarding Ft</dc:title>
</cp:coreProperties>
</file>